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0D02" w14:textId="0E096B07" w:rsidR="00B24939" w:rsidRPr="00A1243E" w:rsidRDefault="000A154C" w:rsidP="000A154C">
      <w:pPr>
        <w:jc w:val="center"/>
        <w:rPr>
          <w:b/>
          <w:bCs/>
          <w:sz w:val="36"/>
          <w:szCs w:val="36"/>
        </w:rPr>
      </w:pPr>
      <w:r w:rsidRPr="00A1243E">
        <w:rPr>
          <w:b/>
          <w:bCs/>
          <w:sz w:val="36"/>
          <w:szCs w:val="36"/>
        </w:rPr>
        <w:t xml:space="preserve">Kansas Electronic Adult </w:t>
      </w:r>
      <w:r w:rsidR="00A502FF">
        <w:rPr>
          <w:b/>
          <w:bCs/>
          <w:sz w:val="36"/>
          <w:szCs w:val="36"/>
        </w:rPr>
        <w:t>&amp;</w:t>
      </w:r>
      <w:r w:rsidRPr="00A1243E">
        <w:rPr>
          <w:b/>
          <w:bCs/>
          <w:sz w:val="36"/>
          <w:szCs w:val="36"/>
        </w:rPr>
        <w:t xml:space="preserve"> Child Registry Process Guide</w:t>
      </w:r>
    </w:p>
    <w:p w14:paraId="794E2D34" w14:textId="696F7E9D" w:rsidR="000A154C" w:rsidRPr="001D4E30" w:rsidRDefault="000A154C" w:rsidP="000A154C">
      <w:pPr>
        <w:rPr>
          <w:sz w:val="32"/>
          <w:szCs w:val="32"/>
          <w:u w:val="single"/>
        </w:rPr>
      </w:pPr>
      <w:r w:rsidRPr="001D4E30">
        <w:rPr>
          <w:sz w:val="32"/>
          <w:szCs w:val="32"/>
          <w:u w:val="single"/>
        </w:rPr>
        <w:t>Portal Log In Page:</w:t>
      </w:r>
    </w:p>
    <w:p w14:paraId="7DB8918B" w14:textId="2013B5CE" w:rsidR="000A154C" w:rsidRDefault="000A154C" w:rsidP="000A154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54AB17B" wp14:editId="25DAE25B">
            <wp:extent cx="5943600" cy="3040380"/>
            <wp:effectExtent l="0" t="0" r="0" b="7620"/>
            <wp:docPr id="1476349791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64713" name="Picture 1" descr="Graphical user interface, applicatio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4A0C9" w14:textId="77777777" w:rsidR="000A154C" w:rsidRDefault="000A154C" w:rsidP="000A154C">
      <w:pPr>
        <w:rPr>
          <w:sz w:val="28"/>
          <w:szCs w:val="28"/>
        </w:rPr>
      </w:pPr>
    </w:p>
    <w:p w14:paraId="147A1D04" w14:textId="0B66C1F7" w:rsidR="000A154C" w:rsidRPr="001D4E30" w:rsidRDefault="000A154C" w:rsidP="000A154C">
      <w:pPr>
        <w:rPr>
          <w:sz w:val="32"/>
          <w:szCs w:val="32"/>
          <w:u w:val="single"/>
        </w:rPr>
      </w:pPr>
      <w:r w:rsidRPr="001D4E30">
        <w:rPr>
          <w:sz w:val="32"/>
          <w:szCs w:val="32"/>
          <w:u w:val="single"/>
        </w:rPr>
        <w:t xml:space="preserve">Registry Selection Page: </w:t>
      </w:r>
    </w:p>
    <w:p w14:paraId="2C2E0A4A" w14:textId="1DDD21B2" w:rsidR="000A154C" w:rsidRPr="000A154C" w:rsidRDefault="000A154C" w:rsidP="000A15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May select One or Both Registries</w:t>
      </w:r>
    </w:p>
    <w:p w14:paraId="12CCFA3D" w14:textId="41F8A3A1" w:rsidR="000A154C" w:rsidRDefault="000A154C" w:rsidP="000A154C">
      <w:pPr>
        <w:rPr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7AAA2064" wp14:editId="771C1536">
            <wp:extent cx="5941815" cy="2392680"/>
            <wp:effectExtent l="0" t="0" r="1905" b="7620"/>
            <wp:docPr id="461327702" name="Picture 8" descr="A picture containing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27702" name="Picture 8" descr="A picture containing calenda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7200" cy="239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BCDEC" w14:textId="77777777" w:rsidR="000A154C" w:rsidRDefault="000A154C" w:rsidP="000A154C">
      <w:pPr>
        <w:rPr>
          <w:sz w:val="28"/>
          <w:szCs w:val="28"/>
        </w:rPr>
      </w:pPr>
    </w:p>
    <w:p w14:paraId="2A26BC60" w14:textId="77777777" w:rsidR="001D4E30" w:rsidRDefault="001D4E30" w:rsidP="000A154C">
      <w:pPr>
        <w:rPr>
          <w:sz w:val="28"/>
          <w:szCs w:val="28"/>
        </w:rPr>
      </w:pPr>
    </w:p>
    <w:p w14:paraId="7067B179" w14:textId="77777777" w:rsidR="001D4E30" w:rsidRDefault="001D4E30" w:rsidP="000A154C">
      <w:pPr>
        <w:rPr>
          <w:sz w:val="28"/>
          <w:szCs w:val="28"/>
        </w:rPr>
      </w:pPr>
    </w:p>
    <w:p w14:paraId="50BC794C" w14:textId="2B156F9D" w:rsidR="000A154C" w:rsidRPr="001D4E30" w:rsidRDefault="000A154C" w:rsidP="000A154C">
      <w:pPr>
        <w:rPr>
          <w:sz w:val="32"/>
          <w:szCs w:val="32"/>
          <w:u w:val="single"/>
        </w:rPr>
      </w:pPr>
      <w:r w:rsidRPr="001D4E30">
        <w:rPr>
          <w:sz w:val="32"/>
          <w:szCs w:val="32"/>
          <w:u w:val="single"/>
        </w:rPr>
        <w:lastRenderedPageBreak/>
        <w:t>Payment Page if the Child Registry is selected:</w:t>
      </w:r>
    </w:p>
    <w:p w14:paraId="46816016" w14:textId="033114A7" w:rsidR="000A154C" w:rsidRDefault="000A154C" w:rsidP="000A15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Adult Registry is Free</w:t>
      </w:r>
    </w:p>
    <w:p w14:paraId="6AA65E36" w14:textId="0DBE53CE" w:rsidR="000A154C" w:rsidRPr="00A502FF" w:rsidRDefault="000A154C" w:rsidP="000A15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02FF">
        <w:rPr>
          <w:sz w:val="28"/>
          <w:szCs w:val="28"/>
        </w:rPr>
        <w:t>Child Registry is $10/Each</w:t>
      </w:r>
    </w:p>
    <w:p w14:paraId="1D36B2D5" w14:textId="50868683" w:rsidR="000A154C" w:rsidRDefault="000A154C" w:rsidP="000A154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154C634" wp14:editId="515710C4">
            <wp:extent cx="5943131" cy="2887980"/>
            <wp:effectExtent l="0" t="0" r="635" b="7620"/>
            <wp:docPr id="2082220280" name="Picture 3" descr="A picture containing 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220280" name="Picture 3" descr="A picture containing graphical user interfac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0240" cy="28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8CFD2" w14:textId="22C417F5" w:rsidR="000A154C" w:rsidRDefault="000A154C" w:rsidP="000A154C">
      <w:pPr>
        <w:rPr>
          <w:sz w:val="28"/>
          <w:szCs w:val="28"/>
        </w:rPr>
      </w:pPr>
      <w:r>
        <w:rPr>
          <w:sz w:val="28"/>
          <w:szCs w:val="28"/>
        </w:rPr>
        <w:t>Payment Options:</w:t>
      </w:r>
      <w:r w:rsidR="000F5E5D">
        <w:rPr>
          <w:sz w:val="28"/>
          <w:szCs w:val="28"/>
        </w:rPr>
        <w:t xml:space="preserve"> (Select Only One)</w:t>
      </w:r>
    </w:p>
    <w:p w14:paraId="4B30437E" w14:textId="77777777" w:rsidR="00A1243E" w:rsidRDefault="000A154C" w:rsidP="000A15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Credit Card: </w:t>
      </w:r>
    </w:p>
    <w:p w14:paraId="2A21CE16" w14:textId="77777777" w:rsidR="00A1243E" w:rsidRDefault="000A154C" w:rsidP="00A1243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Press Link to payment site.  </w:t>
      </w:r>
      <w:r w:rsidR="00A1243E">
        <w:rPr>
          <w:sz w:val="28"/>
          <w:szCs w:val="28"/>
        </w:rPr>
        <w:tab/>
      </w:r>
    </w:p>
    <w:p w14:paraId="0EA22927" w14:textId="77777777" w:rsidR="00A1243E" w:rsidRDefault="000A154C" w:rsidP="00A1243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Save Receipt.  </w:t>
      </w:r>
    </w:p>
    <w:p w14:paraId="039F57A3" w14:textId="2D891A51" w:rsidR="000A154C" w:rsidRDefault="00A1243E" w:rsidP="00A1243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Upload Receipt (Can NOT move on unless Receipt is uploaded</w:t>
      </w:r>
      <w:r w:rsidR="00A502FF">
        <w:rPr>
          <w:sz w:val="28"/>
          <w:szCs w:val="28"/>
        </w:rPr>
        <w:t>)</w:t>
      </w:r>
    </w:p>
    <w:p w14:paraId="121DD5C3" w14:textId="056F41B1" w:rsidR="00A1243E" w:rsidRDefault="00A502FF" w:rsidP="00A1243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Pre-Pay</w:t>
      </w:r>
      <w:r w:rsidR="00A1243E">
        <w:rPr>
          <w:sz w:val="28"/>
          <w:szCs w:val="28"/>
        </w:rPr>
        <w:t xml:space="preserve"> Account</w:t>
      </w:r>
    </w:p>
    <w:p w14:paraId="79D3E165" w14:textId="31CC1F4F" w:rsidR="00A1243E" w:rsidRDefault="00A1243E" w:rsidP="00A1243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an Agency is paying for the Registry, enter the number they have provided to you: _____________________________________________</w:t>
      </w:r>
    </w:p>
    <w:p w14:paraId="09D6CD04" w14:textId="64074BBC" w:rsidR="00A1243E" w:rsidRDefault="00A1243E" w:rsidP="00A1243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Mentor Account:</w:t>
      </w:r>
    </w:p>
    <w:p w14:paraId="749C6E5B" w14:textId="5FA27E6F" w:rsidR="00A1243E" w:rsidRDefault="00A1243E" w:rsidP="00A1243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Enter Name of Mentor Agency</w:t>
      </w:r>
    </w:p>
    <w:p w14:paraId="69C85D82" w14:textId="6B62DF62" w:rsidR="00A1243E" w:rsidRDefault="00A1243E" w:rsidP="00A1243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Exempt:</w:t>
      </w:r>
    </w:p>
    <w:p w14:paraId="1460BBB6" w14:textId="5123F0A5" w:rsidR="00A1243E" w:rsidRDefault="00A1243E" w:rsidP="00A1243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Only State Agencies are exempt.  Sub-Contracting Agencies are NOT included and must pay the fee.</w:t>
      </w:r>
    </w:p>
    <w:p w14:paraId="118B442D" w14:textId="77777777" w:rsidR="001D4E30" w:rsidRDefault="001D4E30" w:rsidP="00A1243E">
      <w:pPr>
        <w:rPr>
          <w:sz w:val="28"/>
          <w:szCs w:val="28"/>
        </w:rPr>
      </w:pPr>
    </w:p>
    <w:p w14:paraId="26BFEAA3" w14:textId="77777777" w:rsidR="001D4E30" w:rsidRDefault="001D4E30" w:rsidP="00A1243E">
      <w:pPr>
        <w:rPr>
          <w:sz w:val="28"/>
          <w:szCs w:val="28"/>
        </w:rPr>
      </w:pPr>
    </w:p>
    <w:p w14:paraId="2E7F8A84" w14:textId="77777777" w:rsidR="00A502FF" w:rsidRDefault="00A502FF" w:rsidP="00A1243E">
      <w:pPr>
        <w:rPr>
          <w:sz w:val="32"/>
          <w:szCs w:val="32"/>
          <w:u w:val="single"/>
        </w:rPr>
      </w:pPr>
    </w:p>
    <w:p w14:paraId="59106111" w14:textId="59A1C7EC" w:rsidR="00A1243E" w:rsidRPr="001D4E30" w:rsidRDefault="00A1243E" w:rsidP="00A1243E">
      <w:pPr>
        <w:rPr>
          <w:sz w:val="32"/>
          <w:szCs w:val="32"/>
          <w:u w:val="single"/>
        </w:rPr>
      </w:pPr>
      <w:r w:rsidRPr="001D4E30">
        <w:rPr>
          <w:sz w:val="32"/>
          <w:szCs w:val="32"/>
          <w:u w:val="single"/>
        </w:rPr>
        <w:lastRenderedPageBreak/>
        <w:t>Information Collection Page:</w:t>
      </w:r>
    </w:p>
    <w:p w14:paraId="559A1A34" w14:textId="26055A50" w:rsidR="00A1243E" w:rsidRDefault="00AA0A52" w:rsidP="00A1243E">
      <w:pPr>
        <w:rPr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67A24" wp14:editId="21DCE6B6">
                <wp:simplePos x="0" y="0"/>
                <wp:positionH relativeFrom="column">
                  <wp:posOffset>1790700</wp:posOffset>
                </wp:positionH>
                <wp:positionV relativeFrom="paragraph">
                  <wp:posOffset>2744470</wp:posOffset>
                </wp:positionV>
                <wp:extent cx="561975" cy="95250"/>
                <wp:effectExtent l="0" t="0" r="28575" b="19050"/>
                <wp:wrapNone/>
                <wp:docPr id="6571934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94898" w14:textId="77777777" w:rsidR="00AA0A52" w:rsidRDefault="00AA0A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67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pt;margin-top:216.1pt;width:44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PaQNQIAAHoEAAAOAAAAZHJzL2Uyb0RvYy54bWysVE1v2zAMvQ/YfxB0X5xkSboYcYosRYYB&#10;RVsgHXpWZCk2JomapMTOfv0oxflou9Owi0yK1CP5SHp222pF9sL5GkxBB70+JcJwKGuzLeiP59Wn&#10;L5T4wEzJFBhR0IPw9Hb+8cOssbkYQgWqFI4giPF5YwtahWDzLPO8Epr5Hlhh0CjBaRZQddusdKxB&#10;dK2yYb8/yRpwpXXAhfd4e3c00nnCl1Lw8CilF4GogmJuIZ0unZt4ZvMZy7eO2armXRrsH7LQrDYY&#10;9Ax1xwIjO1e/g9I1d+BBhh4HnYGUNRepBqxm0H9TzbpiVqRakBxvzzT5/wfLH/Zr++RIaL9Ciw2M&#10;hDTW5x4vYz2tdDp+MVOCdqTwcKZNtIFwvBxPBtObMSUcTdPxcJxYzS5vrfPhmwBNolBQh01JXLH9&#10;vQ8YD11PLjGUB1WXq1qppMRBEEvlyJ5hC1VIGeKLV17KkKagk88Y+h1ChD6/3yjGf8YaXyOgpgxe&#10;XiqPUmg3bUfHBsoDsuTgOEDe8lWNuPfMhyfmcGKQGNyC8IiHVIDJQCdRUoH7/bf76I+NRCslDU5g&#10;Qf2vHXOCEvXdYIung9EojmxSRuObISru2rK5tpidXgIyNMB9szyJ0T+okygd6BdclkWMiiZmOMYu&#10;aDiJy3DcC1w2LhaL5IRDalm4N2vLI3QkN/L53L4wZ7t+BpyDBzjNKsvftPXoG18aWOwCyDr1PBJ8&#10;ZLXjHQc8taVbxrhB13ryuvwy5n8AAAD//wMAUEsDBBQABgAIAAAAIQD9m6xu3gAAAAsBAAAPAAAA&#10;ZHJzL2Rvd25yZXYueG1sTI/BTsMwEETvSPyDtUjcqINbaAhxKkCFCycK4uzGW9sitiPbTcPfs5zg&#10;ODuj2TftZvYDmzBlF4OE60UFDEMftQtGwsf781UNLBcVtBpiQAnfmGHTnZ+1qtHxFN5w2hXDqCTk&#10;RkmwpYwN57m36FVexBEDeYeYvCokk+E6qROV+4GLqrrlXrlAH6wa8cli/7U7egnbR3Nn+lolu621&#10;c9P8eXg1L1JeXswP98AKzuUvDL/4hA4dMe3jMejMBgmiFrSlSFgthQBGieW6ugG2p8tqLYB3Lf+/&#10;ofsBAAD//wMAUEsBAi0AFAAGAAgAAAAhALaDOJL+AAAA4QEAABMAAAAAAAAAAAAAAAAAAAAAAFtD&#10;b250ZW50X1R5cGVzXS54bWxQSwECLQAUAAYACAAAACEAOP0h/9YAAACUAQAACwAAAAAAAAAAAAAA&#10;AAAvAQAAX3JlbHMvLnJlbHNQSwECLQAUAAYACAAAACEAGej2kDUCAAB6BAAADgAAAAAAAAAAAAAA&#10;AAAuAgAAZHJzL2Uyb0RvYy54bWxQSwECLQAUAAYACAAAACEA/Zusbt4AAAALAQAADwAAAAAAAAAA&#10;AAAAAACPBAAAZHJzL2Rvd25yZXYueG1sUEsFBgAAAAAEAAQA8wAAAJoFAAAAAA==&#10;" fillcolor="white [3201]" strokeweight=".5pt">
                <v:textbox>
                  <w:txbxContent>
                    <w:p w14:paraId="69B94898" w14:textId="77777777" w:rsidR="00AA0A52" w:rsidRDefault="00AA0A52"/>
                  </w:txbxContent>
                </v:textbox>
              </v:shape>
            </w:pict>
          </mc:Fallback>
        </mc:AlternateContent>
      </w:r>
      <w:r w:rsidR="00A1243E">
        <w:rPr>
          <w:b/>
          <w:bCs/>
          <w:noProof/>
        </w:rPr>
        <w:drawing>
          <wp:inline distT="0" distB="0" distL="0" distR="0" wp14:anchorId="64A964A9" wp14:editId="3A6329D5">
            <wp:extent cx="6522085" cy="4581525"/>
            <wp:effectExtent l="0" t="0" r="0" b="9525"/>
            <wp:docPr id="1012663284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63284" name="Picture 1" descr="Graphical user interface, applicatio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4370" cy="460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CE06D" w14:textId="4E8D9E4E" w:rsidR="00A1243E" w:rsidRPr="00A502FF" w:rsidRDefault="001D4E30" w:rsidP="00A1243E">
      <w:pPr>
        <w:rPr>
          <w:sz w:val="26"/>
          <w:szCs w:val="26"/>
        </w:rPr>
      </w:pPr>
      <w:r w:rsidRPr="00A502FF">
        <w:rPr>
          <w:sz w:val="26"/>
          <w:szCs w:val="26"/>
        </w:rPr>
        <w:t xml:space="preserve">Notes on </w:t>
      </w:r>
      <w:r w:rsidR="00A1243E" w:rsidRPr="00A502FF">
        <w:rPr>
          <w:sz w:val="26"/>
          <w:szCs w:val="26"/>
        </w:rPr>
        <w:t>Information Collection:</w:t>
      </w:r>
    </w:p>
    <w:p w14:paraId="1B0C7EC0" w14:textId="6A629E37" w:rsidR="00A1243E" w:rsidRPr="00A502FF" w:rsidRDefault="00A1243E" w:rsidP="00A1243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502FF">
        <w:rPr>
          <w:sz w:val="26"/>
          <w:szCs w:val="26"/>
        </w:rPr>
        <w:t xml:space="preserve">“Other Names Used”: </w:t>
      </w:r>
      <w:r w:rsidR="001D4E30" w:rsidRPr="00A502FF">
        <w:rPr>
          <w:sz w:val="26"/>
          <w:szCs w:val="26"/>
        </w:rPr>
        <w:t>I</w:t>
      </w:r>
      <w:r w:rsidRPr="00A502FF">
        <w:rPr>
          <w:sz w:val="26"/>
          <w:szCs w:val="26"/>
        </w:rPr>
        <w:t>nclude</w:t>
      </w:r>
      <w:r w:rsidR="001D4E30" w:rsidRPr="00A502FF">
        <w:rPr>
          <w:sz w:val="26"/>
          <w:szCs w:val="26"/>
        </w:rPr>
        <w:t>s</w:t>
      </w:r>
      <w:r w:rsidRPr="00A502FF">
        <w:rPr>
          <w:sz w:val="26"/>
          <w:szCs w:val="26"/>
        </w:rPr>
        <w:t xml:space="preserve"> maiden names, married names, or aliases.  If there are more than 5 additional names, another submission with additional payment must be made.</w:t>
      </w:r>
    </w:p>
    <w:p w14:paraId="71B2EB5A" w14:textId="4721A363" w:rsidR="00A1243E" w:rsidRPr="00A502FF" w:rsidRDefault="00A1243E" w:rsidP="00A1243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502FF">
        <w:rPr>
          <w:sz w:val="26"/>
          <w:szCs w:val="26"/>
        </w:rPr>
        <w:t xml:space="preserve">Social Security Number </w:t>
      </w:r>
      <w:r w:rsidR="00A502FF">
        <w:rPr>
          <w:sz w:val="26"/>
          <w:szCs w:val="26"/>
        </w:rPr>
        <w:t xml:space="preserve">is </w:t>
      </w:r>
      <w:r w:rsidRPr="00A502FF">
        <w:rPr>
          <w:sz w:val="26"/>
          <w:szCs w:val="26"/>
        </w:rPr>
        <w:t>required</w:t>
      </w:r>
      <w:r w:rsidR="00A502FF" w:rsidRPr="00A502FF">
        <w:rPr>
          <w:sz w:val="26"/>
          <w:szCs w:val="26"/>
        </w:rPr>
        <w:t>.  I</w:t>
      </w:r>
      <w:r w:rsidRPr="00A502FF">
        <w:rPr>
          <w:sz w:val="26"/>
          <w:szCs w:val="26"/>
        </w:rPr>
        <w:t xml:space="preserve">f </w:t>
      </w:r>
      <w:r w:rsidR="00A502FF" w:rsidRPr="00A502FF">
        <w:rPr>
          <w:sz w:val="26"/>
          <w:szCs w:val="26"/>
        </w:rPr>
        <w:t>the applicant is a non-citizen, please leave SSN blank and</w:t>
      </w:r>
      <w:r w:rsidRPr="00A502FF">
        <w:rPr>
          <w:sz w:val="26"/>
          <w:szCs w:val="26"/>
        </w:rPr>
        <w:t xml:space="preserve"> applicant must </w:t>
      </w:r>
      <w:r w:rsidR="001D4E30" w:rsidRPr="00A502FF">
        <w:rPr>
          <w:sz w:val="26"/>
          <w:szCs w:val="26"/>
        </w:rPr>
        <w:t>upload</w:t>
      </w:r>
      <w:r w:rsidRPr="00A502FF">
        <w:rPr>
          <w:sz w:val="26"/>
          <w:szCs w:val="26"/>
        </w:rPr>
        <w:t xml:space="preserve"> proof of citizenship from another country, or the software will not continue.</w:t>
      </w:r>
    </w:p>
    <w:p w14:paraId="31CD7A7E" w14:textId="17BEF89D" w:rsidR="00A1243E" w:rsidRPr="00A502FF" w:rsidRDefault="00A502FF" w:rsidP="00A1243E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You may list 5 additional </w:t>
      </w:r>
      <w:r w:rsidR="00A1243E" w:rsidRPr="00A502FF">
        <w:rPr>
          <w:sz w:val="26"/>
          <w:szCs w:val="26"/>
        </w:rPr>
        <w:t xml:space="preserve">email </w:t>
      </w:r>
      <w:r w:rsidRPr="00A502FF">
        <w:rPr>
          <w:sz w:val="26"/>
          <w:szCs w:val="26"/>
        </w:rPr>
        <w:t>addresses.</w:t>
      </w:r>
      <w:r w:rsidR="00A1243E" w:rsidRPr="00A502FF">
        <w:rPr>
          <w:sz w:val="26"/>
          <w:szCs w:val="26"/>
        </w:rPr>
        <w:t xml:space="preserve">  All</w:t>
      </w:r>
      <w:r>
        <w:rPr>
          <w:sz w:val="26"/>
          <w:szCs w:val="26"/>
        </w:rPr>
        <w:t xml:space="preserve"> </w:t>
      </w:r>
      <w:r w:rsidR="00A1243E" w:rsidRPr="00A502FF">
        <w:rPr>
          <w:sz w:val="26"/>
          <w:szCs w:val="26"/>
        </w:rPr>
        <w:t>addresses entered will receive confirmation that DCF has received the submission.  They will also receive the results via encrypted email.</w:t>
      </w:r>
    </w:p>
    <w:p w14:paraId="3353CB67" w14:textId="64898BE7" w:rsidR="001D4E30" w:rsidRPr="00A502FF" w:rsidRDefault="001D4E30" w:rsidP="001D4E30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A502FF">
        <w:rPr>
          <w:sz w:val="26"/>
          <w:szCs w:val="26"/>
        </w:rPr>
        <w:t>_________________________________</w:t>
      </w:r>
    </w:p>
    <w:p w14:paraId="3C46ED41" w14:textId="1D5DBAAF" w:rsidR="001D4E30" w:rsidRPr="00A502FF" w:rsidRDefault="001D4E30" w:rsidP="001D4E30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A502FF">
        <w:rPr>
          <w:sz w:val="26"/>
          <w:szCs w:val="26"/>
        </w:rPr>
        <w:t>_________________________________</w:t>
      </w:r>
    </w:p>
    <w:p w14:paraId="47CB1611" w14:textId="3A432DEF" w:rsidR="001D4E30" w:rsidRPr="00A502FF" w:rsidRDefault="001D4E30" w:rsidP="001D4E30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A502FF">
        <w:rPr>
          <w:sz w:val="26"/>
          <w:szCs w:val="26"/>
        </w:rPr>
        <w:t>_________________________________</w:t>
      </w:r>
    </w:p>
    <w:p w14:paraId="1EFBE2F3" w14:textId="5AE582B0" w:rsidR="001D4E30" w:rsidRPr="00A502FF" w:rsidRDefault="001D4E30" w:rsidP="001D4E30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A502FF">
        <w:rPr>
          <w:sz w:val="26"/>
          <w:szCs w:val="26"/>
        </w:rPr>
        <w:t>_________________________________</w:t>
      </w:r>
    </w:p>
    <w:p w14:paraId="1A5210D8" w14:textId="534A03F9" w:rsidR="001D4E30" w:rsidRPr="00A502FF" w:rsidRDefault="001D4E30" w:rsidP="001D4E30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A502FF">
        <w:rPr>
          <w:sz w:val="26"/>
          <w:szCs w:val="26"/>
        </w:rPr>
        <w:t>_________________________________</w:t>
      </w:r>
    </w:p>
    <w:p w14:paraId="2F343933" w14:textId="029D2F81" w:rsidR="001D4E30" w:rsidRPr="001D4E30" w:rsidRDefault="001D4E30" w:rsidP="001D4E30">
      <w:pPr>
        <w:rPr>
          <w:sz w:val="36"/>
          <w:szCs w:val="36"/>
          <w:u w:val="single"/>
        </w:rPr>
      </w:pPr>
      <w:r w:rsidRPr="001D4E30">
        <w:rPr>
          <w:sz w:val="36"/>
          <w:szCs w:val="36"/>
          <w:u w:val="single"/>
        </w:rPr>
        <w:lastRenderedPageBreak/>
        <w:t>Submission Email Confirmation:</w:t>
      </w:r>
    </w:p>
    <w:p w14:paraId="61460790" w14:textId="665DC6F5" w:rsidR="001D4E30" w:rsidRDefault="001D4E30" w:rsidP="001D4E30">
      <w:pPr>
        <w:rPr>
          <w:sz w:val="28"/>
          <w:szCs w:val="28"/>
        </w:rPr>
      </w:pPr>
      <w:r>
        <w:rPr>
          <w:sz w:val="28"/>
          <w:szCs w:val="28"/>
        </w:rPr>
        <w:t>Sample</w:t>
      </w:r>
      <w:r w:rsidR="00016921">
        <w:rPr>
          <w:sz w:val="28"/>
          <w:szCs w:val="28"/>
        </w:rPr>
        <w:t xml:space="preserve"> Verbiage</w:t>
      </w:r>
      <w:r>
        <w:rPr>
          <w:sz w:val="28"/>
          <w:szCs w:val="28"/>
        </w:rPr>
        <w:t xml:space="preserve"> </w:t>
      </w:r>
      <w:r w:rsidR="00016921">
        <w:rPr>
          <w:sz w:val="28"/>
          <w:szCs w:val="28"/>
        </w:rPr>
        <w:t>of Emails</w:t>
      </w:r>
      <w:r>
        <w:rPr>
          <w:sz w:val="28"/>
          <w:szCs w:val="28"/>
        </w:rPr>
        <w:t xml:space="preserve"> received, once the form is submitted</w:t>
      </w:r>
    </w:p>
    <w:p w14:paraId="6C9D2532" w14:textId="77777777" w:rsidR="00A321B8" w:rsidRDefault="00A321B8" w:rsidP="001D4E30">
      <w:pPr>
        <w:rPr>
          <w:sz w:val="28"/>
          <w:szCs w:val="28"/>
        </w:rPr>
      </w:pPr>
    </w:p>
    <w:p w14:paraId="2FFD6C5F" w14:textId="42197F54" w:rsidR="00016921" w:rsidRDefault="00016921" w:rsidP="001D4E30">
      <w:pPr>
        <w:rPr>
          <w:sz w:val="28"/>
          <w:szCs w:val="28"/>
        </w:rPr>
      </w:pPr>
      <w:r>
        <w:rPr>
          <w:sz w:val="28"/>
          <w:szCs w:val="28"/>
        </w:rPr>
        <w:t>“A request for background checks against the Adult and or Child Abuse Neglect Central Registry for __________________ (Name of person submitting the form), has been submitted for review by DCF Office of Background Investigation staff.</w:t>
      </w:r>
    </w:p>
    <w:p w14:paraId="45765DF0" w14:textId="50E8CBCC" w:rsidR="00016921" w:rsidRDefault="00016921" w:rsidP="001D4E30">
      <w:pPr>
        <w:rPr>
          <w:sz w:val="28"/>
          <w:szCs w:val="28"/>
        </w:rPr>
      </w:pPr>
      <w:r>
        <w:rPr>
          <w:sz w:val="28"/>
          <w:szCs w:val="28"/>
        </w:rPr>
        <w:t xml:space="preserve">If your request is </w:t>
      </w:r>
      <w:r w:rsidR="003573F9">
        <w:rPr>
          <w:sz w:val="28"/>
          <w:szCs w:val="28"/>
        </w:rPr>
        <w:t>approved,</w:t>
      </w:r>
      <w:r>
        <w:rPr>
          <w:sz w:val="28"/>
          <w:szCs w:val="28"/>
        </w:rPr>
        <w:t xml:space="preserve"> it </w:t>
      </w:r>
      <w:r w:rsidR="003573F9">
        <w:rPr>
          <w:sz w:val="28"/>
          <w:szCs w:val="28"/>
        </w:rPr>
        <w:t>will</w:t>
      </w:r>
      <w:r>
        <w:rPr>
          <w:sz w:val="28"/>
          <w:szCs w:val="28"/>
        </w:rPr>
        <w:t xml:space="preserve"> be processed by DCF OBI </w:t>
      </w:r>
      <w:r w:rsidR="00A502FF">
        <w:rPr>
          <w:sz w:val="28"/>
          <w:szCs w:val="28"/>
        </w:rPr>
        <w:t>Staff,</w:t>
      </w:r>
      <w:r>
        <w:rPr>
          <w:sz w:val="28"/>
          <w:szCs w:val="28"/>
        </w:rPr>
        <w:t xml:space="preserve"> and you will be notified with the results by encrypted email sent to the email address you provided.</w:t>
      </w:r>
    </w:p>
    <w:p w14:paraId="24383BCD" w14:textId="3330F848" w:rsidR="00016921" w:rsidRDefault="00016921" w:rsidP="001D4E30">
      <w:pPr>
        <w:rPr>
          <w:sz w:val="28"/>
          <w:szCs w:val="28"/>
        </w:rPr>
      </w:pPr>
      <w:r>
        <w:rPr>
          <w:sz w:val="28"/>
          <w:szCs w:val="28"/>
        </w:rPr>
        <w:t xml:space="preserve">If your Request is </w:t>
      </w:r>
      <w:r w:rsidR="00A502FF">
        <w:rPr>
          <w:sz w:val="28"/>
          <w:szCs w:val="28"/>
        </w:rPr>
        <w:t>rejected,</w:t>
      </w:r>
      <w:r>
        <w:rPr>
          <w:sz w:val="28"/>
          <w:szCs w:val="28"/>
        </w:rPr>
        <w:t xml:space="preserve"> then you will be notified of the reason for the rejection by encrypted email sent to all email addresses you provided.</w:t>
      </w:r>
    </w:p>
    <w:p w14:paraId="12C258AD" w14:textId="5EFD5048" w:rsidR="00016921" w:rsidRDefault="00016921" w:rsidP="001D4E30">
      <w:pPr>
        <w:rPr>
          <w:sz w:val="28"/>
          <w:szCs w:val="28"/>
        </w:rPr>
      </w:pPr>
      <w:r>
        <w:rPr>
          <w:sz w:val="28"/>
          <w:szCs w:val="28"/>
        </w:rPr>
        <w:t>Please do not reply to this message”</w:t>
      </w:r>
    </w:p>
    <w:p w14:paraId="60251B3A" w14:textId="77777777" w:rsidR="00A321B8" w:rsidRDefault="00A321B8" w:rsidP="001D4E30">
      <w:pPr>
        <w:rPr>
          <w:sz w:val="28"/>
          <w:szCs w:val="28"/>
        </w:rPr>
      </w:pPr>
    </w:p>
    <w:p w14:paraId="2BB56FA3" w14:textId="1C1C9686" w:rsidR="00A321B8" w:rsidRDefault="00A321B8" w:rsidP="001D4E30">
      <w:pPr>
        <w:rPr>
          <w:sz w:val="32"/>
          <w:szCs w:val="32"/>
          <w:u w:val="single"/>
        </w:rPr>
      </w:pPr>
      <w:r w:rsidRPr="00A321B8">
        <w:rPr>
          <w:sz w:val="32"/>
          <w:szCs w:val="32"/>
          <w:u w:val="single"/>
        </w:rPr>
        <w:t>Encrypted Email Results</w:t>
      </w:r>
    </w:p>
    <w:p w14:paraId="22DF017D" w14:textId="09C3E49E" w:rsidR="00A321B8" w:rsidRPr="00A321B8" w:rsidRDefault="00A321B8" w:rsidP="00A321B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Results will be included in the verbiage in the body of the email, as well as an attachment in the form of a letter from Kansas DCF.</w:t>
      </w:r>
    </w:p>
    <w:p w14:paraId="119B97E3" w14:textId="77777777" w:rsidR="00016921" w:rsidRPr="001D4E30" w:rsidRDefault="00016921" w:rsidP="001D4E30">
      <w:pPr>
        <w:rPr>
          <w:sz w:val="28"/>
          <w:szCs w:val="28"/>
        </w:rPr>
      </w:pPr>
    </w:p>
    <w:sectPr w:rsidR="00016921" w:rsidRPr="001D4E30" w:rsidSect="001D4E30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89C7" w14:textId="77777777" w:rsidR="000A154C" w:rsidRDefault="000A154C" w:rsidP="000A154C">
      <w:pPr>
        <w:spacing w:after="0" w:line="240" w:lineRule="auto"/>
      </w:pPr>
      <w:r>
        <w:separator/>
      </w:r>
    </w:p>
  </w:endnote>
  <w:endnote w:type="continuationSeparator" w:id="0">
    <w:p w14:paraId="3D463F83" w14:textId="77777777" w:rsidR="000A154C" w:rsidRDefault="000A154C" w:rsidP="000A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2813" w14:textId="77777777" w:rsidR="000A154C" w:rsidRDefault="000A154C" w:rsidP="000A154C">
      <w:pPr>
        <w:spacing w:after="0" w:line="240" w:lineRule="auto"/>
      </w:pPr>
      <w:r>
        <w:separator/>
      </w:r>
    </w:p>
  </w:footnote>
  <w:footnote w:type="continuationSeparator" w:id="0">
    <w:p w14:paraId="44963334" w14:textId="77777777" w:rsidR="000A154C" w:rsidRDefault="000A154C" w:rsidP="000A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62A8" w14:textId="0F56FDF2" w:rsidR="00A502FF" w:rsidRDefault="00A502FF">
    <w:pPr>
      <w:pStyle w:val="Header"/>
    </w:pPr>
    <w:r>
      <w:tab/>
    </w:r>
    <w:r>
      <w:tab/>
      <w:t xml:space="preserve">   </w:t>
    </w:r>
    <w:sdt>
      <w:sdtPr>
        <w:id w:val="98381352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sdtContent>
    </w:sdt>
  </w:p>
  <w:p w14:paraId="0DC6D1BF" w14:textId="7582A859" w:rsidR="00A502FF" w:rsidRDefault="00A50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E1DBC"/>
    <w:multiLevelType w:val="hybridMultilevel"/>
    <w:tmpl w:val="98AA32B0"/>
    <w:lvl w:ilvl="0" w:tplc="42E25F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43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4C"/>
    <w:rsid w:val="00016921"/>
    <w:rsid w:val="00091A4B"/>
    <w:rsid w:val="000A154C"/>
    <w:rsid w:val="000F5E5D"/>
    <w:rsid w:val="00142EB5"/>
    <w:rsid w:val="001D4E30"/>
    <w:rsid w:val="003573F9"/>
    <w:rsid w:val="004673D9"/>
    <w:rsid w:val="007E0495"/>
    <w:rsid w:val="00A1243E"/>
    <w:rsid w:val="00A321B8"/>
    <w:rsid w:val="00A502FF"/>
    <w:rsid w:val="00AA0A52"/>
    <w:rsid w:val="00B24939"/>
    <w:rsid w:val="00B26378"/>
    <w:rsid w:val="00ED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0346"/>
  <w15:chartTrackingRefBased/>
  <w15:docId w15:val="{E43F9B0E-1FB2-48A6-8CB4-8688C271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5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1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54C"/>
  </w:style>
  <w:style w:type="paragraph" w:styleId="Footer">
    <w:name w:val="footer"/>
    <w:basedOn w:val="Normal"/>
    <w:link w:val="FooterChar"/>
    <w:uiPriority w:val="99"/>
    <w:unhideWhenUsed/>
    <w:rsid w:val="000A1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297D00-A06A-49CD-88BD-D8412B261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3BF79-99E1-44C4-A158-3055080DE228}"/>
</file>

<file path=customXml/itemProps3.xml><?xml version="1.0" encoding="utf-8"?>
<ds:datastoreItem xmlns:ds="http://schemas.openxmlformats.org/officeDocument/2006/customXml" ds:itemID="{1D1FD591-41F6-442F-93C8-D08421D43F0E}"/>
</file>

<file path=customXml/itemProps4.xml><?xml version="1.0" encoding="utf-8"?>
<ds:datastoreItem xmlns:ds="http://schemas.openxmlformats.org/officeDocument/2006/customXml" ds:itemID="{DAA6DFD6-5214-4BDA-AE32-DAD8AD265300}"/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Lopez [DCF]</dc:creator>
  <cp:keywords/>
  <dc:description/>
  <cp:lastModifiedBy>Tammi Lopez [DCF]</cp:lastModifiedBy>
  <cp:revision>3</cp:revision>
  <cp:lastPrinted>2025-12-10T20:35:00Z</cp:lastPrinted>
  <dcterms:created xsi:type="dcterms:W3CDTF">2025-12-10T20:45:00Z</dcterms:created>
  <dcterms:modified xsi:type="dcterms:W3CDTF">2025-12-10T20:46:00Z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