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1453" w14:textId="66B75238" w:rsidR="00B30006" w:rsidRPr="000958D3" w:rsidRDefault="000958D3" w:rsidP="000958D3">
      <w:pPr>
        <w:pStyle w:val="Heading1"/>
        <w:spacing w:after="0"/>
      </w:pPr>
      <w:r w:rsidRPr="000958D3">
        <w:t>Kansas Independent Living Self-Sufficiency Matrix</w:t>
      </w:r>
    </w:p>
    <w:tbl>
      <w:tblPr>
        <w:tblpPr w:leftFromText="180" w:rightFromText="180" w:vertAnchor="text" w:tblpX="-830" w:tblpY="1"/>
        <w:tblOverlap w:val="never"/>
        <w:tblW w:w="26450" w:type="dxa"/>
        <w:tblLayout w:type="fixed"/>
        <w:tblLook w:val="04A0" w:firstRow="1" w:lastRow="0" w:firstColumn="1" w:lastColumn="0" w:noHBand="0" w:noVBand="1"/>
      </w:tblPr>
      <w:tblGrid>
        <w:gridCol w:w="1340"/>
        <w:gridCol w:w="2430"/>
        <w:gridCol w:w="2610"/>
        <w:gridCol w:w="2340"/>
        <w:gridCol w:w="2070"/>
        <w:gridCol w:w="2340"/>
        <w:gridCol w:w="748"/>
        <w:gridCol w:w="872"/>
        <w:gridCol w:w="190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0958D3" w:rsidRPr="008C5978" w14:paraId="3AC39111" w14:textId="77777777" w:rsidTr="0051097A">
        <w:trPr>
          <w:trHeight w:val="173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75A9B766" w14:textId="77777777" w:rsidR="000958D3" w:rsidRPr="008C5978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bookmarkStart w:id="0" w:name="_Hlk514143489"/>
            <w:r w:rsidRPr="008C5978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  <w:t>Domain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0AEDCC81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5FCB1B7F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0DEABE8B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019C8117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6C10F15F" w14:textId="77777777" w:rsidR="000958D3" w:rsidRPr="00FB68CE" w:rsidRDefault="000958D3" w:rsidP="0051097A">
            <w:pPr>
              <w:spacing w:after="0" w:line="240" w:lineRule="auto"/>
              <w:ind w:right="593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6108B52F" w14:textId="77777777" w:rsidR="000958D3" w:rsidRPr="00FB68CE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261BB234" w14:textId="77777777" w:rsidR="000958D3" w:rsidRPr="008C5978" w:rsidRDefault="000958D3" w:rsidP="0051097A">
            <w:pPr>
              <w:spacing w:after="0" w:line="240" w:lineRule="auto"/>
              <w:ind w:left="-108" w:right="-226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Goal </w:t>
            </w:r>
            <w:proofErr w:type="spellStart"/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met</w:t>
            </w:r>
            <w:proofErr w:type="spellEnd"/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?</w:t>
            </w:r>
          </w:p>
          <w:p w14:paraId="0F903E79" w14:textId="77777777" w:rsidR="000958D3" w:rsidRPr="00FB68CE" w:rsidRDefault="000958D3" w:rsidP="0051097A">
            <w:pPr>
              <w:spacing w:after="0" w:line="240" w:lineRule="auto"/>
              <w:ind w:left="-108" w:right="-22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(Yes/No)</w:t>
            </w:r>
          </w:p>
        </w:tc>
        <w:tc>
          <w:tcPr>
            <w:tcW w:w="1900" w:type="dxa"/>
            <w:vAlign w:val="center"/>
          </w:tcPr>
          <w:p w14:paraId="2BB969AC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317AA6E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DF1E141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35B434D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5F318C6E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0AE53F4A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7B9BFDE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4C027426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14:paraId="152EC11B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14:paraId="3DB2E07B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125AA6F4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</w:tr>
      <w:bookmarkEnd w:id="0"/>
      <w:tr w:rsidR="000958D3" w:rsidRPr="008C5978" w14:paraId="1D78BC60" w14:textId="77777777" w:rsidTr="0051097A">
        <w:trPr>
          <w:trHeight w:val="8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7BA11C61" w14:textId="77777777" w:rsidR="000958D3" w:rsidRPr="008C5978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Housing/Shelter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ECAA1F5" w14:textId="77777777" w:rsidR="000958D3" w:rsidRPr="008C5978" w:rsidRDefault="000958D3" w:rsidP="0051097A">
            <w:pPr>
              <w:spacing w:after="0" w:line="240" w:lineRule="auto"/>
              <w:ind w:left="-29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Homeless or threatened with eviction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including precariously housed, sleeping outside, or couch surfing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Staying in a dwelling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meant for cohabitation.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6EB4236B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 transitional, temporary or substandard housing; and/or current rent/mortgage payment is unaffordable (over 30% of income).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0FBFC3F9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 stable housing that is safe but only marginally adequate.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ACDE3ED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Housing is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safe, adequate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and </w:t>
            </w:r>
            <w:r w:rsidRPr="0090228E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>subsidized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7ADC4FA" w14:textId="77777777" w:rsidR="000958D3" w:rsidRPr="008C5978" w:rsidRDefault="000958D3" w:rsidP="005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Housing is safe, 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adequate,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and </w:t>
            </w:r>
            <w:r w:rsidRPr="008F660E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  <w:t>unsubsidized.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406A8868" w14:textId="77777777" w:rsidR="000958D3" w:rsidRPr="008C5978" w:rsidRDefault="000958D3" w:rsidP="0051097A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</w:tcPr>
          <w:p w14:paraId="51FFD299" w14:textId="77777777" w:rsidR="000958D3" w:rsidRPr="008C5978" w:rsidRDefault="000958D3" w:rsidP="0051097A">
            <w:pPr>
              <w:spacing w:line="240" w:lineRule="auto"/>
              <w:ind w:left="-288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5E3F2919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3818850A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FB4AC1F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713BF2C8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3DDD479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102CFC81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8DF8C79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center"/>
          </w:tcPr>
          <w:p w14:paraId="231CCCDC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14:paraId="22EBD1AA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14:paraId="4BD73402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14:paraId="19F314FC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58D3" w:rsidRPr="008C5978" w14:paraId="7D1BD347" w14:textId="77777777" w:rsidTr="0051097A">
        <w:trPr>
          <w:trHeight w:val="7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F6486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Employment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20449F" w14:textId="77777777" w:rsidR="000958D3" w:rsidRPr="003B4146" w:rsidRDefault="000958D3" w:rsidP="0051097A">
            <w:pPr>
              <w:spacing w:after="0" w:line="240" w:lineRule="auto"/>
              <w:ind w:left="-29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job.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F5365D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Temporary, part-time or seasonal; inadequate pay, no benefits.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38D3D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Employed full-time; inadequate pay; few or no benefits.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E35E1" w14:textId="77777777" w:rsidR="000958D3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Employed full-time with adequate pay and benefits.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25AE9D" w14:textId="77777777" w:rsidR="000958D3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Maintains permanent employment with adequate income and benefits.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A88784" w14:textId="77777777" w:rsidR="000958D3" w:rsidRPr="003B4146" w:rsidRDefault="000958D3" w:rsidP="0051097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639B8F" w14:textId="77777777" w:rsidR="000958D3" w:rsidRPr="003B4146" w:rsidRDefault="000958D3" w:rsidP="0051097A">
            <w:pPr>
              <w:spacing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FFFFFF"/>
            <w:vAlign w:val="center"/>
          </w:tcPr>
          <w:p w14:paraId="6A539729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23DAF469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21DF24EE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08988E90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5FA1E475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60C6348B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2EDAA2BF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center"/>
          </w:tcPr>
          <w:p w14:paraId="14A24298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14:paraId="2FE18674" w14:textId="77777777" w:rsidR="000958D3" w:rsidRPr="008C5978" w:rsidRDefault="000958D3" w:rsidP="0051097A">
            <w:pPr>
              <w:spacing w:line="240" w:lineRule="auto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14:paraId="79EFE3AF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/>
            <w:vAlign w:val="bottom"/>
          </w:tcPr>
          <w:p w14:paraId="02FE9EB9" w14:textId="77777777" w:rsidR="000958D3" w:rsidRPr="008C5978" w:rsidRDefault="000958D3" w:rsidP="0051097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958D3" w:rsidRPr="008C5978" w14:paraId="377F1DDB" w14:textId="77777777" w:rsidTr="0051097A">
        <w:trPr>
          <w:gridAfter w:val="11"/>
          <w:wAfter w:w="11700" w:type="dxa"/>
          <w:trHeight w:val="38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2F855437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28FC917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income.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7C65EAC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Inadequate income and/or spontaneous or inappropriate spending.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6CEDD9D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 meet basic needs with subsidy; appropriate spending.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7BCB1AC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 meet basic needs and manage debt without assistance.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9CFCA2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Income is sufficient, well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managed; has discretionary income and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 able to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save.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738BA72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4F98E467" w14:textId="77777777" w:rsidR="000958D3" w:rsidRPr="003B4146" w:rsidRDefault="000958D3" w:rsidP="0051097A">
            <w:pPr>
              <w:spacing w:after="0" w:line="240" w:lineRule="auto"/>
              <w:ind w:left="-288" w:right="-65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3309B29A" w14:textId="77777777" w:rsidTr="0051097A">
        <w:trPr>
          <w:gridAfter w:val="11"/>
          <w:wAfter w:w="11700" w:type="dxa"/>
          <w:trHeight w:val="44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3D9E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Food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8ED2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No food or means to prepare it.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Relies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 a significant degree on other sources of free or low-cost food.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DF84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Household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receives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food stamps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/food assistance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7A8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meet basic food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needs, but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requires occasional assistance.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9A5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 meet basic food needs without assistance.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84E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choose to purchase any food household desires.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594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E931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53DB88D8" w14:textId="77777777" w:rsidTr="0051097A">
        <w:trPr>
          <w:gridAfter w:val="11"/>
          <w:wAfter w:w="11700" w:type="dxa"/>
          <w:trHeight w:val="49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158176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Childcare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214493C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Needs childcare, but none is available/accessible and/or child is not eligible.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F4A5391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Childcare is unreliable or unaffordable, inadequate supervision is a problem for childcare that is available.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174DA8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Affordable subsidized childcare is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available, but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limited.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F0932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Reliable, affordable childcare is available, no need for subsidies.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A4A5A20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Able to select quality childcare of choice</w:t>
            </w:r>
            <w:r w:rsidRPr="004666C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 OR Youth is not actively parenting a child.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702303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FC1C6F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1F73CD80" w14:textId="77777777" w:rsidTr="0051097A">
        <w:trPr>
          <w:gridAfter w:val="11"/>
          <w:wAfter w:w="11700" w:type="dxa"/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AFD" w14:textId="77777777" w:rsidR="000958D3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Pregnancy/</w:t>
            </w:r>
          </w:p>
          <w:p w14:paraId="12CFB18E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Parenting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FAA" w14:textId="77777777" w:rsidR="000958D3" w:rsidRPr="0047707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4738F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Expecting a baby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/parenting</w:t>
            </w:r>
            <w:r w:rsidRPr="004738F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with little to no resources to provide essential needs.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6C0" w14:textId="77777777" w:rsidR="000958D3" w:rsidRPr="0047707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Unable to meet daily needs of children and some access to resources to assist with essential needs.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D00" w14:textId="77777777" w:rsidR="000958D3" w:rsidRPr="0047707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Dependent</w:t>
            </w:r>
            <w:proofErr w:type="gramEnd"/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on resources </w:t>
            </w:r>
            <w:proofErr w:type="gramStart"/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 order to</w:t>
            </w:r>
            <w:proofErr w:type="gramEnd"/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meet children’s essential needs.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3C9" w14:textId="77777777" w:rsidR="000958D3" w:rsidRPr="0047707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194BE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Able to meet most needs and connected to community resources for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parenting needs.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94FE" w14:textId="77777777" w:rsidR="000958D3" w:rsidRPr="004738F1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Able to meet all needs of children and if pregnant,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receiving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prenatal care and not lacking resources. </w:t>
            </w:r>
            <w:r w:rsidRPr="004666C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OR Youth </w:t>
            </w:r>
            <w:proofErr w:type="gramStart"/>
            <w:r w:rsidRPr="004666C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</w:t>
            </w:r>
            <w:proofErr w:type="gramEnd"/>
            <w:r w:rsidRPr="004666C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not currently pregnant or actively parenting a child.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BF5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277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304A06F6" w14:textId="77777777" w:rsidTr="0051097A">
        <w:trPr>
          <w:gridAfter w:val="11"/>
          <w:wAfter w:w="11700" w:type="dxa"/>
          <w:trHeight w:val="722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89F58CE" w14:textId="77777777" w:rsidR="000958D3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Adult Education/</w:t>
            </w:r>
          </w:p>
          <w:p w14:paraId="541E9E3E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Literacy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5A98E56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Literacy problems and/or no high school diploma/GED are serious barriers to employment.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44C63C9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Enrolled in literacy and/or GED program and/or has sufficient command of English to where language is not a barrier to employment.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040FC51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Has </w:t>
            </w: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obtained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high school diploma/GED.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6C09322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Needs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 is seeking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additional education/training to improve employment situation and/or to resolve literacy problems to where they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are able to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function effectively in society.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7D6462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Has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completed education/training needed to become employable. No literacy problems.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24F332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2369E384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46A5DEA6" w14:textId="77777777" w:rsidTr="0051097A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D433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Health Care Coverage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714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medical coverage with immediate need.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CBF4F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medical coverage and great difficulty accessing medical care when needed. Some household members may be in poor health.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FF9C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Some members (e.g. children) have medical coverage.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C93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All members can get medical care when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needed, but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may strain budget.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BF4F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All members are covered by affordable, adequate health insurance.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175C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0035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025AF193" w14:textId="77777777" w:rsidTr="0051097A">
        <w:trPr>
          <w:gridAfter w:val="11"/>
          <w:wAfter w:w="11700" w:type="dxa"/>
          <w:trHeight w:val="6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645B67A2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Life Skills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21A3B02F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Unable to meet basic needs such as hygiene, food, activities of daily living.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1FAAB7F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 meet a few but not all needs of daily living without assistance.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7361589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Can meet most but not all daily living needs without assistance.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7890D0CD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Able to meet all basic needs of daily living without assistance.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66A745F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Able to provide beyond basic needs of daily living for self and family.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3A346B40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4" w:space="0" w:color="auto"/>
              <w:right w:val="single" w:sz="8" w:space="0" w:color="auto"/>
            </w:tcBorders>
            <w:shd w:val="clear" w:color="DDEBF7" w:fill="DDEBF7"/>
            <w:vAlign w:val="center"/>
            <w:hideMark/>
          </w:tcPr>
          <w:p w14:paraId="08035184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28EBD797" w14:textId="77777777" w:rsidTr="0051097A">
        <w:trPr>
          <w:gridAfter w:val="11"/>
          <w:wAfter w:w="11700" w:type="dxa"/>
          <w:trHeight w:val="58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5DA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Social life/ Supports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7E7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Lack of necessary support from family or friends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 Is being exploited or at considerable risk of being exploited or taken advantage of by others.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57D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Family/friends may be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supportive, but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lack ability or resources to help; family members do not relate we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ll with one another; potential mistreatment or exploitation.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DD1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Some support from family/friends; family members acknowledge and seek to change negative behaviors; are learning to communicate and support.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9D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Strong support from family or friends. Household members support each other’s efforts.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DC1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Has healthy/expanding support network; household is stable and communication is consistently open.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DF7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40F6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76E63115" w14:textId="77777777" w:rsidTr="0051097A">
        <w:trPr>
          <w:gridAfter w:val="11"/>
          <w:wAfter w:w="11700" w:type="dxa"/>
          <w:trHeight w:val="7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ABA747F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Transportation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5E1438A0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access to transportation, public or private; may have car that is inoperable.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8CD422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Transportation is available, but unreliable, unpredicta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ble, unaffordable;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may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have car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but no insurance, license, etc.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Car in need of repairs.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056F4E20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Transportation is available and reliable but limited and/or inconvenient; drivers are licensed and minimally insured.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1A14DC72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Transportation is generally accessible to meet basic travel needs.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D59CB72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Transportation is readily available and affordable; car is adequately insured.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8DE9992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EB668FB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32672A8A" w14:textId="77777777" w:rsidTr="0051097A">
        <w:trPr>
          <w:gridAfter w:val="11"/>
          <w:wAfter w:w="11700" w:type="dxa"/>
          <w:trHeight w:val="43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77F5F2E7" w14:textId="77777777" w:rsidR="000958D3" w:rsidRPr="008C5978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  <w:lastRenderedPageBreak/>
              <w:t>Domain</w:t>
            </w:r>
          </w:p>
        </w:tc>
        <w:tc>
          <w:tcPr>
            <w:tcW w:w="24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317486EC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1 (In Crisis)</w:t>
            </w:r>
          </w:p>
        </w:tc>
        <w:tc>
          <w:tcPr>
            <w:tcW w:w="26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5E68E113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2 (Vulnerable)</w:t>
            </w:r>
          </w:p>
        </w:tc>
        <w:tc>
          <w:tcPr>
            <w:tcW w:w="23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788F91D5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3 (Safe)</w:t>
            </w:r>
          </w:p>
        </w:tc>
        <w:tc>
          <w:tcPr>
            <w:tcW w:w="20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36DA82DA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4 (Stable/Building capacity)</w:t>
            </w:r>
          </w:p>
        </w:tc>
        <w:tc>
          <w:tcPr>
            <w:tcW w:w="23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77DAC361" w14:textId="77777777" w:rsidR="000958D3" w:rsidRPr="00FB68CE" w:rsidRDefault="000958D3" w:rsidP="0051097A">
            <w:pPr>
              <w:spacing w:after="0" w:line="240" w:lineRule="auto"/>
              <w:ind w:right="593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5 (Empowered)</w:t>
            </w:r>
          </w:p>
        </w:tc>
        <w:tc>
          <w:tcPr>
            <w:tcW w:w="74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1E864671" w14:textId="77777777" w:rsidR="000958D3" w:rsidRPr="00FB68CE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Score</w:t>
            </w:r>
          </w:p>
        </w:tc>
        <w:tc>
          <w:tcPr>
            <w:tcW w:w="8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vAlign w:val="center"/>
          </w:tcPr>
          <w:p w14:paraId="20492D9A" w14:textId="77777777" w:rsidR="000958D3" w:rsidRPr="00FB68CE" w:rsidRDefault="000958D3" w:rsidP="0051097A">
            <w:pPr>
              <w:spacing w:after="0" w:line="240" w:lineRule="auto"/>
              <w:ind w:left="-108" w:right="-226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 xml:space="preserve">Goal </w:t>
            </w:r>
            <w:proofErr w:type="spellStart"/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met</w:t>
            </w:r>
            <w:proofErr w:type="spellEnd"/>
            <w:r w:rsidRPr="008C5978"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  <w:t>? (Yes/No)</w:t>
            </w:r>
          </w:p>
        </w:tc>
      </w:tr>
      <w:tr w:rsidR="000958D3" w:rsidRPr="008C5978" w14:paraId="78AC607E" w14:textId="77777777" w:rsidTr="0051097A">
        <w:trPr>
          <w:gridAfter w:val="11"/>
          <w:wAfter w:w="11700" w:type="dxa"/>
          <w:trHeight w:val="8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D7AF73" w14:textId="77777777" w:rsidR="000958D3" w:rsidRPr="008C5978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Community Involvement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7294E8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Not applicable due to </w:t>
            </w:r>
            <w:proofErr w:type="gramStart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crisis situation</w:t>
            </w:r>
            <w:proofErr w:type="gramEnd"/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; in “survival” mode.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C78915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color w:val="FFFFFF"/>
                <w:sz w:val="16"/>
                <w:szCs w:val="16"/>
              </w:rPr>
            </w:pP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Socially isolated and/or no social skills and/or needs to improve social skills or barriers exist to becoming involved.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E2CDC3" w14:textId="77777777" w:rsidR="000958D3" w:rsidRPr="00AC5792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strike/>
                <w:color w:val="000000"/>
                <w:sz w:val="16"/>
                <w:szCs w:val="16"/>
              </w:rPr>
            </w:pP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Has the capacity and knowledge to become involved but not interested or motivated at this time and/or has barriers such as transportation, childcare issues etc.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FC713A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Some community involvement (advisory group, campus group, support group and/or church group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90B189" w14:textId="77777777" w:rsidR="000958D3" w:rsidRPr="008C5978" w:rsidRDefault="000958D3" w:rsidP="0051097A">
            <w:pPr>
              <w:tabs>
                <w:tab w:val="center" w:pos="1512"/>
              </w:tabs>
              <w:spacing w:line="240" w:lineRule="auto"/>
              <w:ind w:right="593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Actively involved in community. </w:t>
            </w:r>
            <w:r w:rsidRPr="006C7C7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(multiple levels of involvement and/or taken on leadership roles)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7AB16" w14:textId="77777777" w:rsidR="000958D3" w:rsidRPr="008C5978" w:rsidRDefault="000958D3" w:rsidP="0051097A">
            <w:pPr>
              <w:spacing w:line="240" w:lineRule="auto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6B4E6C" w14:textId="77777777" w:rsidR="000958D3" w:rsidRPr="008C5978" w:rsidRDefault="000958D3" w:rsidP="0051097A">
            <w:pPr>
              <w:spacing w:line="240" w:lineRule="auto"/>
              <w:ind w:left="-288"/>
              <w:rPr>
                <w:rFonts w:ascii="Times New Roman" w:hAnsi="Times New Roman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0958D3" w:rsidRPr="008C5978" w14:paraId="74734CCC" w14:textId="77777777" w:rsidTr="0051097A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7FECB1F" w14:textId="77777777" w:rsidR="000958D3" w:rsidRPr="008C5978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Legal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54C315CA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Current outstanding tickets, warrants or unresolved legal issues.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5B27C2B1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Current charges/trial pending, noncompliance with probation/parole.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1F64F81D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Fully compliant with probation/parole terms.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7F8F3504" w14:textId="77777777" w:rsidR="000958D3" w:rsidRPr="008C5978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Has successfully completed probation/parole within past 12 months, no new charges filed.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33F1DB68" w14:textId="77777777" w:rsidR="000958D3" w:rsidRPr="00FB68CE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active criminal j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ustice involvement in more than 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months and/or no felony criminal history.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607AEF7C" w14:textId="77777777" w:rsidR="000958D3" w:rsidRPr="00FB68CE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6742458E" w14:textId="77777777" w:rsidR="000958D3" w:rsidRPr="00FB68CE" w:rsidRDefault="000958D3" w:rsidP="0051097A">
            <w:pPr>
              <w:spacing w:after="0" w:line="240" w:lineRule="auto"/>
              <w:ind w:left="-288" w:right="-958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8D3" w:rsidRPr="008C5978" w14:paraId="161BECD5" w14:textId="77777777" w:rsidTr="0051097A">
        <w:trPr>
          <w:gridAfter w:val="11"/>
          <w:wAfter w:w="11700" w:type="dxa"/>
          <w:trHeight w:val="730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623C0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Mental Health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6371F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Danger to self or others; recurring suicidal ideation; experiencing severe difficulty in day-to-day life due to psychological problems.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D66D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Recurrent mental health symptoms that may affect behavior, but not a danger to self/others; persistent problems with functioning due to mental health symptoms.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F4A5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Mild symptoms may be present but are transient; only moderate difficulty in functioning due to mental health problems.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44F63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Minimal symptoms that are expectable responses to life stressors; only slight impairment in functioning.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669F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Symptoms are absent or rare; good or superior functioning in wide range of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activities; no more than every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day problems or concerns.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D3E17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3EC46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6E89D55A" w14:textId="77777777" w:rsidTr="0051097A">
        <w:trPr>
          <w:gridAfter w:val="11"/>
          <w:wAfter w:w="11700" w:type="dxa"/>
          <w:trHeight w:val="1315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8597215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Substance Abuse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A7A6D24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Meets criteria for severe abuse/dependence; resulting problems so severe that institutional living or hospitalization may be necessary.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5B9CBE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Meets criteria for dependence; preoccupation with use and/or obtaining drugs/alcohol; withdrawal or withdrawal avoidance behaviors evident; use results in avoidance or neglect of essential life activities.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3D138BC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Use within last 6 months; evidence of persistent or recurrent social, occupational, emotional or physical problems related to use (such as disruptive behavior or housing problems); problems have persisted for at least one month.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C7A64E0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Client has used during last 6 months, but no evidence of persistent or recurrent social, occupational, emotional, or physical problems related to use; no evidence of recurrent dangerous use.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E7CEAB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 drug use/alcohol abuse in last 6 months.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19468784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1C99C9C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34A46EB2" w14:textId="77777777" w:rsidTr="0051097A">
        <w:trPr>
          <w:gridAfter w:val="11"/>
          <w:wAfter w:w="11700" w:type="dxa"/>
          <w:trHeight w:val="249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ABEE1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Safety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987D7" w14:textId="77777777" w:rsidR="000958D3" w:rsidRPr="00514B89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Home or residence is not safe; immediate level of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danger/harm</w:t>
            </w: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is extremely high; possible CPS involvement.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Domestic violence or abuse/neglect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present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in the home.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AD3598" w14:textId="77777777" w:rsidR="000958D3" w:rsidRPr="00514B89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Safety is threatened/temporary protection is available; level of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danger/harm</w:t>
            </w: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is high.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Domestic violence, abuse/neglect potentially being experienced in home.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DF70A" w14:textId="77777777" w:rsidR="000958D3" w:rsidRPr="00514B89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Current level of safety is minimally adequate; ongoing safety planning is essential.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B06E9" w14:textId="77777777" w:rsidR="000958D3" w:rsidRPr="00514B89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Environment is safe, however, future of such is uncertain; safety planning is important.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B4EF0A" w14:textId="77777777" w:rsidR="000958D3" w:rsidRPr="00514B89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14B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Environment is apparently safe and stable.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316A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97542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72B5481B" w14:textId="77777777" w:rsidTr="0051097A">
        <w:trPr>
          <w:gridAfter w:val="11"/>
          <w:wAfter w:w="11700" w:type="dxa"/>
          <w:trHeight w:val="402"/>
        </w:trPr>
        <w:tc>
          <w:tcPr>
            <w:tcW w:w="1340" w:type="dxa"/>
            <w:tcBorders>
              <w:top w:val="single" w:sz="4" w:space="0" w:color="9BC2E6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337771C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Disabilities</w:t>
            </w:r>
          </w:p>
        </w:tc>
        <w:tc>
          <w:tcPr>
            <w:tcW w:w="243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1E13BD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cute or chronic symptoms affecting housing, employment, social interactions, etc.</w:t>
            </w:r>
          </w:p>
        </w:tc>
        <w:tc>
          <w:tcPr>
            <w:tcW w:w="261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58C1C308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ometimes or periodically has acute or chronic symptoms affecting housing, employment, social interactions, etc.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1C63E386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arely has acute or chronic symptoms affecting housing, employment, social interactions, etc.</w:t>
            </w:r>
          </w:p>
        </w:tc>
        <w:tc>
          <w:tcPr>
            <w:tcW w:w="207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F1C4872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symptomatic – condition controlled by services or medication.</w:t>
            </w:r>
          </w:p>
        </w:tc>
        <w:tc>
          <w:tcPr>
            <w:tcW w:w="2340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B14232B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 identified disability.</w:t>
            </w:r>
          </w:p>
        </w:tc>
        <w:tc>
          <w:tcPr>
            <w:tcW w:w="748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0E95F5B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9BC2E6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A009087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02396A52" w14:textId="77777777" w:rsidTr="0051097A">
        <w:trPr>
          <w:gridAfter w:val="11"/>
          <w:wAfter w:w="11700" w:type="dxa"/>
          <w:trHeight w:val="35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C3570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Credit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AC67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Bank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ruptcies/Foreclosures/Evictions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/pawn shop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or gambling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debt.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C35E5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Outstanding judgements/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</w:t>
            </w: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arnishments; unable to pay current bills.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C5F4A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Needs a credit repair/rebuilding credit, minimal outstanding debts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, payday loans.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09691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Rebuilding credit. Paying bills on time, credit is building.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CF5BE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Manageable budget, credit is intact and no issues with creditors/debt.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C5549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0B47F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3AAB63EE" w14:textId="77777777" w:rsidTr="0051097A">
        <w:trPr>
          <w:gridAfter w:val="11"/>
          <w:wAfter w:w="11700" w:type="dxa"/>
          <w:trHeight w:val="39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B07AC4" w14:textId="77777777" w:rsidR="000958D3" w:rsidRPr="003B4146" w:rsidRDefault="000958D3" w:rsidP="0051097A">
            <w:pPr>
              <w:spacing w:after="0" w:line="240" w:lineRule="auto"/>
              <w:ind w:left="-18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B414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High Risk Housing Barriers </w:t>
            </w:r>
            <w:r w:rsidRPr="0041472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(Circle all that apply</w:t>
            </w:r>
            <w:r w:rsidRPr="003B414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):</w:t>
            </w:r>
          </w:p>
        </w:tc>
        <w:tc>
          <w:tcPr>
            <w:tcW w:w="1341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6062AD23" w14:textId="77777777" w:rsidR="000958D3" w:rsidRPr="00414722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</w:pP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>Sex Offender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  Bankruptcy    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Person Felony   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Child in OOH Placement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Drug Charges   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Felony Convictions  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Credit Issues     </w:t>
            </w: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</w:t>
            </w:r>
            <w:r w:rsidRPr="00414722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Civil Judgements</w:t>
            </w:r>
          </w:p>
          <w:p w14:paraId="4498F2E7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0958D3" w:rsidRPr="008C5978" w14:paraId="714181E4" w14:textId="77777777" w:rsidTr="0051097A">
        <w:trPr>
          <w:gridAfter w:val="11"/>
          <w:wAfter w:w="11700" w:type="dxa"/>
          <w:trHeight w:val="497"/>
        </w:trPr>
        <w:tc>
          <w:tcPr>
            <w:tcW w:w="10790" w:type="dxa"/>
            <w:gridSpan w:val="5"/>
            <w:shd w:val="clear" w:color="auto" w:fill="FFFFFF"/>
            <w:vAlign w:val="center"/>
            <w:hideMark/>
          </w:tcPr>
          <w:p w14:paraId="5C257D66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t xml:space="preserve">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25488706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C5978">
              <w:rPr>
                <w:rFonts w:ascii="Times New Roman" w:eastAsia="Times New Roman" w:hAnsi="Times New Roman"/>
                <w:b/>
                <w:bCs/>
                <w:color w:val="FFFFFF"/>
                <w:sz w:val="16"/>
                <w:szCs w:val="16"/>
              </w:rPr>
              <w:t>Total Matrix Score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0CA44" w14:textId="77777777" w:rsidR="000958D3" w:rsidRPr="003B4146" w:rsidRDefault="000958D3" w:rsidP="00510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C91C9" w14:textId="77777777" w:rsidR="000958D3" w:rsidRPr="003B4146" w:rsidRDefault="000958D3" w:rsidP="0051097A">
            <w:pPr>
              <w:spacing w:after="0" w:line="240" w:lineRule="auto"/>
              <w:ind w:left="-288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2D573B2F" w14:textId="77777777" w:rsidR="000958D3" w:rsidRDefault="000958D3"/>
    <w:sectPr w:rsidR="000958D3" w:rsidSect="000958D3">
      <w:headerReference w:type="default" r:id="rId6"/>
      <w:pgSz w:w="15840" w:h="12240" w:orient="landscape"/>
      <w:pgMar w:top="1339" w:right="835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9578" w14:textId="77777777" w:rsidR="000958D3" w:rsidRDefault="000958D3" w:rsidP="000958D3">
      <w:pPr>
        <w:spacing w:after="0" w:line="240" w:lineRule="auto"/>
      </w:pPr>
      <w:r>
        <w:separator/>
      </w:r>
    </w:p>
  </w:endnote>
  <w:endnote w:type="continuationSeparator" w:id="0">
    <w:p w14:paraId="62C37BB1" w14:textId="77777777" w:rsidR="000958D3" w:rsidRDefault="000958D3" w:rsidP="0009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7C0C" w14:textId="77777777" w:rsidR="000958D3" w:rsidRDefault="000958D3" w:rsidP="000958D3">
      <w:pPr>
        <w:spacing w:after="0" w:line="240" w:lineRule="auto"/>
      </w:pPr>
      <w:r>
        <w:separator/>
      </w:r>
    </w:p>
  </w:footnote>
  <w:footnote w:type="continuationSeparator" w:id="0">
    <w:p w14:paraId="22125D2E" w14:textId="77777777" w:rsidR="000958D3" w:rsidRDefault="000958D3" w:rsidP="0009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D84" w14:textId="715A6222" w:rsidR="000958D3" w:rsidRPr="00C975C1" w:rsidRDefault="000958D3" w:rsidP="000958D3">
    <w:pPr>
      <w:pStyle w:val="Header"/>
      <w:tabs>
        <w:tab w:val="clear" w:pos="4680"/>
        <w:tab w:val="clear" w:pos="9360"/>
        <w:tab w:val="center" w:pos="6480"/>
      </w:tabs>
      <w:ind w:left="2880" w:hanging="3870"/>
      <w:rPr>
        <w:rFonts w:ascii="Times New Roman" w:hAnsi="Times New Roman"/>
        <w:sz w:val="16"/>
        <w:szCs w:val="16"/>
      </w:rPr>
    </w:pPr>
    <w:r w:rsidRPr="00C975C1">
      <w:rPr>
        <w:rFonts w:ascii="Times New Roman" w:hAnsi="Times New Roman"/>
        <w:sz w:val="16"/>
        <w:szCs w:val="16"/>
      </w:rPr>
      <w:t>State of Kansas</w:t>
    </w:r>
    <w:r w:rsidRPr="00C975C1"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20"/>
        <w:szCs w:val="16"/>
      </w:rPr>
      <w:tab/>
      <w:t xml:space="preserve">                 </w:t>
    </w:r>
    <w:r w:rsidRPr="00C975C1">
      <w:rPr>
        <w:rFonts w:ascii="Times New Roman" w:hAnsi="Times New Roman"/>
        <w:sz w:val="16"/>
        <w:szCs w:val="16"/>
      </w:rPr>
      <w:tab/>
      <w:t xml:space="preserve">                                                            </w:t>
    </w:r>
    <w:r>
      <w:rPr>
        <w:rFonts w:ascii="Times New Roman" w:hAnsi="Times New Roman"/>
        <w:sz w:val="16"/>
        <w:szCs w:val="16"/>
      </w:rPr>
      <w:tab/>
    </w:r>
    <w:r w:rsidRPr="00C975C1">
      <w:rPr>
        <w:rFonts w:ascii="Times New Roman" w:hAnsi="Times New Roman"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ab/>
      <w:t xml:space="preserve">      </w:t>
    </w:r>
    <w:r>
      <w:rPr>
        <w:rFonts w:ascii="Times New Roman" w:hAnsi="Times New Roman"/>
        <w:sz w:val="16"/>
        <w:szCs w:val="16"/>
      </w:rPr>
      <w:t xml:space="preserve">                        </w:t>
    </w:r>
    <w:r w:rsidRPr="00C975C1">
      <w:rPr>
        <w:rFonts w:ascii="Times New Roman" w:hAnsi="Times New Roman"/>
        <w:sz w:val="16"/>
        <w:szCs w:val="16"/>
      </w:rPr>
      <w:t>PPS 7030</w:t>
    </w:r>
    <w:r>
      <w:rPr>
        <w:rFonts w:ascii="Times New Roman" w:hAnsi="Times New Roman"/>
        <w:sz w:val="16"/>
        <w:szCs w:val="16"/>
      </w:rPr>
      <w:t>-A</w:t>
    </w:r>
  </w:p>
  <w:p w14:paraId="7B41C165" w14:textId="622E13BC" w:rsidR="000958D3" w:rsidRPr="00C975C1" w:rsidRDefault="000958D3" w:rsidP="000958D3">
    <w:pPr>
      <w:pStyle w:val="Header"/>
      <w:ind w:left="-990"/>
      <w:rPr>
        <w:rFonts w:ascii="Times New Roman" w:hAnsi="Times New Roman"/>
        <w:sz w:val="16"/>
        <w:szCs w:val="16"/>
      </w:rPr>
    </w:pPr>
    <w:r w:rsidRPr="00C975C1">
      <w:rPr>
        <w:rFonts w:ascii="Times New Roman" w:hAnsi="Times New Roman"/>
        <w:sz w:val="16"/>
        <w:szCs w:val="16"/>
      </w:rPr>
      <w:t xml:space="preserve">Department for Children and Families                     </w:t>
    </w:r>
    <w:r>
      <w:rPr>
        <w:rFonts w:ascii="Times New Roman" w:hAnsi="Times New Roman"/>
        <w:sz w:val="16"/>
        <w:szCs w:val="16"/>
      </w:rPr>
      <w:t xml:space="preserve">         Youth/Young Adult Name: ________________________________             Date Completed: _________________</w:t>
    </w:r>
    <w:r>
      <w:rPr>
        <w:rFonts w:ascii="Times New Roman" w:hAnsi="Times New Roman"/>
        <w:sz w:val="16"/>
        <w:szCs w:val="16"/>
      </w:rPr>
      <w:softHyphen/>
    </w:r>
    <w:r>
      <w:rPr>
        <w:rFonts w:ascii="Times New Roman" w:hAnsi="Times New Roman"/>
        <w:sz w:val="16"/>
        <w:szCs w:val="16"/>
      </w:rPr>
      <w:softHyphen/>
    </w:r>
    <w:r>
      <w:rPr>
        <w:rFonts w:ascii="Times New Roman" w:hAnsi="Times New Roman"/>
        <w:sz w:val="16"/>
        <w:szCs w:val="16"/>
      </w:rPr>
      <w:softHyphen/>
      <w:t xml:space="preserve">___           </w:t>
    </w:r>
    <w:r w:rsidRPr="00C975C1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                     </w:t>
    </w:r>
    <w:r>
      <w:rPr>
        <w:rFonts w:ascii="Times New Roman" w:hAnsi="Times New Roman"/>
        <w:sz w:val="16"/>
        <w:szCs w:val="16"/>
      </w:rPr>
      <w:t xml:space="preserve">                  </w:t>
    </w:r>
    <w:r>
      <w:rPr>
        <w:rFonts w:ascii="Times New Roman" w:hAnsi="Times New Roman"/>
        <w:sz w:val="16"/>
        <w:szCs w:val="16"/>
      </w:rPr>
      <w:t xml:space="preserve">  </w:t>
    </w:r>
    <w:r>
      <w:rPr>
        <w:rFonts w:ascii="Times New Roman" w:hAnsi="Times New Roman"/>
        <w:sz w:val="16"/>
        <w:szCs w:val="16"/>
      </w:rPr>
      <w:t xml:space="preserve"> </w:t>
    </w:r>
    <w:r w:rsidRPr="00C975C1">
      <w:rPr>
        <w:rFonts w:ascii="Times New Roman" w:hAnsi="Times New Roman"/>
        <w:sz w:val="16"/>
        <w:szCs w:val="16"/>
      </w:rPr>
      <w:t>R</w:t>
    </w:r>
    <w:r>
      <w:rPr>
        <w:rFonts w:ascii="Times New Roman" w:hAnsi="Times New Roman"/>
        <w:sz w:val="16"/>
        <w:szCs w:val="16"/>
      </w:rPr>
      <w:t>evised</w:t>
    </w:r>
    <w:r w:rsidRPr="003C6657">
      <w:rPr>
        <w:rFonts w:ascii="Times New Roman" w:hAnsi="Times New Roman"/>
        <w:sz w:val="16"/>
        <w:szCs w:val="16"/>
      </w:rPr>
      <w:t xml:space="preserve"> Jan. 2021</w:t>
    </w:r>
  </w:p>
  <w:p w14:paraId="24A5327C" w14:textId="00180E04" w:rsidR="000958D3" w:rsidRDefault="000958D3" w:rsidP="000958D3">
    <w:pPr>
      <w:pStyle w:val="Header"/>
      <w:tabs>
        <w:tab w:val="left" w:pos="7515"/>
      </w:tabs>
      <w:ind w:left="-990"/>
      <w:rPr>
        <w:rFonts w:ascii="Times New Roman" w:hAnsi="Times New Roman"/>
        <w:b/>
        <w:bCs/>
        <w:sz w:val="16"/>
        <w:szCs w:val="16"/>
      </w:rPr>
    </w:pPr>
    <w:r w:rsidRPr="00C975C1">
      <w:rPr>
        <w:rFonts w:ascii="Times New Roman" w:hAnsi="Times New Roman"/>
        <w:sz w:val="16"/>
        <w:szCs w:val="16"/>
      </w:rPr>
      <w:t>Preven</w:t>
    </w:r>
    <w:r>
      <w:rPr>
        <w:rFonts w:ascii="Times New Roman" w:hAnsi="Times New Roman"/>
        <w:sz w:val="16"/>
        <w:szCs w:val="16"/>
      </w:rPr>
      <w:t xml:space="preserve">tion and Protection Services                                   </w:t>
    </w:r>
    <w:r w:rsidRPr="004666C7">
      <w:rPr>
        <w:rFonts w:ascii="Times New Roman" w:hAnsi="Times New Roman"/>
        <w:sz w:val="16"/>
        <w:szCs w:val="16"/>
      </w:rPr>
      <w:t xml:space="preserve">Form Completed by:     </w:t>
    </w:r>
    <w:r w:rsidRPr="004666C7">
      <w:rPr>
        <w:rFonts w:ascii="Times New Roman" w:hAnsi="Times New Roman"/>
        <w:sz w:val="16"/>
        <w:szCs w:val="16"/>
      </w:rPr>
      <w:sym w:font="Wingdings" w:char="F06F"/>
    </w:r>
    <w:r w:rsidRPr="004666C7">
      <w:rPr>
        <w:rFonts w:ascii="Times New Roman" w:hAnsi="Times New Roman"/>
        <w:sz w:val="16"/>
        <w:szCs w:val="16"/>
      </w:rPr>
      <w:t xml:space="preserve"> Youth/Young Adult          </w:t>
    </w:r>
    <w:r w:rsidRPr="004666C7">
      <w:rPr>
        <w:rFonts w:ascii="Times New Roman" w:hAnsi="Times New Roman"/>
        <w:sz w:val="16"/>
        <w:szCs w:val="16"/>
      </w:rPr>
      <w:sym w:font="Wingdings" w:char="F06F"/>
    </w:r>
    <w:r w:rsidRPr="004666C7">
      <w:rPr>
        <w:rFonts w:ascii="Times New Roman" w:hAnsi="Times New Roman"/>
        <w:sz w:val="16"/>
        <w:szCs w:val="16"/>
      </w:rPr>
      <w:t xml:space="preserve"> IL Coordinator</w:t>
    </w:r>
    <w:r w:rsidRPr="004666C7">
      <w:rPr>
        <w:rFonts w:ascii="Times New Roman" w:hAnsi="Times New Roman"/>
        <w:sz w:val="16"/>
        <w:szCs w:val="16"/>
      </w:rPr>
      <w:tab/>
    </w:r>
    <w:r w:rsidRPr="004666C7">
      <w:rPr>
        <w:rFonts w:ascii="Times New Roman" w:hAnsi="Times New Roman"/>
        <w:sz w:val="16"/>
        <w:szCs w:val="16"/>
      </w:rPr>
      <w:sym w:font="Wingdings" w:char="F06F"/>
    </w:r>
    <w:r w:rsidRPr="004666C7">
      <w:rPr>
        <w:rFonts w:ascii="Times New Roman" w:hAnsi="Times New Roman"/>
        <w:sz w:val="16"/>
        <w:szCs w:val="16"/>
      </w:rPr>
      <w:t>Youth/Young Adult and IL Coordinator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</w:t>
    </w:r>
    <w:r>
      <w:rPr>
        <w:rFonts w:ascii="Times New Roman" w:hAnsi="Times New Roman"/>
        <w:sz w:val="16"/>
        <w:szCs w:val="16"/>
      </w:rPr>
      <w:t xml:space="preserve">             </w:t>
    </w:r>
    <w:r>
      <w:rPr>
        <w:rFonts w:ascii="Times New Roman" w:hAnsi="Times New Roman"/>
        <w:sz w:val="16"/>
        <w:szCs w:val="16"/>
      </w:rPr>
      <w:t xml:space="preserve">                      </w:t>
    </w:r>
    <w:r w:rsidRPr="00C975C1">
      <w:rPr>
        <w:rFonts w:ascii="Times New Roman" w:hAnsi="Times New Roman"/>
        <w:sz w:val="16"/>
        <w:szCs w:val="16"/>
      </w:rPr>
      <w:t xml:space="preserve">Page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C975C1">
      <w:rPr>
        <w:rFonts w:ascii="Times New Roman" w:hAnsi="Times New Roman"/>
        <w:b/>
        <w:bCs/>
        <w:sz w:val="16"/>
        <w:szCs w:val="16"/>
      </w:rPr>
      <w:instrText xml:space="preserve"> PAGE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sz w:val="16"/>
        <w:szCs w:val="16"/>
      </w:rPr>
      <w:t>1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  <w:r w:rsidRPr="00C975C1">
      <w:rPr>
        <w:rFonts w:ascii="Times New Roman" w:hAnsi="Times New Roman"/>
        <w:sz w:val="16"/>
        <w:szCs w:val="16"/>
      </w:rPr>
      <w:t xml:space="preserve"> of </w:t>
    </w:r>
    <w:r w:rsidRPr="00C975C1">
      <w:rPr>
        <w:rFonts w:ascii="Times New Roman" w:hAnsi="Times New Roman"/>
        <w:b/>
        <w:bCs/>
        <w:sz w:val="16"/>
        <w:szCs w:val="16"/>
      </w:rPr>
      <w:fldChar w:fldCharType="begin"/>
    </w:r>
    <w:r w:rsidRPr="00C975C1">
      <w:rPr>
        <w:rFonts w:ascii="Times New Roman" w:hAnsi="Times New Roman"/>
        <w:b/>
        <w:bCs/>
        <w:sz w:val="16"/>
        <w:szCs w:val="16"/>
      </w:rPr>
      <w:instrText xml:space="preserve"> NUMPAGES  </w:instrText>
    </w:r>
    <w:r w:rsidRPr="00C975C1">
      <w:rPr>
        <w:rFonts w:ascii="Times New Roman" w:hAnsi="Times New Roman"/>
        <w:b/>
        <w:bCs/>
        <w:sz w:val="16"/>
        <w:szCs w:val="16"/>
      </w:rPr>
      <w:fldChar w:fldCharType="separate"/>
    </w:r>
    <w:r>
      <w:rPr>
        <w:rFonts w:ascii="Times New Roman" w:hAnsi="Times New Roman"/>
        <w:b/>
        <w:bCs/>
        <w:sz w:val="16"/>
        <w:szCs w:val="16"/>
      </w:rPr>
      <w:t>2</w:t>
    </w:r>
    <w:r w:rsidRPr="00C975C1">
      <w:rPr>
        <w:rFonts w:ascii="Times New Roman" w:hAnsi="Times New Roman"/>
        <w:b/>
        <w:bCs/>
        <w:sz w:val="16"/>
        <w:szCs w:val="16"/>
      </w:rPr>
      <w:fldChar w:fldCharType="end"/>
    </w:r>
  </w:p>
  <w:p w14:paraId="045F56A5" w14:textId="4ABDDA8E" w:rsidR="000958D3" w:rsidRPr="000958D3" w:rsidRDefault="000958D3" w:rsidP="000958D3">
    <w:pPr>
      <w:pStyle w:val="Header"/>
      <w:tabs>
        <w:tab w:val="left" w:pos="7515"/>
      </w:tabs>
      <w:ind w:left="-990"/>
      <w:rPr>
        <w:rFonts w:ascii="Times New Roman" w:hAnsi="Times New Roman"/>
        <w:sz w:val="16"/>
        <w:szCs w:val="16"/>
      </w:rPr>
    </w:pPr>
    <w:r>
      <w:t xml:space="preserve">                                                                         </w:t>
    </w:r>
    <w:r w:rsidRPr="003C6657">
      <w:rPr>
        <w:rFonts w:ascii="Times New Roman" w:hAnsi="Times New Roman"/>
        <w:sz w:val="16"/>
        <w:szCs w:val="16"/>
      </w:rPr>
      <w:t>Date Entered into Database: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D3"/>
    <w:rsid w:val="000958D3"/>
    <w:rsid w:val="000C35AF"/>
    <w:rsid w:val="008E5B65"/>
    <w:rsid w:val="00B30006"/>
    <w:rsid w:val="00C80841"/>
    <w:rsid w:val="00D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C72C"/>
  <w15:chartTrackingRefBased/>
  <w15:docId w15:val="{68B709C5-707F-44CD-BD2E-70A7161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58D3"/>
    <w:pPr>
      <w:jc w:val="center"/>
      <w:outlineLvl w:val="0"/>
    </w:pPr>
    <w:rPr>
      <w:rFonts w:ascii="Times New Roman" w:hAnsi="Times New Roman"/>
      <w:b/>
      <w:sz w:val="20"/>
      <w:szCs w:val="1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0841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D3"/>
    <w:rPr>
      <w:rFonts w:ascii="Times New Roman" w:hAnsi="Times New Roman"/>
      <w:b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80841"/>
    <w:rPr>
      <w:rFonts w:ascii="Times New Roman" w:eastAsiaTheme="majorEastAsia" w:hAnsi="Times New Roman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8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8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8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8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8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8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8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8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D3"/>
  </w:style>
  <w:style w:type="paragraph" w:styleId="Footer">
    <w:name w:val="footer"/>
    <w:basedOn w:val="Normal"/>
    <w:link w:val="FooterChar"/>
    <w:uiPriority w:val="99"/>
    <w:unhideWhenUsed/>
    <w:rsid w:val="00095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D3"/>
  </w:style>
  <w:style w:type="table" w:styleId="TableGrid">
    <w:name w:val="Table Grid"/>
    <w:basedOn w:val="TableNormal"/>
    <w:uiPriority w:val="39"/>
    <w:rsid w:val="0009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FBBE3FFC-F704-49C8-9CD2-DEBDDE6C0E0C}"/>
</file>

<file path=customXml/itemProps2.xml><?xml version="1.0" encoding="utf-8"?>
<ds:datastoreItem xmlns:ds="http://schemas.openxmlformats.org/officeDocument/2006/customXml" ds:itemID="{64B9722E-E597-4A44-94C2-490DFCC74FB1}"/>
</file>

<file path=customXml/itemProps3.xml><?xml version="1.0" encoding="utf-8"?>
<ds:datastoreItem xmlns:ds="http://schemas.openxmlformats.org/officeDocument/2006/customXml" ds:itemID="{137D05A2-A652-4087-A8F5-0223BD0E5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1359</Words>
  <Characters>7750</Characters>
  <Application>Microsoft Office Word</Application>
  <DocSecurity>0</DocSecurity>
  <Lines>64</Lines>
  <Paragraphs>18</Paragraphs>
  <ScaleCrop>false</ScaleCrop>
  <Company>State of Kansas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Nelson  [DCF]</dc:creator>
  <cp:keywords/>
  <dc:description/>
  <cp:lastModifiedBy>Danae Nelson  [DCF]</cp:lastModifiedBy>
  <cp:revision>1</cp:revision>
  <dcterms:created xsi:type="dcterms:W3CDTF">2026-02-17T21:13:00Z</dcterms:created>
  <dcterms:modified xsi:type="dcterms:W3CDTF">2026-02-17T21:28:00Z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