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A0F9" w14:textId="77777777" w:rsidR="00C57CC4" w:rsidRPr="006A4350" w:rsidRDefault="00C57CC4">
      <w:pPr>
        <w:rPr>
          <w:rFonts w:ascii="Arial" w:hAnsi="Arial" w:cs="Arial"/>
          <w:sz w:val="20"/>
          <w:szCs w:val="20"/>
        </w:rPr>
      </w:pPr>
    </w:p>
    <w:p w14:paraId="2ABCB672" w14:textId="77777777" w:rsidR="00C57CC4" w:rsidRPr="003A2A0D" w:rsidRDefault="00C57CC4" w:rsidP="003A2A0D">
      <w:pPr>
        <w:pStyle w:val="Heading1"/>
      </w:pPr>
      <w:r w:rsidRPr="003A2A0D">
        <w:t xml:space="preserve">COMPLETING THE </w:t>
      </w:r>
      <w:r w:rsidR="00AA4190" w:rsidRPr="003A2A0D">
        <w:t>PPS</w:t>
      </w:r>
      <w:r w:rsidRPr="003A2A0D">
        <w:t xml:space="preserve"> 7000 SELF SUFFICIENCY PLAN</w:t>
      </w:r>
    </w:p>
    <w:p w14:paraId="24B00A2F" w14:textId="77777777" w:rsidR="00C57CC4" w:rsidRPr="006A4350" w:rsidRDefault="00C57CC4">
      <w:pPr>
        <w:jc w:val="both"/>
        <w:rPr>
          <w:rFonts w:ascii="Arial" w:hAnsi="Arial" w:cs="Arial"/>
          <w:sz w:val="20"/>
          <w:szCs w:val="20"/>
        </w:rPr>
      </w:pPr>
    </w:p>
    <w:p w14:paraId="0CDBC128" w14:textId="098CDC12" w:rsidR="0001159E" w:rsidRDefault="0001159E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01159E">
        <w:rPr>
          <w:rFonts w:ascii="Arial" w:hAnsi="Arial" w:cs="Arial"/>
          <w:sz w:val="20"/>
          <w:szCs w:val="20"/>
        </w:rPr>
        <w:t>Best Practice Statement:  The purpose of this form serves as the initial and all subsequent case plans for youth requesting services and/or support related to Self Sufficiency/Independent Living from DCF.  Case planning ensures that the youth, DCF, and Case Management Provider staff understand the plan and resources identified to help the young person achieve Self Sufficiency</w:t>
      </w:r>
    </w:p>
    <w:p w14:paraId="5CA2C00B" w14:textId="77777777" w:rsidR="0001159E" w:rsidRDefault="0001159E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10836D97" w14:textId="6BE35FB6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The Self Sufficiency Plan </w:t>
      </w:r>
      <w:r w:rsidR="00AA4190" w:rsidRPr="006A4350">
        <w:rPr>
          <w:rFonts w:ascii="Arial" w:hAnsi="Arial" w:cs="Arial"/>
          <w:sz w:val="20"/>
          <w:szCs w:val="20"/>
        </w:rPr>
        <w:t>PPS</w:t>
      </w:r>
      <w:r w:rsidRPr="006A4350">
        <w:rPr>
          <w:rFonts w:ascii="Arial" w:hAnsi="Arial" w:cs="Arial"/>
          <w:sz w:val="20"/>
          <w:szCs w:val="20"/>
        </w:rPr>
        <w:t xml:space="preserve"> 7000 shall </w:t>
      </w:r>
      <w:r w:rsidR="00142BBD" w:rsidRPr="006A4350">
        <w:rPr>
          <w:rFonts w:ascii="Arial" w:hAnsi="Arial" w:cs="Arial"/>
          <w:sz w:val="20"/>
          <w:szCs w:val="20"/>
        </w:rPr>
        <w:t xml:space="preserve">be completed, signed and dated </w:t>
      </w:r>
      <w:r w:rsidRPr="006A4350">
        <w:rPr>
          <w:rFonts w:ascii="Arial" w:hAnsi="Arial" w:cs="Arial"/>
          <w:sz w:val="20"/>
          <w:szCs w:val="20"/>
        </w:rPr>
        <w:t xml:space="preserve">for all youth receiving either financial and/or support type of services from </w:t>
      </w:r>
      <w:r w:rsidR="00AA4190" w:rsidRPr="006A4350">
        <w:rPr>
          <w:rFonts w:ascii="Arial" w:hAnsi="Arial" w:cs="Arial"/>
          <w:sz w:val="20"/>
          <w:szCs w:val="20"/>
        </w:rPr>
        <w:t>DCF</w:t>
      </w:r>
      <w:r w:rsidRPr="006A4350">
        <w:rPr>
          <w:rFonts w:ascii="Arial" w:hAnsi="Arial" w:cs="Arial"/>
          <w:b/>
          <w:bCs/>
          <w:sz w:val="20"/>
          <w:szCs w:val="20"/>
        </w:rPr>
        <w:t xml:space="preserve">.  </w:t>
      </w:r>
    </w:p>
    <w:p w14:paraId="1D0FFC65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09526D8F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If youth </w:t>
      </w:r>
      <w:proofErr w:type="gramStart"/>
      <w:r w:rsidRPr="006A4350">
        <w:rPr>
          <w:rFonts w:ascii="Arial" w:hAnsi="Arial" w:cs="Arial"/>
          <w:sz w:val="20"/>
          <w:szCs w:val="20"/>
        </w:rPr>
        <w:t>has</w:t>
      </w:r>
      <w:proofErr w:type="gramEnd"/>
      <w:r w:rsidRPr="006A4350">
        <w:rPr>
          <w:rFonts w:ascii="Arial" w:hAnsi="Arial" w:cs="Arial"/>
          <w:sz w:val="20"/>
          <w:szCs w:val="20"/>
        </w:rPr>
        <w:t xml:space="preserve"> a</w:t>
      </w:r>
      <w:r w:rsidR="00721E8F" w:rsidRPr="006A4350">
        <w:rPr>
          <w:rFonts w:ascii="Arial" w:hAnsi="Arial" w:cs="Arial"/>
          <w:sz w:val="20"/>
          <w:szCs w:val="20"/>
        </w:rPr>
        <w:t>n</w:t>
      </w:r>
      <w:r w:rsidRPr="006A4350">
        <w:rPr>
          <w:rFonts w:ascii="Arial" w:hAnsi="Arial" w:cs="Arial"/>
          <w:sz w:val="20"/>
          <w:szCs w:val="20"/>
        </w:rPr>
        <w:t xml:space="preserve"> open foster care case and is still served by a CW</w:t>
      </w:r>
      <w:r w:rsidR="001167D6" w:rsidRPr="006A4350">
        <w:rPr>
          <w:rFonts w:ascii="Arial" w:hAnsi="Arial" w:cs="Arial"/>
          <w:sz w:val="20"/>
          <w:szCs w:val="20"/>
        </w:rPr>
        <w:t>CMP</w:t>
      </w:r>
      <w:r w:rsidRPr="006A4350">
        <w:rPr>
          <w:rFonts w:ascii="Arial" w:hAnsi="Arial" w:cs="Arial"/>
          <w:sz w:val="20"/>
          <w:szCs w:val="20"/>
        </w:rPr>
        <w:t>, use the current FACTS case # assigned to that case. If youth is not in custody or currently served by a CW</w:t>
      </w:r>
      <w:r w:rsidR="001167D6" w:rsidRPr="006A4350">
        <w:rPr>
          <w:rFonts w:ascii="Arial" w:hAnsi="Arial" w:cs="Arial"/>
          <w:sz w:val="20"/>
          <w:szCs w:val="20"/>
        </w:rPr>
        <w:t>CMP</w:t>
      </w:r>
      <w:r w:rsidRPr="006A4350">
        <w:rPr>
          <w:rFonts w:ascii="Arial" w:hAnsi="Arial" w:cs="Arial"/>
          <w:sz w:val="20"/>
          <w:szCs w:val="20"/>
        </w:rPr>
        <w:t xml:space="preserve">, use FACTS </w:t>
      </w:r>
      <w:r w:rsidR="000C44D1" w:rsidRPr="006A4350">
        <w:rPr>
          <w:rFonts w:ascii="Arial" w:hAnsi="Arial" w:cs="Arial"/>
          <w:sz w:val="20"/>
          <w:szCs w:val="20"/>
        </w:rPr>
        <w:t>c</w:t>
      </w:r>
      <w:r w:rsidRPr="006A4350">
        <w:rPr>
          <w:rFonts w:ascii="Arial" w:hAnsi="Arial" w:cs="Arial"/>
          <w:sz w:val="20"/>
          <w:szCs w:val="20"/>
        </w:rPr>
        <w:t>ase # that is assigned to the youth</w:t>
      </w:r>
      <w:r w:rsidR="00591443" w:rsidRPr="006A4350">
        <w:rPr>
          <w:rFonts w:ascii="Arial" w:hAnsi="Arial" w:cs="Arial"/>
          <w:sz w:val="20"/>
          <w:szCs w:val="20"/>
        </w:rPr>
        <w:t>’</w:t>
      </w:r>
      <w:r w:rsidRPr="006A4350">
        <w:rPr>
          <w:rFonts w:ascii="Arial" w:hAnsi="Arial" w:cs="Arial"/>
          <w:sz w:val="20"/>
          <w:szCs w:val="20"/>
        </w:rPr>
        <w:t>s Self Sufficiency case, with the youth as the case head.</w:t>
      </w:r>
    </w:p>
    <w:p w14:paraId="3A41C9A3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08E13F05" w14:textId="2467323D" w:rsidR="00C57CC4" w:rsidRPr="00BB3FE8" w:rsidRDefault="00DB25EA" w:rsidP="00BB3FE8">
      <w:pPr>
        <w:pStyle w:val="Heading2"/>
      </w:pPr>
      <w:r w:rsidRPr="00BB3FE8">
        <w:t xml:space="preserve">Section </w:t>
      </w:r>
      <w:r w:rsidR="00CC2428">
        <w:t>I</w:t>
      </w:r>
      <w:r w:rsidRPr="00BB3FE8">
        <w:t>.</w:t>
      </w:r>
    </w:p>
    <w:p w14:paraId="443B5D43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Indicate all services youth requested or (s)he will receive for the time frame of this case plan.  Check all that apply.  If youth </w:t>
      </w:r>
      <w:proofErr w:type="gramStart"/>
      <w:r w:rsidRPr="006A4350">
        <w:rPr>
          <w:rFonts w:ascii="Arial" w:hAnsi="Arial" w:cs="Arial"/>
          <w:sz w:val="20"/>
          <w:szCs w:val="20"/>
        </w:rPr>
        <w:t>is</w:t>
      </w:r>
      <w:proofErr w:type="gramEnd"/>
      <w:r w:rsidRPr="006A4350">
        <w:rPr>
          <w:rFonts w:ascii="Arial" w:hAnsi="Arial" w:cs="Arial"/>
          <w:sz w:val="20"/>
          <w:szCs w:val="20"/>
        </w:rPr>
        <w:t xml:space="preserve"> still served by a CW</w:t>
      </w:r>
      <w:r w:rsidR="005319DC" w:rsidRPr="006A4350">
        <w:rPr>
          <w:rFonts w:ascii="Arial" w:hAnsi="Arial" w:cs="Arial"/>
          <w:sz w:val="20"/>
          <w:szCs w:val="20"/>
        </w:rPr>
        <w:t>CMP</w:t>
      </w:r>
      <w:r w:rsidR="00721E8F" w:rsidRPr="006A4350">
        <w:rPr>
          <w:rFonts w:ascii="Arial" w:hAnsi="Arial" w:cs="Arial"/>
          <w:sz w:val="20"/>
          <w:szCs w:val="20"/>
        </w:rPr>
        <w:t xml:space="preserve">, </w:t>
      </w:r>
      <w:r w:rsidRPr="006A4350">
        <w:rPr>
          <w:rFonts w:ascii="Arial" w:hAnsi="Arial" w:cs="Arial"/>
          <w:sz w:val="20"/>
          <w:szCs w:val="20"/>
        </w:rPr>
        <w:t>is eligible and has requested ETV/Tuition Waiver Services</w:t>
      </w:r>
      <w:r w:rsidR="00721E8F" w:rsidRPr="006A4350">
        <w:rPr>
          <w:rFonts w:ascii="Arial" w:hAnsi="Arial" w:cs="Arial"/>
          <w:sz w:val="20"/>
          <w:szCs w:val="20"/>
        </w:rPr>
        <w:t>,</w:t>
      </w:r>
      <w:r w:rsidRPr="006A4350">
        <w:rPr>
          <w:rFonts w:ascii="Arial" w:hAnsi="Arial" w:cs="Arial"/>
          <w:sz w:val="20"/>
          <w:szCs w:val="20"/>
        </w:rPr>
        <w:t xml:space="preserve"> indicate by checking the ETV and/or Tuition Waiver (still under CW</w:t>
      </w:r>
      <w:r w:rsidR="005319DC" w:rsidRPr="006A4350">
        <w:rPr>
          <w:rFonts w:ascii="Arial" w:hAnsi="Arial" w:cs="Arial"/>
          <w:sz w:val="20"/>
          <w:szCs w:val="20"/>
        </w:rPr>
        <w:t>CMP</w:t>
      </w:r>
      <w:r w:rsidRPr="006A4350">
        <w:rPr>
          <w:rFonts w:ascii="Arial" w:hAnsi="Arial" w:cs="Arial"/>
          <w:sz w:val="20"/>
          <w:szCs w:val="20"/>
        </w:rPr>
        <w:t>) box only.  Youth still served by a CW</w:t>
      </w:r>
      <w:r w:rsidR="005319DC" w:rsidRPr="006A4350">
        <w:rPr>
          <w:rFonts w:ascii="Arial" w:hAnsi="Arial" w:cs="Arial"/>
          <w:sz w:val="20"/>
          <w:szCs w:val="20"/>
        </w:rPr>
        <w:t>CMP</w:t>
      </w:r>
      <w:r w:rsidRPr="006A4350">
        <w:rPr>
          <w:rFonts w:ascii="Arial" w:hAnsi="Arial" w:cs="Arial"/>
          <w:sz w:val="20"/>
          <w:szCs w:val="20"/>
        </w:rPr>
        <w:t xml:space="preserve"> are not eligible for IL Subsidy</w:t>
      </w:r>
      <w:r w:rsidR="0089217F" w:rsidRPr="006A4350">
        <w:rPr>
          <w:rFonts w:ascii="Arial" w:hAnsi="Arial" w:cs="Arial"/>
          <w:sz w:val="20"/>
          <w:szCs w:val="20"/>
        </w:rPr>
        <w:t xml:space="preserve"> or Case Management from </w:t>
      </w:r>
      <w:r w:rsidR="005319DC" w:rsidRPr="006A4350">
        <w:rPr>
          <w:rFonts w:ascii="Arial" w:hAnsi="Arial" w:cs="Arial"/>
          <w:sz w:val="20"/>
          <w:szCs w:val="20"/>
        </w:rPr>
        <w:t>DCF</w:t>
      </w:r>
      <w:r w:rsidR="0089217F" w:rsidRPr="006A4350">
        <w:rPr>
          <w:rFonts w:ascii="Arial" w:hAnsi="Arial" w:cs="Arial"/>
          <w:sz w:val="20"/>
          <w:szCs w:val="20"/>
        </w:rPr>
        <w:t>.</w:t>
      </w:r>
    </w:p>
    <w:p w14:paraId="3475A0E4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1FAA2498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Indicate date of last completed </w:t>
      </w:r>
      <w:r w:rsidR="000C44D1" w:rsidRPr="006A4350">
        <w:rPr>
          <w:rFonts w:ascii="Arial" w:hAnsi="Arial" w:cs="Arial"/>
          <w:sz w:val="20"/>
          <w:szCs w:val="20"/>
        </w:rPr>
        <w:t>Self-Sufficiency Matrix (SSM). SSM</w:t>
      </w:r>
      <w:r w:rsidRPr="006A4350">
        <w:rPr>
          <w:rFonts w:ascii="Arial" w:hAnsi="Arial" w:cs="Arial"/>
          <w:sz w:val="20"/>
          <w:szCs w:val="20"/>
        </w:rPr>
        <w:t xml:space="preserve"> shall be completed at a minimum once every </w:t>
      </w:r>
      <w:r w:rsidR="000C44D1" w:rsidRPr="006A4350">
        <w:rPr>
          <w:rFonts w:ascii="Arial" w:hAnsi="Arial" w:cs="Arial"/>
          <w:sz w:val="20"/>
          <w:szCs w:val="20"/>
        </w:rPr>
        <w:t>170 days</w:t>
      </w:r>
      <w:r w:rsidRPr="006A4350">
        <w:rPr>
          <w:rFonts w:ascii="Arial" w:hAnsi="Arial" w:cs="Arial"/>
          <w:sz w:val="20"/>
          <w:szCs w:val="20"/>
        </w:rPr>
        <w:t xml:space="preserve">.  This tool shall be used to help direct the individual case planning and services provided.  Any needs identified by the assessment shall be addressed by </w:t>
      </w:r>
      <w:r w:rsidR="005319DC" w:rsidRPr="006A4350">
        <w:rPr>
          <w:rFonts w:ascii="Arial" w:hAnsi="Arial" w:cs="Arial"/>
          <w:sz w:val="20"/>
          <w:szCs w:val="20"/>
        </w:rPr>
        <w:t>DCF</w:t>
      </w:r>
      <w:r w:rsidRPr="006A4350">
        <w:rPr>
          <w:rFonts w:ascii="Arial" w:hAnsi="Arial" w:cs="Arial"/>
          <w:sz w:val="20"/>
          <w:szCs w:val="20"/>
        </w:rPr>
        <w:t xml:space="preserve"> and the youth and included as tasks on the Self Sufficiency Plan.</w:t>
      </w:r>
    </w:p>
    <w:p w14:paraId="5D4AA5EC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13CC2C3F" w14:textId="4284040A" w:rsidR="00C57CC4" w:rsidRPr="006A4350" w:rsidRDefault="0089217F" w:rsidP="00BB3FE8">
      <w:pPr>
        <w:pStyle w:val="Heading2"/>
      </w:pPr>
      <w:r w:rsidRPr="006A4350">
        <w:t xml:space="preserve">Section </w:t>
      </w:r>
      <w:r w:rsidR="00CC2428">
        <w:t>II</w:t>
      </w:r>
      <w:r w:rsidRPr="006A4350">
        <w:t>.</w:t>
      </w:r>
    </w:p>
    <w:p w14:paraId="1ACA3ABD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This section refers to Independent Living Subsidy for eligible youth.  All youth who will receive IL </w:t>
      </w:r>
      <w:r w:rsidR="000C44D1" w:rsidRPr="006A4350">
        <w:rPr>
          <w:rFonts w:ascii="Arial" w:hAnsi="Arial" w:cs="Arial"/>
          <w:sz w:val="20"/>
          <w:szCs w:val="20"/>
        </w:rPr>
        <w:t>S</w:t>
      </w:r>
      <w:r w:rsidRPr="006A4350">
        <w:rPr>
          <w:rFonts w:ascii="Arial" w:hAnsi="Arial" w:cs="Arial"/>
          <w:sz w:val="20"/>
          <w:szCs w:val="20"/>
        </w:rPr>
        <w:t xml:space="preserve">ubsidy are required to complete </w:t>
      </w:r>
      <w:r w:rsidR="00AA4190" w:rsidRPr="006A4350">
        <w:rPr>
          <w:rFonts w:ascii="Arial" w:hAnsi="Arial" w:cs="Arial"/>
          <w:sz w:val="20"/>
          <w:szCs w:val="20"/>
        </w:rPr>
        <w:t>PPS</w:t>
      </w:r>
      <w:r w:rsidRPr="006A4350">
        <w:rPr>
          <w:rFonts w:ascii="Arial" w:hAnsi="Arial" w:cs="Arial"/>
          <w:sz w:val="20"/>
          <w:szCs w:val="20"/>
        </w:rPr>
        <w:t xml:space="preserve"> </w:t>
      </w:r>
      <w:r w:rsidR="00405191" w:rsidRPr="006A4350">
        <w:rPr>
          <w:rFonts w:ascii="Arial" w:hAnsi="Arial" w:cs="Arial"/>
          <w:sz w:val="20"/>
          <w:szCs w:val="20"/>
        </w:rPr>
        <w:t>7000</w:t>
      </w:r>
      <w:r w:rsidR="008A2FC5" w:rsidRPr="006A4350">
        <w:rPr>
          <w:rFonts w:ascii="Arial" w:hAnsi="Arial" w:cs="Arial"/>
          <w:sz w:val="20"/>
          <w:szCs w:val="20"/>
        </w:rPr>
        <w:t>A</w:t>
      </w:r>
      <w:r w:rsidR="00405191" w:rsidRPr="006A4350">
        <w:rPr>
          <w:rFonts w:ascii="Arial" w:hAnsi="Arial" w:cs="Arial"/>
          <w:sz w:val="20"/>
          <w:szCs w:val="20"/>
        </w:rPr>
        <w:t xml:space="preserve"> </w:t>
      </w:r>
      <w:r w:rsidRPr="006A4350">
        <w:rPr>
          <w:rFonts w:ascii="Arial" w:hAnsi="Arial" w:cs="Arial"/>
          <w:sz w:val="20"/>
          <w:szCs w:val="20"/>
        </w:rPr>
        <w:t>Monthly Budget Plan.</w:t>
      </w:r>
    </w:p>
    <w:p w14:paraId="5B3C33EF" w14:textId="77777777" w:rsidR="0089217F" w:rsidRPr="006A4350" w:rsidRDefault="0089217F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2FA13868" w14:textId="7E8417FE" w:rsidR="00C57CC4" w:rsidRPr="006A4350" w:rsidRDefault="00C57CC4" w:rsidP="00BB3FE8">
      <w:pPr>
        <w:pStyle w:val="Heading2"/>
      </w:pPr>
      <w:r w:rsidRPr="006A4350">
        <w:t xml:space="preserve">Section </w:t>
      </w:r>
      <w:r w:rsidR="00CC2428">
        <w:t>III</w:t>
      </w:r>
      <w:r w:rsidRPr="006A4350">
        <w:t>.</w:t>
      </w:r>
    </w:p>
    <w:p w14:paraId="56FDCCCA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This section shall be completed for all youth who are eligible and </w:t>
      </w:r>
      <w:proofErr w:type="gramStart"/>
      <w:r w:rsidRPr="006A4350">
        <w:rPr>
          <w:rFonts w:ascii="Arial" w:hAnsi="Arial" w:cs="Arial"/>
          <w:sz w:val="20"/>
          <w:szCs w:val="20"/>
        </w:rPr>
        <w:t>request</w:t>
      </w:r>
      <w:r w:rsidR="0089217F" w:rsidRPr="006A4350">
        <w:rPr>
          <w:rFonts w:ascii="Arial" w:hAnsi="Arial" w:cs="Arial"/>
          <w:sz w:val="20"/>
          <w:szCs w:val="20"/>
        </w:rPr>
        <w:t>ing</w:t>
      </w:r>
      <w:proofErr w:type="gramEnd"/>
      <w:r w:rsidR="0089217F" w:rsidRPr="006A4350">
        <w:rPr>
          <w:rFonts w:ascii="Arial" w:hAnsi="Arial" w:cs="Arial"/>
          <w:sz w:val="20"/>
          <w:szCs w:val="20"/>
        </w:rPr>
        <w:t xml:space="preserve"> ETV services.  The ETV plan</w:t>
      </w:r>
      <w:r w:rsidRPr="006A4350">
        <w:rPr>
          <w:rFonts w:ascii="Arial" w:hAnsi="Arial" w:cs="Arial"/>
          <w:sz w:val="20"/>
          <w:szCs w:val="20"/>
        </w:rPr>
        <w:t xml:space="preserve"> is a working document which may change throughout the period of the plan due to changes in educational needs, etc.</w:t>
      </w:r>
    </w:p>
    <w:p w14:paraId="61A64782" w14:textId="77777777" w:rsidR="002743D6" w:rsidRPr="006A4350" w:rsidRDefault="002743D6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4312362B" w14:textId="77777777" w:rsidR="00CD3CC0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>ETV plan date is for one year.  This is not specifically a calendar year, but year that coincides with the youth</w:t>
      </w:r>
      <w:r w:rsidR="005319DC" w:rsidRPr="006A4350">
        <w:rPr>
          <w:rFonts w:ascii="Arial" w:hAnsi="Arial" w:cs="Arial"/>
          <w:sz w:val="20"/>
          <w:szCs w:val="20"/>
        </w:rPr>
        <w:t>’</w:t>
      </w:r>
      <w:r w:rsidRPr="006A4350">
        <w:rPr>
          <w:rFonts w:ascii="Arial" w:hAnsi="Arial" w:cs="Arial"/>
          <w:sz w:val="20"/>
          <w:szCs w:val="20"/>
        </w:rPr>
        <w:t>s post</w:t>
      </w:r>
      <w:r w:rsidR="000C44D1" w:rsidRPr="006A4350">
        <w:rPr>
          <w:rFonts w:ascii="Arial" w:hAnsi="Arial" w:cs="Arial"/>
          <w:sz w:val="20"/>
          <w:szCs w:val="20"/>
        </w:rPr>
        <w:t>-</w:t>
      </w:r>
      <w:r w:rsidRPr="006A4350">
        <w:rPr>
          <w:rFonts w:ascii="Arial" w:hAnsi="Arial" w:cs="Arial"/>
          <w:sz w:val="20"/>
          <w:szCs w:val="20"/>
        </w:rPr>
        <w:t>secondary education/training program/plan.</w:t>
      </w:r>
    </w:p>
    <w:p w14:paraId="2CB4F7B3" w14:textId="77777777" w:rsidR="00CD3CC0" w:rsidRPr="006A4350" w:rsidRDefault="00CD3CC0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358F4CF8" w14:textId="77777777" w:rsidR="00C57CC4" w:rsidRPr="006A4350" w:rsidRDefault="00C57CC4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>Estimated Costs Associated with Education and/or Training Plan per year shall include all costs t</w:t>
      </w:r>
      <w:r w:rsidR="00591443" w:rsidRPr="006A4350">
        <w:rPr>
          <w:rFonts w:ascii="Arial" w:hAnsi="Arial" w:cs="Arial"/>
          <w:sz w:val="20"/>
          <w:szCs w:val="20"/>
        </w:rPr>
        <w:t xml:space="preserve">hat are identified by the youth </w:t>
      </w:r>
      <w:r w:rsidRPr="006A4350">
        <w:rPr>
          <w:rFonts w:ascii="Arial" w:hAnsi="Arial" w:cs="Arial"/>
          <w:sz w:val="20"/>
          <w:szCs w:val="20"/>
        </w:rPr>
        <w:t>and school.  Include tuition costs even if tuition will be waived through the Foster Child Educational Assistance Act/Tuition Waiver program.</w:t>
      </w:r>
    </w:p>
    <w:p w14:paraId="55888FBF" w14:textId="77777777" w:rsidR="00CD3CC0" w:rsidRPr="006A4350" w:rsidRDefault="00CD3CC0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72FF816D" w14:textId="77777777" w:rsidR="00615B08" w:rsidRPr="006A4350" w:rsidRDefault="00C57CC4" w:rsidP="00615B08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Estimated Financial Awards associated with Education and/or Training Plan per year shall include all federal and state grants, scholarships, loans, and tuition waiver.  </w:t>
      </w:r>
    </w:p>
    <w:p w14:paraId="0AC68085" w14:textId="77777777" w:rsidR="003A2A0D" w:rsidRDefault="003A2A0D" w:rsidP="00615B08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4F153A24" w14:textId="0FA6BDA8" w:rsidR="00C57CC4" w:rsidRPr="006A4350" w:rsidRDefault="00C57CC4" w:rsidP="00615B08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If youth </w:t>
      </w:r>
      <w:proofErr w:type="gramStart"/>
      <w:r w:rsidRPr="006A4350">
        <w:rPr>
          <w:rFonts w:ascii="Arial" w:hAnsi="Arial" w:cs="Arial"/>
          <w:sz w:val="20"/>
          <w:szCs w:val="20"/>
        </w:rPr>
        <w:t>is receiving</w:t>
      </w:r>
      <w:proofErr w:type="gramEnd"/>
      <w:r w:rsidRPr="006A4350">
        <w:rPr>
          <w:rFonts w:ascii="Arial" w:hAnsi="Arial" w:cs="Arial"/>
          <w:sz w:val="20"/>
          <w:szCs w:val="20"/>
        </w:rPr>
        <w:t xml:space="preserve"> the Foster Child Educational Assistance Act, where the tuition is completely waived by the school, indicate the amount of tuition as a financial award.</w:t>
      </w:r>
    </w:p>
    <w:p w14:paraId="7C64678B" w14:textId="77777777" w:rsidR="00080C11" w:rsidRPr="006A4350" w:rsidRDefault="00080C11" w:rsidP="00615B08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</w:p>
    <w:p w14:paraId="32E531FD" w14:textId="77777777" w:rsidR="00C57CC4" w:rsidRPr="006A4350" w:rsidRDefault="00080C11" w:rsidP="003A0F11">
      <w:pPr>
        <w:tabs>
          <w:tab w:val="left" w:pos="-1200"/>
        </w:tabs>
        <w:jc w:val="both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ETV funds may be used for costs associated with </w:t>
      </w:r>
      <w:r w:rsidR="00506A81" w:rsidRPr="006A4350">
        <w:rPr>
          <w:rFonts w:ascii="Arial" w:hAnsi="Arial" w:cs="Arial"/>
          <w:sz w:val="20"/>
          <w:szCs w:val="20"/>
        </w:rPr>
        <w:t>p</w:t>
      </w:r>
      <w:r w:rsidRPr="006A4350">
        <w:rPr>
          <w:rFonts w:ascii="Arial" w:hAnsi="Arial" w:cs="Arial"/>
          <w:sz w:val="20"/>
          <w:szCs w:val="20"/>
        </w:rPr>
        <w:t>ost</w:t>
      </w:r>
      <w:r w:rsidR="00506A81" w:rsidRPr="006A4350">
        <w:rPr>
          <w:rFonts w:ascii="Arial" w:hAnsi="Arial" w:cs="Arial"/>
          <w:sz w:val="20"/>
          <w:szCs w:val="20"/>
        </w:rPr>
        <w:t>-s</w:t>
      </w:r>
      <w:r w:rsidRPr="006A4350">
        <w:rPr>
          <w:rFonts w:ascii="Arial" w:hAnsi="Arial" w:cs="Arial"/>
          <w:sz w:val="20"/>
          <w:szCs w:val="20"/>
        </w:rPr>
        <w:t xml:space="preserve">econdary </w:t>
      </w:r>
      <w:r w:rsidR="00506A81" w:rsidRPr="006A4350">
        <w:rPr>
          <w:rFonts w:ascii="Arial" w:hAnsi="Arial" w:cs="Arial"/>
          <w:sz w:val="20"/>
          <w:szCs w:val="20"/>
        </w:rPr>
        <w:t>e</w:t>
      </w:r>
      <w:r w:rsidRPr="006A4350">
        <w:rPr>
          <w:rFonts w:ascii="Arial" w:hAnsi="Arial" w:cs="Arial"/>
          <w:sz w:val="20"/>
          <w:szCs w:val="20"/>
        </w:rPr>
        <w:t xml:space="preserve">ducation and/or training </w:t>
      </w:r>
      <w:r w:rsidR="00385CBD" w:rsidRPr="006A4350">
        <w:rPr>
          <w:rFonts w:ascii="Arial" w:hAnsi="Arial" w:cs="Arial"/>
          <w:sz w:val="20"/>
          <w:szCs w:val="20"/>
          <w:shd w:val="clear" w:color="auto" w:fill="FFFFFF"/>
        </w:rPr>
        <w:t>only.  ETV funds</w:t>
      </w:r>
      <w:r w:rsidRPr="006A4350">
        <w:rPr>
          <w:rFonts w:ascii="Arial" w:hAnsi="Arial" w:cs="Arial"/>
          <w:sz w:val="20"/>
          <w:szCs w:val="20"/>
          <w:shd w:val="clear" w:color="auto" w:fill="FFFFFF"/>
        </w:rPr>
        <w:t xml:space="preserve"> cannot exceed </w:t>
      </w:r>
      <w:r w:rsidR="00506A81" w:rsidRPr="006A4350">
        <w:rPr>
          <w:rFonts w:ascii="Arial" w:hAnsi="Arial" w:cs="Arial"/>
          <w:sz w:val="20"/>
          <w:szCs w:val="20"/>
          <w:shd w:val="clear" w:color="auto" w:fill="FFFFFF"/>
        </w:rPr>
        <w:t xml:space="preserve">$6,250 </w:t>
      </w:r>
      <w:r w:rsidR="00591443" w:rsidRPr="006A4350">
        <w:rPr>
          <w:rFonts w:ascii="Arial" w:hAnsi="Arial" w:cs="Arial"/>
          <w:sz w:val="20"/>
          <w:szCs w:val="20"/>
          <w:shd w:val="clear" w:color="auto" w:fill="FFFFFF"/>
        </w:rPr>
        <w:t xml:space="preserve">or </w:t>
      </w:r>
      <w:r w:rsidRPr="006A4350">
        <w:rPr>
          <w:rFonts w:ascii="Arial" w:hAnsi="Arial" w:cs="Arial"/>
          <w:sz w:val="20"/>
          <w:szCs w:val="20"/>
          <w:shd w:val="clear" w:color="auto" w:fill="FFFFFF"/>
        </w:rPr>
        <w:t>the cost of attendance per youth per plan year</w:t>
      </w:r>
      <w:r w:rsidR="001D59D2" w:rsidRPr="006A435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gramStart"/>
      <w:r w:rsidR="001D59D2" w:rsidRPr="006A4350">
        <w:rPr>
          <w:rFonts w:ascii="Arial" w:hAnsi="Arial" w:cs="Arial"/>
          <w:sz w:val="20"/>
          <w:szCs w:val="20"/>
          <w:shd w:val="clear" w:color="auto" w:fill="FFFFFF"/>
        </w:rPr>
        <w:t>remaining</w:t>
      </w:r>
      <w:proofErr w:type="gramEnd"/>
      <w:r w:rsidR="001D59D2" w:rsidRPr="006A4350">
        <w:rPr>
          <w:rFonts w:ascii="Arial" w:hAnsi="Arial" w:cs="Arial"/>
          <w:sz w:val="20"/>
          <w:szCs w:val="20"/>
          <w:shd w:val="clear" w:color="auto" w:fill="FFFFFF"/>
        </w:rPr>
        <w:t xml:space="preserve"> after all other financial awards and assistance are applied, </w:t>
      </w:r>
      <w:r w:rsidR="00A771C1" w:rsidRPr="006A4350">
        <w:rPr>
          <w:rFonts w:ascii="Arial" w:hAnsi="Arial" w:cs="Arial"/>
          <w:sz w:val="20"/>
          <w:szCs w:val="20"/>
          <w:shd w:val="clear" w:color="auto" w:fill="FFFFFF"/>
        </w:rPr>
        <w:t>whichever is less.</w:t>
      </w:r>
      <w:r w:rsidR="003A0F11" w:rsidRPr="006A4350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C57CC4" w:rsidRPr="006A4350">
        <w:rPr>
          <w:rFonts w:ascii="Arial" w:hAnsi="Arial" w:cs="Arial"/>
          <w:sz w:val="20"/>
          <w:szCs w:val="20"/>
        </w:rPr>
        <w:t xml:space="preserve">If the total cost of attendance </w:t>
      </w:r>
      <w:r w:rsidR="00385CBD" w:rsidRPr="006A4350">
        <w:rPr>
          <w:rFonts w:ascii="Arial" w:hAnsi="Arial" w:cs="Arial"/>
          <w:sz w:val="20"/>
          <w:szCs w:val="20"/>
        </w:rPr>
        <w:t xml:space="preserve">in the first year </w:t>
      </w:r>
      <w:r w:rsidR="00C57CC4" w:rsidRPr="006A4350">
        <w:rPr>
          <w:rFonts w:ascii="Arial" w:hAnsi="Arial" w:cs="Arial"/>
          <w:sz w:val="20"/>
          <w:szCs w:val="20"/>
        </w:rPr>
        <w:t>for a specified educationa</w:t>
      </w:r>
      <w:r w:rsidR="00591443" w:rsidRPr="006A4350">
        <w:rPr>
          <w:rFonts w:ascii="Arial" w:hAnsi="Arial" w:cs="Arial"/>
          <w:sz w:val="20"/>
          <w:szCs w:val="20"/>
        </w:rPr>
        <w:t>l plan is $10,000 and the youth</w:t>
      </w:r>
      <w:r w:rsidR="003A0F11" w:rsidRPr="006A4350">
        <w:rPr>
          <w:rFonts w:ascii="Arial" w:hAnsi="Arial" w:cs="Arial"/>
          <w:sz w:val="20"/>
          <w:szCs w:val="20"/>
        </w:rPr>
        <w:t xml:space="preserve"> </w:t>
      </w:r>
      <w:r w:rsidR="00C57CC4" w:rsidRPr="006A4350">
        <w:rPr>
          <w:rFonts w:ascii="Arial" w:hAnsi="Arial" w:cs="Arial"/>
          <w:sz w:val="20"/>
          <w:szCs w:val="20"/>
        </w:rPr>
        <w:t>is receiving $</w:t>
      </w:r>
      <w:r w:rsidR="003A0F11" w:rsidRPr="006A4350">
        <w:rPr>
          <w:rFonts w:ascii="Arial" w:hAnsi="Arial" w:cs="Arial"/>
          <w:sz w:val="20"/>
          <w:szCs w:val="20"/>
        </w:rPr>
        <w:t>8,</w:t>
      </w:r>
      <w:r w:rsidR="00C57CC4" w:rsidRPr="006A4350">
        <w:rPr>
          <w:rFonts w:ascii="Arial" w:hAnsi="Arial" w:cs="Arial"/>
          <w:sz w:val="20"/>
          <w:szCs w:val="20"/>
        </w:rPr>
        <w:t xml:space="preserve">000 in other assistance, like </w:t>
      </w:r>
      <w:r w:rsidR="00506A81" w:rsidRPr="006A4350">
        <w:rPr>
          <w:rFonts w:ascii="Arial" w:hAnsi="Arial" w:cs="Arial"/>
          <w:sz w:val="20"/>
          <w:szCs w:val="20"/>
        </w:rPr>
        <w:t>T</w:t>
      </w:r>
      <w:r w:rsidR="00C57CC4" w:rsidRPr="006A4350">
        <w:rPr>
          <w:rFonts w:ascii="Arial" w:hAnsi="Arial" w:cs="Arial"/>
          <w:sz w:val="20"/>
          <w:szCs w:val="20"/>
        </w:rPr>
        <w:t>uition</w:t>
      </w:r>
      <w:r w:rsidR="00DD3C1A" w:rsidRPr="006A4350">
        <w:rPr>
          <w:rFonts w:ascii="Arial" w:hAnsi="Arial" w:cs="Arial"/>
          <w:sz w:val="20"/>
          <w:szCs w:val="20"/>
        </w:rPr>
        <w:t xml:space="preserve"> </w:t>
      </w:r>
      <w:r w:rsidR="00506A81" w:rsidRPr="006A4350">
        <w:rPr>
          <w:rFonts w:ascii="Arial" w:hAnsi="Arial" w:cs="Arial"/>
          <w:sz w:val="20"/>
          <w:szCs w:val="20"/>
        </w:rPr>
        <w:t>W</w:t>
      </w:r>
      <w:r w:rsidR="00C57CC4" w:rsidRPr="006A4350">
        <w:rPr>
          <w:rFonts w:ascii="Arial" w:hAnsi="Arial" w:cs="Arial"/>
          <w:sz w:val="20"/>
          <w:szCs w:val="20"/>
        </w:rPr>
        <w:t xml:space="preserve">aiver, scholarships, </w:t>
      </w:r>
      <w:r w:rsidR="005319DC" w:rsidRPr="006A4350">
        <w:rPr>
          <w:rFonts w:ascii="Arial" w:hAnsi="Arial" w:cs="Arial"/>
          <w:sz w:val="20"/>
          <w:szCs w:val="20"/>
        </w:rPr>
        <w:t>P</w:t>
      </w:r>
      <w:r w:rsidR="00C57CC4" w:rsidRPr="006A4350">
        <w:rPr>
          <w:rFonts w:ascii="Arial" w:hAnsi="Arial" w:cs="Arial"/>
          <w:sz w:val="20"/>
          <w:szCs w:val="20"/>
        </w:rPr>
        <w:t xml:space="preserve">ell grant, the youth is only eligible for up to </w:t>
      </w:r>
      <w:r w:rsidR="001B3425" w:rsidRPr="006A4350">
        <w:rPr>
          <w:rFonts w:ascii="Arial" w:hAnsi="Arial" w:cs="Arial"/>
          <w:sz w:val="20"/>
          <w:szCs w:val="20"/>
        </w:rPr>
        <w:t>$</w:t>
      </w:r>
      <w:r w:rsidR="003A0F11" w:rsidRPr="006A4350">
        <w:rPr>
          <w:rFonts w:ascii="Arial" w:hAnsi="Arial" w:cs="Arial"/>
          <w:sz w:val="20"/>
          <w:szCs w:val="20"/>
        </w:rPr>
        <w:t>2,0</w:t>
      </w:r>
      <w:r w:rsidR="00C57CC4" w:rsidRPr="006A4350">
        <w:rPr>
          <w:rFonts w:ascii="Arial" w:hAnsi="Arial" w:cs="Arial"/>
          <w:sz w:val="20"/>
          <w:szCs w:val="20"/>
        </w:rPr>
        <w:t>00 of ETV assistance per plan year.</w:t>
      </w:r>
    </w:p>
    <w:p w14:paraId="1DBB7F5E" w14:textId="77777777" w:rsidR="00CD3CC0" w:rsidRPr="006A4350" w:rsidRDefault="00CD3CC0" w:rsidP="00615B08">
      <w:pPr>
        <w:tabs>
          <w:tab w:val="left" w:pos="-1200"/>
        </w:tabs>
        <w:ind w:right="-270"/>
        <w:jc w:val="both"/>
        <w:rPr>
          <w:rFonts w:ascii="Arial" w:hAnsi="Arial" w:cs="Arial"/>
          <w:sz w:val="20"/>
          <w:szCs w:val="20"/>
        </w:rPr>
      </w:pPr>
    </w:p>
    <w:p w14:paraId="53EF8DD7" w14:textId="10B9AE10" w:rsidR="000962BD" w:rsidRPr="006A4350" w:rsidRDefault="00C57CC4" w:rsidP="003A2A0D">
      <w:pPr>
        <w:tabs>
          <w:tab w:val="left" w:pos="0"/>
        </w:tabs>
        <w:ind w:right="-270"/>
        <w:rPr>
          <w:rFonts w:ascii="Arial" w:hAnsi="Arial" w:cs="Arial"/>
          <w:sz w:val="20"/>
          <w:szCs w:val="20"/>
        </w:rPr>
      </w:pPr>
      <w:r w:rsidRPr="006A4350">
        <w:rPr>
          <w:rFonts w:ascii="Arial" w:hAnsi="Arial" w:cs="Arial"/>
          <w:sz w:val="20"/>
          <w:szCs w:val="20"/>
        </w:rPr>
        <w:t xml:space="preserve">The </w:t>
      </w:r>
      <w:r w:rsidR="00AA4190" w:rsidRPr="006A4350">
        <w:rPr>
          <w:rFonts w:ascii="Arial" w:hAnsi="Arial" w:cs="Arial"/>
          <w:sz w:val="20"/>
          <w:szCs w:val="20"/>
        </w:rPr>
        <w:t>PPS</w:t>
      </w:r>
      <w:r w:rsidRPr="006A4350">
        <w:rPr>
          <w:rFonts w:ascii="Arial" w:hAnsi="Arial" w:cs="Arial"/>
          <w:sz w:val="20"/>
          <w:szCs w:val="20"/>
        </w:rPr>
        <w:t xml:space="preserve"> 7000 shall be signed by the youth and IL Coordinator on page 3 of the form.  If there is an identified mentor, his/her participation shall be encouraged.</w:t>
      </w:r>
    </w:p>
    <w:sectPr w:rsidR="000962BD" w:rsidRPr="006A4350" w:rsidSect="003A2A0D">
      <w:headerReference w:type="default" r:id="rId10"/>
      <w:footerReference w:type="default" r:id="rId11"/>
      <w:type w:val="continuous"/>
      <w:pgSz w:w="12240" w:h="15840"/>
      <w:pgMar w:top="1440" w:right="1170" w:bottom="1260" w:left="1080" w:header="576" w:footer="12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CA7D" w14:textId="77777777" w:rsidR="00BF0A38" w:rsidRDefault="00BF0A38" w:rsidP="00C57CC4">
      <w:r>
        <w:separator/>
      </w:r>
    </w:p>
  </w:endnote>
  <w:endnote w:type="continuationSeparator" w:id="0">
    <w:p w14:paraId="24D2ED17" w14:textId="77777777" w:rsidR="00BF0A38" w:rsidRDefault="00BF0A38" w:rsidP="00C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FD38" w14:textId="77777777" w:rsidR="001167D6" w:rsidRPr="001167D6" w:rsidRDefault="001167D6" w:rsidP="001167D6">
    <w:pPr>
      <w:widowControl/>
      <w:tabs>
        <w:tab w:val="left" w:pos="3859"/>
      </w:tabs>
      <w:autoSpaceDE/>
      <w:autoSpaceDN/>
      <w:adjustRightInd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8C14" w14:textId="77777777" w:rsidR="00BF0A38" w:rsidRDefault="00BF0A38" w:rsidP="00C57CC4">
      <w:r>
        <w:separator/>
      </w:r>
    </w:p>
  </w:footnote>
  <w:footnote w:type="continuationSeparator" w:id="0">
    <w:p w14:paraId="446F4029" w14:textId="77777777" w:rsidR="00BF0A38" w:rsidRDefault="00BF0A38" w:rsidP="00C5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924"/>
      <w:gridCol w:w="3726"/>
      <w:gridCol w:w="2394"/>
    </w:tblGrid>
    <w:tr w:rsidR="005A349F" w:rsidRPr="0027259E" w14:paraId="760AB0D6" w14:textId="77777777" w:rsidTr="00795EB1">
      <w:trPr>
        <w:jc w:val="center"/>
      </w:trPr>
      <w:tc>
        <w:tcPr>
          <w:tcW w:w="3924" w:type="dxa"/>
          <w:tcBorders>
            <w:top w:val="nil"/>
            <w:left w:val="nil"/>
            <w:bottom w:val="nil"/>
            <w:right w:val="nil"/>
          </w:tcBorders>
        </w:tcPr>
        <w:p w14:paraId="4DA6E5D3" w14:textId="77777777" w:rsidR="005A349F" w:rsidRPr="0027259E" w:rsidRDefault="005A349F">
          <w:pPr>
            <w:spacing w:line="120" w:lineRule="exact"/>
            <w:rPr>
              <w:rFonts w:ascii="Arial" w:hAnsi="Arial" w:cs="Arial"/>
            </w:rPr>
          </w:pPr>
        </w:p>
        <w:p w14:paraId="16CB9E68" w14:textId="77777777" w:rsidR="005A349F" w:rsidRPr="0027259E" w:rsidRDefault="005A349F" w:rsidP="001167D6">
          <w:pPr>
            <w:rPr>
              <w:rFonts w:ascii="Arial" w:hAnsi="Arial" w:cs="Arial"/>
              <w:sz w:val="16"/>
              <w:szCs w:val="16"/>
            </w:rPr>
          </w:pPr>
          <w:r w:rsidRPr="0027259E">
            <w:rPr>
              <w:rFonts w:ascii="Arial" w:hAnsi="Arial" w:cs="Arial"/>
              <w:sz w:val="16"/>
              <w:szCs w:val="16"/>
            </w:rPr>
            <w:t>State of Kansas</w:t>
          </w:r>
        </w:p>
        <w:p w14:paraId="1C88AB97" w14:textId="77777777" w:rsidR="00AA4190" w:rsidRPr="0027259E" w:rsidRDefault="005A349F" w:rsidP="001167D6">
          <w:pPr>
            <w:rPr>
              <w:rFonts w:ascii="Arial" w:hAnsi="Arial" w:cs="Arial"/>
              <w:sz w:val="16"/>
              <w:szCs w:val="16"/>
            </w:rPr>
          </w:pPr>
          <w:r w:rsidRPr="0027259E">
            <w:rPr>
              <w:rFonts w:ascii="Arial" w:hAnsi="Arial" w:cs="Arial"/>
              <w:sz w:val="16"/>
              <w:szCs w:val="16"/>
            </w:rPr>
            <w:t xml:space="preserve">Department </w:t>
          </w:r>
          <w:r w:rsidR="00AA4190" w:rsidRPr="0027259E">
            <w:rPr>
              <w:rFonts w:ascii="Arial" w:hAnsi="Arial" w:cs="Arial"/>
              <w:sz w:val="16"/>
              <w:szCs w:val="16"/>
            </w:rPr>
            <w:t>for Children and Families</w:t>
          </w:r>
        </w:p>
        <w:p w14:paraId="422B6EFC" w14:textId="77777777" w:rsidR="005A349F" w:rsidRPr="0027259E" w:rsidRDefault="00AA4190" w:rsidP="001167D6">
          <w:pPr>
            <w:rPr>
              <w:rFonts w:ascii="Arial" w:hAnsi="Arial" w:cs="Arial"/>
              <w:sz w:val="16"/>
              <w:szCs w:val="16"/>
            </w:rPr>
          </w:pPr>
          <w:r w:rsidRPr="0027259E">
            <w:rPr>
              <w:rFonts w:ascii="Arial" w:hAnsi="Arial" w:cs="Arial"/>
              <w:sz w:val="16"/>
              <w:szCs w:val="16"/>
            </w:rPr>
            <w:t>Prevention and Protection Services</w:t>
          </w:r>
        </w:p>
      </w:tc>
      <w:tc>
        <w:tcPr>
          <w:tcW w:w="3726" w:type="dxa"/>
          <w:tcBorders>
            <w:top w:val="nil"/>
            <w:left w:val="nil"/>
            <w:bottom w:val="nil"/>
            <w:right w:val="nil"/>
          </w:tcBorders>
        </w:tcPr>
        <w:p w14:paraId="174D9D0E" w14:textId="77777777" w:rsidR="005A349F" w:rsidRPr="0027259E" w:rsidRDefault="005A349F">
          <w:pPr>
            <w:spacing w:line="120" w:lineRule="exact"/>
            <w:rPr>
              <w:rFonts w:ascii="Arial" w:hAnsi="Arial" w:cs="Arial"/>
              <w:sz w:val="16"/>
              <w:szCs w:val="16"/>
            </w:rPr>
          </w:pPr>
        </w:p>
        <w:p w14:paraId="178EDDF5" w14:textId="77777777" w:rsidR="005A349F" w:rsidRPr="0027259E" w:rsidRDefault="005A349F">
          <w:pPr>
            <w:spacing w:after="5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394" w:type="dxa"/>
          <w:tcBorders>
            <w:top w:val="nil"/>
            <w:left w:val="nil"/>
            <w:bottom w:val="nil"/>
            <w:right w:val="nil"/>
          </w:tcBorders>
        </w:tcPr>
        <w:p w14:paraId="5EE5B880" w14:textId="77777777" w:rsidR="005A349F" w:rsidRPr="0027259E" w:rsidRDefault="005A349F">
          <w:pPr>
            <w:spacing w:line="120" w:lineRule="exact"/>
            <w:rPr>
              <w:rFonts w:ascii="Arial" w:hAnsi="Arial" w:cs="Arial"/>
              <w:sz w:val="16"/>
              <w:szCs w:val="16"/>
            </w:rPr>
          </w:pPr>
        </w:p>
        <w:p w14:paraId="2DE3DEB1" w14:textId="73773BD5" w:rsidR="005A349F" w:rsidRPr="0027259E" w:rsidRDefault="003A2A0D" w:rsidP="00AA4190">
          <w:pPr>
            <w:tabs>
              <w:tab w:val="left" w:pos="557"/>
              <w:tab w:val="right" w:pos="215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</w:t>
          </w:r>
          <w:r w:rsidR="00AA4190" w:rsidRPr="0027259E">
            <w:rPr>
              <w:rFonts w:ascii="Arial" w:hAnsi="Arial" w:cs="Arial"/>
              <w:sz w:val="16"/>
              <w:szCs w:val="16"/>
            </w:rPr>
            <w:t>PPS</w:t>
          </w:r>
          <w:r w:rsidR="005A349F" w:rsidRPr="0027259E">
            <w:rPr>
              <w:rFonts w:ascii="Arial" w:hAnsi="Arial" w:cs="Arial"/>
              <w:sz w:val="16"/>
              <w:szCs w:val="16"/>
            </w:rPr>
            <w:t xml:space="preserve"> 7000 Instructions</w:t>
          </w:r>
          <w:r>
            <w:rPr>
              <w:rFonts w:ascii="Arial" w:hAnsi="Arial" w:cs="Arial"/>
              <w:sz w:val="16"/>
              <w:szCs w:val="16"/>
            </w:rPr>
            <w:t>-A</w:t>
          </w:r>
        </w:p>
        <w:p w14:paraId="19E2FE20" w14:textId="7BEE4C5B" w:rsidR="005A349F" w:rsidRPr="0027259E" w:rsidRDefault="003A2A0D" w:rsidP="006616C0">
          <w:pPr>
            <w:jc w:val="right"/>
            <w:rPr>
              <w:rFonts w:ascii="Arial" w:hAnsi="Arial" w:cs="Arial"/>
              <w:strike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Revised January 2020</w:t>
          </w:r>
        </w:p>
        <w:p w14:paraId="343BD297" w14:textId="73FD5261" w:rsidR="005A349F" w:rsidRPr="0027259E" w:rsidRDefault="005A349F" w:rsidP="00793D16">
          <w:pPr>
            <w:jc w:val="right"/>
            <w:rPr>
              <w:rFonts w:ascii="Arial" w:hAnsi="Arial" w:cs="Arial"/>
            </w:rPr>
          </w:pPr>
          <w:r w:rsidRPr="0027259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7259E">
            <w:rPr>
              <w:rFonts w:ascii="Arial" w:hAnsi="Arial" w:cs="Arial"/>
              <w:sz w:val="16"/>
              <w:szCs w:val="16"/>
            </w:rPr>
            <w:fldChar w:fldCharType="begin"/>
          </w:r>
          <w:r w:rsidRPr="0027259E">
            <w:rPr>
              <w:rFonts w:ascii="Arial" w:hAnsi="Arial" w:cs="Arial"/>
              <w:sz w:val="16"/>
              <w:szCs w:val="16"/>
            </w:rPr>
            <w:instrText xml:space="preserve">PAGE </w:instrText>
          </w:r>
          <w:r w:rsidRPr="0027259E">
            <w:rPr>
              <w:rFonts w:ascii="Arial" w:hAnsi="Arial" w:cs="Arial"/>
              <w:sz w:val="16"/>
              <w:szCs w:val="16"/>
            </w:rPr>
            <w:fldChar w:fldCharType="separate"/>
          </w:r>
          <w:r w:rsidR="0030075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27259E">
            <w:rPr>
              <w:rFonts w:ascii="Arial" w:hAnsi="Arial" w:cs="Arial"/>
              <w:sz w:val="16"/>
              <w:szCs w:val="16"/>
            </w:rPr>
            <w:fldChar w:fldCharType="end"/>
          </w:r>
          <w:r w:rsidRPr="0027259E">
            <w:rPr>
              <w:rFonts w:ascii="Arial" w:hAnsi="Arial" w:cs="Arial"/>
              <w:sz w:val="16"/>
              <w:szCs w:val="16"/>
            </w:rPr>
            <w:t xml:space="preserve"> of </w:t>
          </w:r>
          <w:r w:rsidR="00FE1028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132EF49C" w14:textId="77777777" w:rsidR="005A349F" w:rsidRDefault="005A34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C4"/>
    <w:rsid w:val="0001159E"/>
    <w:rsid w:val="00022FB7"/>
    <w:rsid w:val="00080C11"/>
    <w:rsid w:val="000816BC"/>
    <w:rsid w:val="000962BD"/>
    <w:rsid w:val="000C44D1"/>
    <w:rsid w:val="000E0814"/>
    <w:rsid w:val="001167D6"/>
    <w:rsid w:val="00142BBD"/>
    <w:rsid w:val="001B3425"/>
    <w:rsid w:val="001C5BDB"/>
    <w:rsid w:val="001D59D2"/>
    <w:rsid w:val="00252D10"/>
    <w:rsid w:val="002543C5"/>
    <w:rsid w:val="0027259E"/>
    <w:rsid w:val="002743D6"/>
    <w:rsid w:val="002C1A0E"/>
    <w:rsid w:val="00300759"/>
    <w:rsid w:val="00363D06"/>
    <w:rsid w:val="00385CBD"/>
    <w:rsid w:val="003A0F11"/>
    <w:rsid w:val="003A2A0D"/>
    <w:rsid w:val="003C6158"/>
    <w:rsid w:val="003F3C42"/>
    <w:rsid w:val="00405191"/>
    <w:rsid w:val="004575FF"/>
    <w:rsid w:val="004D2AB9"/>
    <w:rsid w:val="00506A81"/>
    <w:rsid w:val="00527282"/>
    <w:rsid w:val="005319DC"/>
    <w:rsid w:val="00574501"/>
    <w:rsid w:val="00591443"/>
    <w:rsid w:val="005A349F"/>
    <w:rsid w:val="005C08C4"/>
    <w:rsid w:val="005C50F0"/>
    <w:rsid w:val="005E0AFA"/>
    <w:rsid w:val="005E260D"/>
    <w:rsid w:val="00615B08"/>
    <w:rsid w:val="006616C0"/>
    <w:rsid w:val="006A4350"/>
    <w:rsid w:val="006C5453"/>
    <w:rsid w:val="006F72B7"/>
    <w:rsid w:val="00713B46"/>
    <w:rsid w:val="00721E8F"/>
    <w:rsid w:val="00723E8F"/>
    <w:rsid w:val="00793D16"/>
    <w:rsid w:val="00795EB1"/>
    <w:rsid w:val="00861C93"/>
    <w:rsid w:val="0089217F"/>
    <w:rsid w:val="008A2FC5"/>
    <w:rsid w:val="008C1AF1"/>
    <w:rsid w:val="008E6C93"/>
    <w:rsid w:val="0090115D"/>
    <w:rsid w:val="009137D9"/>
    <w:rsid w:val="00950C3E"/>
    <w:rsid w:val="00961432"/>
    <w:rsid w:val="00A63834"/>
    <w:rsid w:val="00A771C1"/>
    <w:rsid w:val="00AA4190"/>
    <w:rsid w:val="00AF1C36"/>
    <w:rsid w:val="00B22DCE"/>
    <w:rsid w:val="00B26F06"/>
    <w:rsid w:val="00B5731F"/>
    <w:rsid w:val="00B905CE"/>
    <w:rsid w:val="00BA4147"/>
    <w:rsid w:val="00BB3FE8"/>
    <w:rsid w:val="00BD58F8"/>
    <w:rsid w:val="00BE071A"/>
    <w:rsid w:val="00BF0A38"/>
    <w:rsid w:val="00C2531E"/>
    <w:rsid w:val="00C50EB7"/>
    <w:rsid w:val="00C54242"/>
    <w:rsid w:val="00C57CC4"/>
    <w:rsid w:val="00C9794F"/>
    <w:rsid w:val="00CC2428"/>
    <w:rsid w:val="00CD3CC0"/>
    <w:rsid w:val="00CF03E5"/>
    <w:rsid w:val="00CF0941"/>
    <w:rsid w:val="00D13B1A"/>
    <w:rsid w:val="00D15E5E"/>
    <w:rsid w:val="00DB25EA"/>
    <w:rsid w:val="00DD3C1A"/>
    <w:rsid w:val="00E245F0"/>
    <w:rsid w:val="00E45161"/>
    <w:rsid w:val="00E74A94"/>
    <w:rsid w:val="00E83934"/>
    <w:rsid w:val="00EF34E8"/>
    <w:rsid w:val="00F2161D"/>
    <w:rsid w:val="00FB0D04"/>
    <w:rsid w:val="00F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73939F1A"/>
  <w15:chartTrackingRefBased/>
  <w15:docId w15:val="{93FCD483-A19F-4540-AA46-B2B386EA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B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A0D"/>
    <w:pPr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FE8"/>
    <w:pPr>
      <w:tabs>
        <w:tab w:val="left" w:pos="-1200"/>
      </w:tabs>
      <w:jc w:val="both"/>
      <w:outlineLvl w:val="1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D2AB9"/>
  </w:style>
  <w:style w:type="paragraph" w:styleId="Header">
    <w:name w:val="header"/>
    <w:basedOn w:val="Normal"/>
    <w:link w:val="HeaderChar"/>
    <w:uiPriority w:val="99"/>
    <w:unhideWhenUsed/>
    <w:rsid w:val="00793D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3D1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3D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3D1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2A0D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B3F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2DBAD-83A4-4455-976F-5FFBE8686815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cdea3489-e9da-40a8-8b6b-276e1522340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265ced29-cb6a-4cca-a715-9960e92a6ad6"/>
  </ds:schemaRefs>
</ds:datastoreItem>
</file>

<file path=customXml/itemProps2.xml><?xml version="1.0" encoding="utf-8"?>
<ds:datastoreItem xmlns:ds="http://schemas.openxmlformats.org/officeDocument/2006/customXml" ds:itemID="{B6965853-5EEC-41E4-AFFA-104D396379D9}"/>
</file>

<file path=customXml/itemProps3.xml><?xml version="1.0" encoding="utf-8"?>
<ds:datastoreItem xmlns:ds="http://schemas.openxmlformats.org/officeDocument/2006/customXml" ds:itemID="{B38EA12E-197F-4030-A91E-736B4C1D72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E5F907E-D69E-4748-90EA-CE9B0288C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2948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Completing the PPS 7000 Self-Sufficiency Plan</vt:lpstr>
    </vt:vector>
  </TitlesOfParts>
  <Company>SRS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Completing the PPS 7000 Self-Sufficiency Plan</dc:title>
  <dc:subject/>
  <dc:creator>Beverly Rogers</dc:creator>
  <cp:keywords/>
  <cp:lastModifiedBy>Danae Nelson  [DCF]</cp:lastModifiedBy>
  <cp:revision>6</cp:revision>
  <cp:lastPrinted>2026-02-17T17:58:00Z</cp:lastPrinted>
  <dcterms:created xsi:type="dcterms:W3CDTF">2026-02-10T21:45:00Z</dcterms:created>
  <dcterms:modified xsi:type="dcterms:W3CDTF">2026-02-17T18:00:00Z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161300.000000000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ContentTypeId">
    <vt:lpwstr>0x010100918C12724EBB4E468EF2020589E68F96</vt:lpwstr>
  </property>
  <property fmtid="{D5CDD505-2E9C-101B-9397-08002B2CF9AE}" pid="13" name="Reviewer0">
    <vt:lpwstr/>
  </property>
</Properties>
</file>