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B4EF" w14:textId="645EC81E" w:rsidR="00677D78" w:rsidRPr="00677D78" w:rsidRDefault="00677D78" w:rsidP="00677D78">
      <w:pPr>
        <w:widowControl/>
        <w:tabs>
          <w:tab w:val="center" w:pos="4680"/>
          <w:tab w:val="right" w:pos="9360"/>
        </w:tabs>
        <w:autoSpaceDE/>
        <w:autoSpaceDN/>
        <w:rPr>
          <w:rFonts w:ascii="Times New Roman" w:eastAsia="Times New Roman" w:hAnsi="Times New Roman" w:cs="Times New Roman"/>
          <w:sz w:val="16"/>
          <w:szCs w:val="16"/>
          <w:lang w:bidi="ar-SA"/>
        </w:rPr>
      </w:pPr>
      <w:r w:rsidRPr="00677D78">
        <w:rPr>
          <w:rFonts w:ascii="Times New Roman" w:eastAsia="Times New Roman" w:hAnsi="Times New Roman" w:cs="Times New Roman"/>
          <w:sz w:val="16"/>
          <w:szCs w:val="16"/>
          <w:lang w:bidi="ar-SA"/>
        </w:rPr>
        <w:t xml:space="preserve">State of Kansas                                                                                                                                                                                                          </w:t>
      </w:r>
      <w:r w:rsidRPr="00677D78">
        <w:rPr>
          <w:rFonts w:ascii="Times New Roman" w:eastAsia="Times New Roman" w:hAnsi="Times New Roman" w:cs="Times New Roman"/>
          <w:bCs/>
          <w:iCs/>
          <w:sz w:val="16"/>
          <w:szCs w:val="16"/>
          <w:lang w:bidi="ar-SA"/>
        </w:rPr>
        <w:t xml:space="preserve">PPS </w:t>
      </w:r>
      <w:r w:rsidR="00642C5D">
        <w:rPr>
          <w:rFonts w:ascii="Times New Roman" w:eastAsia="Times New Roman" w:hAnsi="Times New Roman" w:cs="Times New Roman"/>
          <w:bCs/>
          <w:iCs/>
          <w:sz w:val="16"/>
          <w:szCs w:val="16"/>
          <w:lang w:bidi="ar-SA"/>
        </w:rPr>
        <w:t>6109</w:t>
      </w:r>
      <w:r w:rsidRPr="00677D78">
        <w:rPr>
          <w:rFonts w:ascii="Times New Roman" w:eastAsia="Times New Roman" w:hAnsi="Times New Roman" w:cs="Times New Roman"/>
          <w:bCs/>
          <w:iCs/>
          <w:sz w:val="16"/>
          <w:szCs w:val="16"/>
          <w:lang w:bidi="ar-SA"/>
        </w:rPr>
        <w:t xml:space="preserve"> -A</w:t>
      </w:r>
    </w:p>
    <w:p w14:paraId="7D452271" w14:textId="77777777" w:rsidR="00677D78" w:rsidRPr="00677D78" w:rsidRDefault="00677D78" w:rsidP="00677D78">
      <w:pPr>
        <w:widowControl/>
        <w:tabs>
          <w:tab w:val="center" w:pos="4680"/>
          <w:tab w:val="right" w:pos="9360"/>
        </w:tabs>
        <w:autoSpaceDE/>
        <w:autoSpaceDN/>
        <w:rPr>
          <w:rFonts w:ascii="Times New Roman" w:eastAsia="Times New Roman" w:hAnsi="Times New Roman" w:cs="Times New Roman"/>
          <w:sz w:val="16"/>
          <w:szCs w:val="16"/>
          <w:lang w:bidi="ar-SA"/>
        </w:rPr>
      </w:pPr>
      <w:r w:rsidRPr="00677D78">
        <w:rPr>
          <w:rFonts w:ascii="Times New Roman" w:eastAsia="Times New Roman" w:hAnsi="Times New Roman" w:cs="Times New Roman"/>
          <w:sz w:val="16"/>
          <w:szCs w:val="16"/>
          <w:lang w:bidi="ar-SA"/>
        </w:rPr>
        <w:t>Department for Children and Families                                                                                                                                                           Revised April 2026</w:t>
      </w:r>
    </w:p>
    <w:p w14:paraId="60473F49" w14:textId="77777777" w:rsidR="00677D78" w:rsidRPr="00677D78" w:rsidRDefault="00677D78" w:rsidP="00677D78">
      <w:pPr>
        <w:widowControl/>
        <w:autoSpaceDE/>
        <w:autoSpaceDN/>
        <w:rPr>
          <w:rFonts w:ascii="Times New Roman" w:eastAsia="Times New Roman" w:hAnsi="Times New Roman" w:cs="Times New Roman"/>
          <w:sz w:val="24"/>
          <w:szCs w:val="24"/>
          <w:lang w:bidi="ar-SA"/>
        </w:rPr>
      </w:pPr>
      <w:r w:rsidRPr="00677D78">
        <w:rPr>
          <w:rFonts w:ascii="Times New Roman" w:eastAsia="Times New Roman" w:hAnsi="Times New Roman" w:cs="Times New Roman"/>
          <w:sz w:val="16"/>
          <w:szCs w:val="16"/>
          <w:lang w:bidi="ar-SA"/>
        </w:rPr>
        <w:t>Prevention and Protection Services</w:t>
      </w:r>
    </w:p>
    <w:p w14:paraId="16C7A1EA" w14:textId="77777777" w:rsidR="00FC1C9B" w:rsidRDefault="00FC1C9B" w:rsidP="00FC1C9B">
      <w:pPr>
        <w:rPr>
          <w:b/>
          <w:bCs/>
          <w:u w:val="single"/>
        </w:rPr>
      </w:pPr>
    </w:p>
    <w:p w14:paraId="16A592EC" w14:textId="0F693224" w:rsidR="00BE3AD1" w:rsidRPr="00866524" w:rsidRDefault="00BE3AD1" w:rsidP="00BE3AD1">
      <w:pPr>
        <w:jc w:val="center"/>
        <w:rPr>
          <w:rFonts w:ascii="Arial Black" w:hAnsi="Arial Black"/>
          <w:b/>
          <w:bCs/>
          <w:sz w:val="32"/>
          <w:szCs w:val="32"/>
          <w:u w:val="single"/>
        </w:rPr>
      </w:pPr>
      <w:r w:rsidRPr="00866524">
        <w:rPr>
          <w:rFonts w:ascii="Arial Black" w:hAnsi="Arial Black"/>
          <w:b/>
          <w:bCs/>
          <w:sz w:val="32"/>
          <w:szCs w:val="32"/>
          <w:u w:val="single"/>
        </w:rPr>
        <w:t>C</w:t>
      </w:r>
      <w:r w:rsidR="00915566">
        <w:rPr>
          <w:rFonts w:ascii="Arial Black" w:hAnsi="Arial Black"/>
          <w:b/>
          <w:bCs/>
          <w:sz w:val="32"/>
          <w:szCs w:val="32"/>
          <w:u w:val="single"/>
        </w:rPr>
        <w:t xml:space="preserve">PA/CMP </w:t>
      </w:r>
      <w:r w:rsidRPr="00866524">
        <w:rPr>
          <w:rFonts w:ascii="Arial Black" w:hAnsi="Arial Black"/>
          <w:b/>
          <w:bCs/>
          <w:sz w:val="32"/>
          <w:szCs w:val="32"/>
          <w:u w:val="single"/>
        </w:rPr>
        <w:t>Adoption Services Checklist</w:t>
      </w:r>
    </w:p>
    <w:p w14:paraId="5BB30D1F" w14:textId="77777777" w:rsidR="009752F0" w:rsidRDefault="009752F0">
      <w:pPr>
        <w:spacing w:line="259" w:lineRule="auto"/>
        <w:ind w:left="100" w:right="700"/>
        <w:jc w:val="both"/>
        <w:rPr>
          <w:i/>
        </w:rPr>
      </w:pPr>
    </w:p>
    <w:p w14:paraId="487200E3" w14:textId="2A4CB471" w:rsidR="00975907" w:rsidRDefault="004F6696">
      <w:pPr>
        <w:spacing w:line="259" w:lineRule="auto"/>
        <w:ind w:left="100" w:right="700"/>
        <w:jc w:val="both"/>
        <w:rPr>
          <w:i/>
        </w:rPr>
      </w:pPr>
      <w:r>
        <w:rPr>
          <w:i/>
        </w:rPr>
        <w:t>Fees are paid for an array of adoption services to help prepare and support families through the adoption process. It is understood by all agencies working in collaboration with each other and families that these services will continue through the completion of a BIS and finalization.</w:t>
      </w:r>
    </w:p>
    <w:p w14:paraId="487200E4" w14:textId="77777777" w:rsidR="00975907" w:rsidRDefault="004F6696">
      <w:pPr>
        <w:pStyle w:val="Heading1"/>
        <w:spacing w:before="159"/>
        <w:rPr>
          <w:u w:val="none"/>
        </w:rPr>
      </w:pPr>
      <w:r>
        <w:rPr>
          <w:u w:val="thick"/>
        </w:rPr>
        <w:t>Adoptive Family:</w:t>
      </w:r>
    </w:p>
    <w:p w14:paraId="310E0FAF" w14:textId="3C9E8AFA" w:rsidR="00975907" w:rsidRDefault="004F6696" w:rsidP="009C32F3">
      <w:pPr>
        <w:pStyle w:val="BodyText"/>
        <w:tabs>
          <w:tab w:val="left" w:pos="10235"/>
        </w:tabs>
        <w:spacing w:before="181" w:line="257" w:lineRule="auto"/>
        <w:ind w:left="101"/>
        <w:rPr>
          <w:u w:val="single"/>
        </w:rPr>
      </w:pPr>
      <w:r>
        <w:t>Name:</w:t>
      </w:r>
      <w:r w:rsidR="72B3652B">
        <w:t xml:space="preserve"> __________________</w:t>
      </w:r>
      <w:r w:rsidR="006A5907">
        <w:t>___________</w:t>
      </w:r>
    </w:p>
    <w:p w14:paraId="487200E6" w14:textId="692690B4" w:rsidR="00975907" w:rsidRDefault="004F6696" w:rsidP="37EECABE">
      <w:pPr>
        <w:pStyle w:val="BodyText"/>
        <w:tabs>
          <w:tab w:val="left" w:pos="10235"/>
        </w:tabs>
        <w:spacing w:before="181" w:line="256" w:lineRule="auto"/>
        <w:ind w:left="100"/>
        <w:rPr>
          <w:u w:val="single"/>
        </w:rPr>
      </w:pPr>
      <w:r>
        <w:t>Sponsoring</w:t>
      </w:r>
      <w:r>
        <w:rPr>
          <w:spacing w:val="-23"/>
        </w:rPr>
        <w:t xml:space="preserve"> </w:t>
      </w:r>
      <w:r>
        <w:t>Agency:</w:t>
      </w:r>
      <w:r>
        <w:rPr>
          <w:u w:val="single"/>
        </w:rPr>
        <w:t xml:space="preserve"> </w:t>
      </w:r>
      <w:r>
        <w:rPr>
          <w:u w:val="single"/>
        </w:rPr>
        <w:tab/>
      </w:r>
      <w:r>
        <w:t xml:space="preserve"> Relative Family: </w:t>
      </w:r>
      <w:r w:rsidR="00144D45">
        <w:t xml:space="preserve">       </w:t>
      </w:r>
      <w:sdt>
        <w:sdtPr>
          <w:id w:val="1790785895"/>
          <w14:checkbox>
            <w14:checked w14:val="0"/>
            <w14:checkedState w14:val="2612" w14:font="MS Gothic"/>
            <w14:uncheckedState w14:val="2610" w14:font="MS Gothic"/>
          </w14:checkbox>
        </w:sdtPr>
        <w:sdtEndPr/>
        <w:sdtContent>
          <w:r w:rsidR="00F37F3B">
            <w:rPr>
              <w:rFonts w:ascii="MS Gothic" w:eastAsia="MS Gothic" w:hAnsi="MS Gothic"/>
            </w:rPr>
            <w:t>☐</w:t>
          </w:r>
        </w:sdtContent>
      </w:sdt>
      <w:r w:rsidR="00144D45">
        <w:t xml:space="preserve"> </w:t>
      </w:r>
      <w:r>
        <w:rPr>
          <w:spacing w:val="-8"/>
        </w:rPr>
        <w:t>Yes</w:t>
      </w:r>
      <w:r>
        <w:rPr>
          <w:spacing w:val="36"/>
        </w:rPr>
        <w:t xml:space="preserve"> </w:t>
      </w:r>
      <w:r w:rsidR="00144D45">
        <w:rPr>
          <w:spacing w:val="36"/>
        </w:rPr>
        <w:t xml:space="preserve">   </w:t>
      </w:r>
      <w:sdt>
        <w:sdtPr>
          <w:id w:val="1060291986"/>
          <w14:checkbox>
            <w14:checked w14:val="0"/>
            <w14:checkedState w14:val="2612" w14:font="MS Gothic"/>
            <w14:uncheckedState w14:val="2610" w14:font="MS Gothic"/>
          </w14:checkbox>
        </w:sdtPr>
        <w:sdtEndPr/>
        <w:sdtContent>
          <w:r w:rsidR="00F37F3B">
            <w:rPr>
              <w:rFonts w:ascii="MS Gothic" w:eastAsia="MS Gothic" w:hAnsi="MS Gothic"/>
            </w:rPr>
            <w:t>☐</w:t>
          </w:r>
        </w:sdtContent>
      </w:sdt>
      <w:r w:rsidR="00F37F3B">
        <w:t xml:space="preserve"> </w:t>
      </w:r>
      <w:r>
        <w:t>No</w:t>
      </w:r>
    </w:p>
    <w:p w14:paraId="487200E7" w14:textId="401FF654" w:rsidR="00975907" w:rsidRDefault="004F6696">
      <w:pPr>
        <w:pStyle w:val="BodyText"/>
        <w:spacing w:before="165"/>
        <w:ind w:left="100"/>
        <w:jc w:val="both"/>
      </w:pPr>
      <w:r>
        <w:t>Is the family currently licensed: Yes No</w:t>
      </w:r>
    </w:p>
    <w:p w14:paraId="487200E9" w14:textId="3B3F1FE4" w:rsidR="00975907" w:rsidRPr="000C5816" w:rsidRDefault="004F6696" w:rsidP="000C5816">
      <w:pPr>
        <w:pStyle w:val="BodyText"/>
        <w:tabs>
          <w:tab w:val="left" w:pos="10235"/>
        </w:tabs>
        <w:spacing w:before="183" w:line="412" w:lineRule="auto"/>
        <w:ind w:left="100" w:right="762"/>
        <w:jc w:val="both"/>
      </w:pPr>
      <w:r>
        <w:t>Is the homestudy being submitted an Update</w:t>
      </w:r>
      <w:r>
        <w:rPr>
          <w:spacing w:val="-23"/>
        </w:rPr>
        <w:t xml:space="preserve"> </w:t>
      </w:r>
      <w:r>
        <w:t>or</w:t>
      </w:r>
      <w:r>
        <w:rPr>
          <w:spacing w:val="-3"/>
        </w:rPr>
        <w:t xml:space="preserve"> </w:t>
      </w:r>
      <w:r>
        <w:t xml:space="preserve">Original? </w:t>
      </w:r>
      <w:r>
        <w:rPr>
          <w:u w:val="single"/>
        </w:rPr>
        <w:t xml:space="preserve"> </w:t>
      </w:r>
      <w:r>
        <w:rPr>
          <w:u w:val="single"/>
        </w:rPr>
        <w:tab/>
      </w:r>
      <w:r>
        <w:t xml:space="preserve"> Date of completed home study/Family portion of</w:t>
      </w:r>
      <w:r>
        <w:rPr>
          <w:spacing w:val="-24"/>
        </w:rPr>
        <w:t xml:space="preserve"> </w:t>
      </w:r>
      <w:r>
        <w:t>BIS</w:t>
      </w:r>
      <w:r>
        <w:rPr>
          <w:spacing w:val="-2"/>
        </w:rPr>
        <w:t xml:space="preserve"> </w:t>
      </w:r>
      <w:r>
        <w:t>packet:</w:t>
      </w:r>
      <w:r>
        <w:rPr>
          <w:u w:val="single"/>
        </w:rPr>
        <w:t xml:space="preserve"> </w:t>
      </w:r>
      <w:r>
        <w:rPr>
          <w:u w:val="single"/>
        </w:rPr>
        <w:tab/>
      </w:r>
      <w:r>
        <w:t xml:space="preserve"> Does the family have current placement of child (ren): </w:t>
      </w:r>
      <w:sdt>
        <w:sdtPr>
          <w:id w:val="843821610"/>
          <w14:checkbox>
            <w14:checked w14:val="0"/>
            <w14:checkedState w14:val="2612" w14:font="MS Gothic"/>
            <w14:uncheckedState w14:val="2610" w14:font="MS Gothic"/>
          </w14:checkbox>
        </w:sdtPr>
        <w:sdtEndPr/>
        <w:sdtContent>
          <w:r w:rsidR="00F37F3B">
            <w:rPr>
              <w:rFonts w:ascii="MS Gothic" w:eastAsia="MS Gothic" w:hAnsi="MS Gothic" w:hint="eastAsia"/>
            </w:rPr>
            <w:t>☐</w:t>
          </w:r>
        </w:sdtContent>
      </w:sdt>
      <w:r w:rsidR="00F37F3B">
        <w:t xml:space="preserve"> </w:t>
      </w:r>
      <w:r>
        <w:rPr>
          <w:spacing w:val="-6"/>
        </w:rPr>
        <w:t>Yes</w:t>
      </w:r>
      <w:r>
        <w:rPr>
          <w:spacing w:val="6"/>
        </w:rPr>
        <w:t xml:space="preserve"> </w:t>
      </w:r>
      <w:r w:rsidR="00F37F3B">
        <w:rPr>
          <w:spacing w:val="6"/>
        </w:rPr>
        <w:t xml:space="preserve"> </w:t>
      </w:r>
      <w:sdt>
        <w:sdtPr>
          <w:rPr>
            <w:spacing w:val="6"/>
          </w:rPr>
          <w:id w:val="-103040202"/>
          <w14:checkbox>
            <w14:checked w14:val="0"/>
            <w14:checkedState w14:val="2612" w14:font="MS Gothic"/>
            <w14:uncheckedState w14:val="2610" w14:font="MS Gothic"/>
          </w14:checkbox>
        </w:sdtPr>
        <w:sdtEndPr/>
        <w:sdtContent>
          <w:r w:rsidR="00F37F3B">
            <w:rPr>
              <w:rFonts w:ascii="MS Gothic" w:eastAsia="MS Gothic" w:hAnsi="MS Gothic" w:hint="eastAsia"/>
              <w:spacing w:val="6"/>
            </w:rPr>
            <w:t>☐</w:t>
          </w:r>
        </w:sdtContent>
      </w:sdt>
      <w:r w:rsidR="004A2C58">
        <w:rPr>
          <w:spacing w:val="6"/>
        </w:rPr>
        <w:t xml:space="preserve"> </w:t>
      </w:r>
      <w:r>
        <w:t>No</w:t>
      </w:r>
    </w:p>
    <w:p w14:paraId="487200EA" w14:textId="77777777" w:rsidR="00975907" w:rsidRDefault="004F6696">
      <w:pPr>
        <w:pStyle w:val="BodyText"/>
        <w:tabs>
          <w:tab w:val="left" w:pos="10235"/>
        </w:tabs>
        <w:ind w:left="100"/>
        <w:jc w:val="both"/>
      </w:pPr>
      <w:r>
        <w:t xml:space="preserve">If </w:t>
      </w:r>
      <w:proofErr w:type="gramStart"/>
      <w:r>
        <w:t>no</w:t>
      </w:r>
      <w:proofErr w:type="gramEnd"/>
      <w:r>
        <w:t>, expected date of</w:t>
      </w:r>
      <w:r>
        <w:rPr>
          <w:spacing w:val="-17"/>
        </w:rPr>
        <w:t xml:space="preserve"> </w:t>
      </w:r>
      <w:r>
        <w:t xml:space="preserve">placement: </w:t>
      </w:r>
      <w:r>
        <w:rPr>
          <w:u w:val="single"/>
        </w:rPr>
        <w:t xml:space="preserve"> </w:t>
      </w:r>
      <w:r>
        <w:rPr>
          <w:u w:val="single"/>
        </w:rPr>
        <w:tab/>
      </w:r>
    </w:p>
    <w:p w14:paraId="487200EB" w14:textId="77777777" w:rsidR="00975907" w:rsidRDefault="00975907">
      <w:pPr>
        <w:pStyle w:val="BodyText"/>
        <w:rPr>
          <w:sz w:val="20"/>
        </w:rPr>
      </w:pPr>
    </w:p>
    <w:p w14:paraId="487200ED" w14:textId="77777777" w:rsidR="00975907" w:rsidRDefault="00975907">
      <w:pPr>
        <w:pStyle w:val="BodyText"/>
        <w:spacing w:before="10"/>
        <w:rPr>
          <w:sz w:val="28"/>
        </w:rPr>
      </w:pPr>
    </w:p>
    <w:p w14:paraId="487200EE" w14:textId="77777777" w:rsidR="00975907" w:rsidRDefault="004F6696">
      <w:pPr>
        <w:pStyle w:val="Heading1"/>
        <w:spacing w:before="94"/>
        <w:jc w:val="both"/>
        <w:rPr>
          <w:u w:val="none"/>
        </w:rPr>
      </w:pPr>
      <w:r>
        <w:rPr>
          <w:u w:val="thick"/>
        </w:rPr>
        <w:t>Child(ren) family is wanting to adopt (if applicable):</w:t>
      </w:r>
    </w:p>
    <w:p w14:paraId="487200EF" w14:textId="77777777" w:rsidR="00975907" w:rsidRDefault="004F6696">
      <w:pPr>
        <w:pStyle w:val="BodyText"/>
        <w:tabs>
          <w:tab w:val="left" w:pos="10179"/>
        </w:tabs>
        <w:spacing w:before="182"/>
        <w:ind w:left="100"/>
        <w:jc w:val="both"/>
      </w:pPr>
      <w:r>
        <w:t xml:space="preserve">Name(s): </w:t>
      </w:r>
      <w:r>
        <w:rPr>
          <w:spacing w:val="-2"/>
        </w:rPr>
        <w:t xml:space="preserve"> </w:t>
      </w:r>
      <w:r>
        <w:rPr>
          <w:u w:val="single"/>
        </w:rPr>
        <w:t xml:space="preserve"> </w:t>
      </w:r>
      <w:r>
        <w:rPr>
          <w:u w:val="single"/>
        </w:rPr>
        <w:tab/>
      </w:r>
    </w:p>
    <w:p w14:paraId="487200F0" w14:textId="228CCDF2" w:rsidR="00975907" w:rsidRPr="00746EB7" w:rsidRDefault="004F6696">
      <w:pPr>
        <w:pStyle w:val="BodyText"/>
        <w:tabs>
          <w:tab w:val="left" w:pos="1539"/>
          <w:tab w:val="left" w:pos="10179"/>
        </w:tabs>
        <w:spacing w:before="179"/>
        <w:ind w:left="100"/>
        <w:jc w:val="both"/>
      </w:pPr>
      <w:r>
        <w:t>DOB(s):</w:t>
      </w:r>
      <w:r w:rsidR="00746EB7">
        <w:t>_______________________________________________</w:t>
      </w:r>
      <w:r w:rsidR="00DC60A0">
        <w:t>_____________________________</w:t>
      </w:r>
    </w:p>
    <w:p w14:paraId="487200F1" w14:textId="77777777" w:rsidR="00975907" w:rsidRDefault="004F6696">
      <w:pPr>
        <w:pStyle w:val="BodyText"/>
        <w:tabs>
          <w:tab w:val="left" w:pos="10179"/>
        </w:tabs>
        <w:spacing w:before="179" w:line="410" w:lineRule="auto"/>
        <w:ind w:left="100" w:right="818"/>
        <w:jc w:val="both"/>
      </w:pPr>
      <w:r>
        <w:t>County</w:t>
      </w:r>
      <w:r>
        <w:rPr>
          <w:spacing w:val="-3"/>
        </w:rPr>
        <w:t xml:space="preserve"> </w:t>
      </w:r>
      <w:r>
        <w:t>of</w:t>
      </w:r>
      <w:r>
        <w:rPr>
          <w:spacing w:val="-5"/>
        </w:rPr>
        <w:t xml:space="preserve"> </w:t>
      </w:r>
      <w:r>
        <w:t>Origin:</w:t>
      </w:r>
      <w:r>
        <w:rPr>
          <w:spacing w:val="-3"/>
        </w:rPr>
        <w:t xml:space="preserve"> </w:t>
      </w:r>
      <w:r>
        <w:rPr>
          <w:u w:val="single"/>
        </w:rPr>
        <w:t xml:space="preserve"> </w:t>
      </w:r>
      <w:r>
        <w:rPr>
          <w:u w:val="single"/>
        </w:rPr>
        <w:tab/>
      </w:r>
      <w:r>
        <w:t xml:space="preserve"> Agency/Case</w:t>
      </w:r>
      <w:r>
        <w:rPr>
          <w:spacing w:val="-10"/>
        </w:rPr>
        <w:t xml:space="preserve"> </w:t>
      </w:r>
      <w:r>
        <w:t>Management</w:t>
      </w:r>
      <w:r>
        <w:rPr>
          <w:spacing w:val="-6"/>
        </w:rPr>
        <w:t xml:space="preserve"> </w:t>
      </w:r>
      <w:r>
        <w:t>Provider:</w:t>
      </w:r>
      <w:r>
        <w:rPr>
          <w:u w:val="single"/>
        </w:rPr>
        <w:t xml:space="preserve"> </w:t>
      </w:r>
      <w:r>
        <w:rPr>
          <w:u w:val="single"/>
        </w:rPr>
        <w:tab/>
      </w:r>
      <w:r>
        <w:t xml:space="preserve"> Child(ren’s) case</w:t>
      </w:r>
      <w:r>
        <w:rPr>
          <w:spacing w:val="-18"/>
        </w:rPr>
        <w:t xml:space="preserve"> </w:t>
      </w:r>
      <w:r>
        <w:t>manager:</w:t>
      </w:r>
      <w:r>
        <w:rPr>
          <w:u w:val="single"/>
        </w:rPr>
        <w:t xml:space="preserve"> </w:t>
      </w:r>
      <w:r>
        <w:rPr>
          <w:u w:val="single"/>
        </w:rPr>
        <w:tab/>
      </w:r>
    </w:p>
    <w:p w14:paraId="487200F2" w14:textId="77777777" w:rsidR="00975907" w:rsidRDefault="00975907">
      <w:pPr>
        <w:pStyle w:val="BodyText"/>
        <w:spacing w:before="4"/>
        <w:rPr>
          <w:sz w:val="20"/>
        </w:rPr>
      </w:pPr>
    </w:p>
    <w:p w14:paraId="487200F3" w14:textId="091B4B64" w:rsidR="00975907" w:rsidRDefault="00975907">
      <w:pPr>
        <w:pStyle w:val="BodyText"/>
        <w:spacing w:line="30" w:lineRule="exact"/>
        <w:ind w:left="-145"/>
        <w:rPr>
          <w:sz w:val="3"/>
        </w:rPr>
      </w:pPr>
    </w:p>
    <w:p w14:paraId="487200F4" w14:textId="77777777" w:rsidR="00975907" w:rsidRDefault="00975907">
      <w:pPr>
        <w:pStyle w:val="BodyText"/>
        <w:spacing w:before="10"/>
        <w:rPr>
          <w:sz w:val="6"/>
        </w:rPr>
      </w:pPr>
    </w:p>
    <w:p w14:paraId="487200F5" w14:textId="77777777" w:rsidR="00975907" w:rsidRDefault="004F6696">
      <w:pPr>
        <w:pStyle w:val="BodyText"/>
        <w:spacing w:before="94" w:line="259" w:lineRule="auto"/>
        <w:ind w:left="100" w:right="482"/>
        <w:jc w:val="both"/>
      </w:pPr>
      <w:r>
        <w:rPr>
          <w:color w:val="0D0D0D"/>
        </w:rPr>
        <w:t>By</w:t>
      </w:r>
      <w:r>
        <w:rPr>
          <w:color w:val="0D0D0D"/>
          <w:spacing w:val="-2"/>
        </w:rPr>
        <w:t xml:space="preserve"> </w:t>
      </w:r>
      <w:r>
        <w:rPr>
          <w:color w:val="0D0D0D"/>
        </w:rPr>
        <w:t>submitting</w:t>
      </w:r>
      <w:r>
        <w:rPr>
          <w:color w:val="0D0D0D"/>
          <w:spacing w:val="-5"/>
        </w:rPr>
        <w:t xml:space="preserve"> </w:t>
      </w:r>
      <w:r>
        <w:rPr>
          <w:color w:val="0D0D0D"/>
        </w:rPr>
        <w:t>this</w:t>
      </w:r>
      <w:r>
        <w:rPr>
          <w:color w:val="0D0D0D"/>
          <w:spacing w:val="-2"/>
        </w:rPr>
        <w:t xml:space="preserve"> </w:t>
      </w:r>
      <w:r>
        <w:rPr>
          <w:color w:val="0D0D0D"/>
        </w:rPr>
        <w:t>checklist,</w:t>
      </w:r>
      <w:r>
        <w:rPr>
          <w:color w:val="0D0D0D"/>
          <w:spacing w:val="-1"/>
        </w:rPr>
        <w:t xml:space="preserve"> </w:t>
      </w:r>
      <w:r>
        <w:rPr>
          <w:color w:val="0D0D0D"/>
        </w:rPr>
        <w:t>we</w:t>
      </w:r>
      <w:r>
        <w:rPr>
          <w:color w:val="0D0D0D"/>
          <w:spacing w:val="-5"/>
        </w:rPr>
        <w:t xml:space="preserve"> </w:t>
      </w:r>
      <w:r>
        <w:rPr>
          <w:color w:val="0D0D0D"/>
        </w:rPr>
        <w:t>acknowledge</w:t>
      </w:r>
      <w:r>
        <w:rPr>
          <w:color w:val="0D0D0D"/>
          <w:spacing w:val="-3"/>
        </w:rPr>
        <w:t xml:space="preserve"> </w:t>
      </w:r>
      <w:r>
        <w:rPr>
          <w:color w:val="0D0D0D"/>
        </w:rPr>
        <w:t>and</w:t>
      </w:r>
      <w:r>
        <w:rPr>
          <w:color w:val="0D0D0D"/>
          <w:spacing w:val="-5"/>
        </w:rPr>
        <w:t xml:space="preserve"> </w:t>
      </w:r>
      <w:r>
        <w:rPr>
          <w:color w:val="0D0D0D"/>
        </w:rPr>
        <w:t>accept</w:t>
      </w:r>
      <w:r>
        <w:rPr>
          <w:color w:val="0D0D0D"/>
          <w:spacing w:val="-4"/>
        </w:rPr>
        <w:t xml:space="preserve"> </w:t>
      </w:r>
      <w:r>
        <w:rPr>
          <w:color w:val="0D0D0D"/>
        </w:rPr>
        <w:t>responsibility</w:t>
      </w:r>
      <w:r>
        <w:rPr>
          <w:color w:val="0D0D0D"/>
          <w:spacing w:val="-2"/>
        </w:rPr>
        <w:t xml:space="preserve"> </w:t>
      </w:r>
      <w:r>
        <w:rPr>
          <w:color w:val="0D0D0D"/>
        </w:rPr>
        <w:t>for</w:t>
      </w:r>
      <w:r>
        <w:rPr>
          <w:color w:val="0D0D0D"/>
          <w:spacing w:val="-4"/>
        </w:rPr>
        <w:t xml:space="preserve"> </w:t>
      </w:r>
      <w:r>
        <w:rPr>
          <w:color w:val="0D0D0D"/>
        </w:rPr>
        <w:t>the</w:t>
      </w:r>
      <w:r>
        <w:rPr>
          <w:color w:val="0D0D0D"/>
          <w:spacing w:val="-3"/>
        </w:rPr>
        <w:t xml:space="preserve"> </w:t>
      </w:r>
      <w:r>
        <w:rPr>
          <w:color w:val="0D0D0D"/>
        </w:rPr>
        <w:t>adoptive</w:t>
      </w:r>
      <w:r>
        <w:rPr>
          <w:color w:val="0D0D0D"/>
          <w:spacing w:val="-5"/>
        </w:rPr>
        <w:t xml:space="preserve"> </w:t>
      </w:r>
      <w:r>
        <w:rPr>
          <w:color w:val="0D0D0D"/>
        </w:rPr>
        <w:t>family’s</w:t>
      </w:r>
      <w:r>
        <w:rPr>
          <w:color w:val="0D0D0D"/>
          <w:spacing w:val="-4"/>
        </w:rPr>
        <w:t xml:space="preserve"> </w:t>
      </w:r>
      <w:r>
        <w:rPr>
          <w:color w:val="0D0D0D"/>
        </w:rPr>
        <w:t>home</w:t>
      </w:r>
      <w:r>
        <w:rPr>
          <w:color w:val="0D0D0D"/>
          <w:spacing w:val="-3"/>
        </w:rPr>
        <w:t xml:space="preserve"> </w:t>
      </w:r>
      <w:r>
        <w:rPr>
          <w:color w:val="0D0D0D"/>
        </w:rPr>
        <w:t>study and BIS packet items. Furthermore, we affirm that these documents have been completed according to our agency standards, as well as in compliance with KS Statute and DCF</w:t>
      </w:r>
      <w:r>
        <w:rPr>
          <w:color w:val="0D0D0D"/>
          <w:spacing w:val="-6"/>
        </w:rPr>
        <w:t xml:space="preserve"> </w:t>
      </w:r>
      <w:r>
        <w:rPr>
          <w:color w:val="0D0D0D"/>
        </w:rPr>
        <w:t>policies.</w:t>
      </w:r>
    </w:p>
    <w:p w14:paraId="7D4B2AB5" w14:textId="77777777" w:rsidR="009752F0" w:rsidRDefault="009752F0">
      <w:pPr>
        <w:pStyle w:val="BodyText"/>
        <w:rPr>
          <w:sz w:val="20"/>
        </w:rPr>
      </w:pPr>
    </w:p>
    <w:p w14:paraId="1DCA0F57" w14:textId="77777777" w:rsidR="009752F0" w:rsidRDefault="009752F0">
      <w:pPr>
        <w:pStyle w:val="BodyText"/>
        <w:rPr>
          <w:sz w:val="20"/>
        </w:rPr>
      </w:pPr>
    </w:p>
    <w:p w14:paraId="68524940" w14:textId="77777777" w:rsidR="00781A2D" w:rsidRDefault="00781A2D">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4"/>
        <w:gridCol w:w="237"/>
        <w:gridCol w:w="1859"/>
        <w:gridCol w:w="3350"/>
      </w:tblGrid>
      <w:tr w:rsidR="009752F0" w14:paraId="1C88A69D" w14:textId="77777777" w:rsidTr="009752F0">
        <w:tc>
          <w:tcPr>
            <w:tcW w:w="5554" w:type="dxa"/>
            <w:tcBorders>
              <w:bottom w:val="single" w:sz="12" w:space="0" w:color="auto"/>
            </w:tcBorders>
          </w:tcPr>
          <w:p w14:paraId="67E21010" w14:textId="77777777" w:rsidR="009752F0" w:rsidRDefault="009752F0" w:rsidP="009752F0">
            <w:pPr>
              <w:pStyle w:val="BodyText"/>
              <w:spacing w:line="480" w:lineRule="auto"/>
              <w:rPr>
                <w:sz w:val="20"/>
              </w:rPr>
            </w:pPr>
          </w:p>
        </w:tc>
        <w:tc>
          <w:tcPr>
            <w:tcW w:w="237" w:type="dxa"/>
          </w:tcPr>
          <w:p w14:paraId="3A89D0EA" w14:textId="77777777" w:rsidR="009752F0" w:rsidRDefault="009752F0" w:rsidP="009752F0">
            <w:pPr>
              <w:pStyle w:val="BodyText"/>
              <w:spacing w:line="480" w:lineRule="auto"/>
              <w:jc w:val="center"/>
              <w:rPr>
                <w:sz w:val="20"/>
              </w:rPr>
            </w:pPr>
          </w:p>
        </w:tc>
        <w:tc>
          <w:tcPr>
            <w:tcW w:w="1859" w:type="dxa"/>
          </w:tcPr>
          <w:p w14:paraId="542085EF" w14:textId="77777777" w:rsidR="009752F0" w:rsidRDefault="009752F0" w:rsidP="009752F0">
            <w:pPr>
              <w:pStyle w:val="BodyText"/>
              <w:spacing w:line="480" w:lineRule="auto"/>
              <w:jc w:val="center"/>
              <w:rPr>
                <w:sz w:val="20"/>
              </w:rPr>
            </w:pPr>
          </w:p>
        </w:tc>
        <w:tc>
          <w:tcPr>
            <w:tcW w:w="3350" w:type="dxa"/>
            <w:tcBorders>
              <w:bottom w:val="single" w:sz="12" w:space="0" w:color="auto"/>
            </w:tcBorders>
          </w:tcPr>
          <w:p w14:paraId="668F24EE" w14:textId="21B1BC19" w:rsidR="009752F0" w:rsidRDefault="009752F0" w:rsidP="009752F0">
            <w:pPr>
              <w:pStyle w:val="BodyText"/>
              <w:spacing w:line="480" w:lineRule="auto"/>
              <w:jc w:val="center"/>
              <w:rPr>
                <w:sz w:val="20"/>
              </w:rPr>
            </w:pPr>
          </w:p>
        </w:tc>
      </w:tr>
      <w:tr w:rsidR="009752F0" w14:paraId="353B33D5" w14:textId="77777777" w:rsidTr="009752F0">
        <w:tc>
          <w:tcPr>
            <w:tcW w:w="5554" w:type="dxa"/>
            <w:tcBorders>
              <w:top w:val="single" w:sz="12" w:space="0" w:color="auto"/>
            </w:tcBorders>
          </w:tcPr>
          <w:p w14:paraId="416C9AF2" w14:textId="042DADE2" w:rsidR="009752F0" w:rsidRDefault="009752F0" w:rsidP="009752F0">
            <w:pPr>
              <w:pStyle w:val="BodyText"/>
              <w:spacing w:line="480" w:lineRule="auto"/>
              <w:jc w:val="center"/>
              <w:rPr>
                <w:sz w:val="20"/>
              </w:rPr>
            </w:pPr>
            <w:r>
              <w:t>CWCMP</w:t>
            </w:r>
            <w:r>
              <w:rPr>
                <w:spacing w:val="-20"/>
              </w:rPr>
              <w:t xml:space="preserve"> </w:t>
            </w:r>
            <w:r>
              <w:t>Agency</w:t>
            </w:r>
            <w:r>
              <w:rPr>
                <w:spacing w:val="-4"/>
              </w:rPr>
              <w:t xml:space="preserve"> </w:t>
            </w:r>
            <w:r>
              <w:t>Representative</w:t>
            </w:r>
          </w:p>
        </w:tc>
        <w:tc>
          <w:tcPr>
            <w:tcW w:w="237" w:type="dxa"/>
          </w:tcPr>
          <w:p w14:paraId="54E54B57" w14:textId="77777777" w:rsidR="009752F0" w:rsidRDefault="009752F0" w:rsidP="009752F0">
            <w:pPr>
              <w:pStyle w:val="BodyText"/>
              <w:spacing w:line="480" w:lineRule="auto"/>
              <w:jc w:val="center"/>
            </w:pPr>
          </w:p>
        </w:tc>
        <w:tc>
          <w:tcPr>
            <w:tcW w:w="1859" w:type="dxa"/>
          </w:tcPr>
          <w:p w14:paraId="7B8823F1" w14:textId="77777777" w:rsidR="009752F0" w:rsidRDefault="009752F0" w:rsidP="009752F0">
            <w:pPr>
              <w:pStyle w:val="BodyText"/>
              <w:spacing w:line="480" w:lineRule="auto"/>
              <w:jc w:val="center"/>
            </w:pPr>
          </w:p>
        </w:tc>
        <w:tc>
          <w:tcPr>
            <w:tcW w:w="3350" w:type="dxa"/>
            <w:tcBorders>
              <w:top w:val="single" w:sz="12" w:space="0" w:color="auto"/>
            </w:tcBorders>
          </w:tcPr>
          <w:p w14:paraId="7E80FB72" w14:textId="2FC287ED" w:rsidR="009752F0" w:rsidRDefault="009752F0" w:rsidP="009752F0">
            <w:pPr>
              <w:pStyle w:val="BodyText"/>
              <w:spacing w:line="480" w:lineRule="auto"/>
              <w:jc w:val="center"/>
              <w:rPr>
                <w:sz w:val="20"/>
              </w:rPr>
            </w:pPr>
            <w:r>
              <w:t>Date</w:t>
            </w:r>
          </w:p>
        </w:tc>
      </w:tr>
      <w:tr w:rsidR="009752F0" w14:paraId="2FAB3F29" w14:textId="77777777" w:rsidTr="009752F0">
        <w:tc>
          <w:tcPr>
            <w:tcW w:w="5554" w:type="dxa"/>
            <w:tcBorders>
              <w:bottom w:val="single" w:sz="12" w:space="0" w:color="auto"/>
            </w:tcBorders>
          </w:tcPr>
          <w:p w14:paraId="3B40501D" w14:textId="77777777" w:rsidR="009752F0" w:rsidRDefault="009752F0" w:rsidP="009752F0">
            <w:pPr>
              <w:pStyle w:val="BodyText"/>
              <w:spacing w:line="480" w:lineRule="auto"/>
              <w:jc w:val="center"/>
              <w:rPr>
                <w:sz w:val="20"/>
              </w:rPr>
            </w:pPr>
          </w:p>
        </w:tc>
        <w:tc>
          <w:tcPr>
            <w:tcW w:w="237" w:type="dxa"/>
          </w:tcPr>
          <w:p w14:paraId="58B1F2EE" w14:textId="77777777" w:rsidR="009752F0" w:rsidRDefault="009752F0" w:rsidP="009752F0">
            <w:pPr>
              <w:pStyle w:val="BodyText"/>
              <w:spacing w:line="480" w:lineRule="auto"/>
              <w:jc w:val="center"/>
              <w:rPr>
                <w:sz w:val="20"/>
              </w:rPr>
            </w:pPr>
          </w:p>
        </w:tc>
        <w:tc>
          <w:tcPr>
            <w:tcW w:w="1859" w:type="dxa"/>
          </w:tcPr>
          <w:p w14:paraId="3DC16B14" w14:textId="77777777" w:rsidR="009752F0" w:rsidRDefault="009752F0" w:rsidP="009752F0">
            <w:pPr>
              <w:pStyle w:val="BodyText"/>
              <w:spacing w:line="480" w:lineRule="auto"/>
              <w:jc w:val="center"/>
              <w:rPr>
                <w:sz w:val="20"/>
              </w:rPr>
            </w:pPr>
          </w:p>
        </w:tc>
        <w:tc>
          <w:tcPr>
            <w:tcW w:w="3350" w:type="dxa"/>
            <w:tcBorders>
              <w:bottom w:val="single" w:sz="12" w:space="0" w:color="auto"/>
            </w:tcBorders>
          </w:tcPr>
          <w:p w14:paraId="2D4E4B4B" w14:textId="18B0FBA0" w:rsidR="009752F0" w:rsidRDefault="009752F0" w:rsidP="009752F0">
            <w:pPr>
              <w:pStyle w:val="BodyText"/>
              <w:spacing w:line="480" w:lineRule="auto"/>
              <w:jc w:val="center"/>
              <w:rPr>
                <w:sz w:val="20"/>
              </w:rPr>
            </w:pPr>
          </w:p>
        </w:tc>
      </w:tr>
      <w:tr w:rsidR="009752F0" w14:paraId="2AB13BFC" w14:textId="77777777" w:rsidTr="009752F0">
        <w:tc>
          <w:tcPr>
            <w:tcW w:w="5554" w:type="dxa"/>
            <w:tcBorders>
              <w:top w:val="single" w:sz="12" w:space="0" w:color="auto"/>
            </w:tcBorders>
          </w:tcPr>
          <w:p w14:paraId="57A2C33D" w14:textId="3DE56A1D" w:rsidR="009752F0" w:rsidRDefault="009752F0" w:rsidP="009752F0">
            <w:pPr>
              <w:pStyle w:val="BodyText"/>
              <w:spacing w:line="480" w:lineRule="auto"/>
              <w:jc w:val="center"/>
              <w:rPr>
                <w:sz w:val="20"/>
              </w:rPr>
            </w:pPr>
            <w:r>
              <w:rPr>
                <w:spacing w:val="-6"/>
              </w:rPr>
              <w:t>CPA</w:t>
            </w:r>
            <w:r>
              <w:rPr>
                <w:spacing w:val="-28"/>
              </w:rPr>
              <w:t xml:space="preserve"> </w:t>
            </w:r>
            <w:r>
              <w:t>Agency</w:t>
            </w:r>
            <w:r>
              <w:rPr>
                <w:spacing w:val="-1"/>
              </w:rPr>
              <w:t xml:space="preserve"> </w:t>
            </w:r>
            <w:r>
              <w:t>Representative</w:t>
            </w:r>
          </w:p>
        </w:tc>
        <w:tc>
          <w:tcPr>
            <w:tcW w:w="237" w:type="dxa"/>
          </w:tcPr>
          <w:p w14:paraId="69BC29B1" w14:textId="77777777" w:rsidR="009752F0" w:rsidRDefault="009752F0" w:rsidP="009752F0">
            <w:pPr>
              <w:pStyle w:val="BodyText"/>
              <w:spacing w:line="480" w:lineRule="auto"/>
              <w:jc w:val="center"/>
            </w:pPr>
          </w:p>
        </w:tc>
        <w:tc>
          <w:tcPr>
            <w:tcW w:w="1859" w:type="dxa"/>
          </w:tcPr>
          <w:p w14:paraId="7298614F" w14:textId="77777777" w:rsidR="009752F0" w:rsidRDefault="009752F0" w:rsidP="009752F0">
            <w:pPr>
              <w:pStyle w:val="BodyText"/>
              <w:spacing w:line="480" w:lineRule="auto"/>
              <w:jc w:val="center"/>
            </w:pPr>
          </w:p>
        </w:tc>
        <w:tc>
          <w:tcPr>
            <w:tcW w:w="3350" w:type="dxa"/>
            <w:tcBorders>
              <w:top w:val="single" w:sz="12" w:space="0" w:color="auto"/>
            </w:tcBorders>
          </w:tcPr>
          <w:p w14:paraId="1A28CF9B" w14:textId="20C61263" w:rsidR="009752F0" w:rsidRDefault="009752F0" w:rsidP="009752F0">
            <w:pPr>
              <w:pStyle w:val="BodyText"/>
              <w:spacing w:line="480" w:lineRule="auto"/>
              <w:jc w:val="center"/>
              <w:rPr>
                <w:sz w:val="20"/>
              </w:rPr>
            </w:pPr>
            <w:r>
              <w:t>Date</w:t>
            </w:r>
          </w:p>
        </w:tc>
      </w:tr>
    </w:tbl>
    <w:p w14:paraId="487200FF" w14:textId="6E96368B" w:rsidR="00975907" w:rsidRDefault="00975907" w:rsidP="009752F0">
      <w:pPr>
        <w:pStyle w:val="BodyText"/>
        <w:tabs>
          <w:tab w:val="left" w:pos="8020"/>
        </w:tabs>
        <w:spacing w:before="155"/>
      </w:pPr>
    </w:p>
    <w:sectPr w:rsidR="00975907">
      <w:type w:val="continuous"/>
      <w:pgSz w:w="12240" w:h="15840"/>
      <w:pgMar w:top="64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811D" w14:textId="77777777" w:rsidR="000F6BBE" w:rsidRDefault="000F6BBE" w:rsidP="000C5816">
      <w:r>
        <w:separator/>
      </w:r>
    </w:p>
  </w:endnote>
  <w:endnote w:type="continuationSeparator" w:id="0">
    <w:p w14:paraId="0979D31E" w14:textId="77777777" w:rsidR="000F6BBE" w:rsidRDefault="000F6BBE" w:rsidP="000C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E92E" w14:textId="77777777" w:rsidR="000F6BBE" w:rsidRDefault="000F6BBE" w:rsidP="000C5816">
      <w:r>
        <w:separator/>
      </w:r>
    </w:p>
  </w:footnote>
  <w:footnote w:type="continuationSeparator" w:id="0">
    <w:p w14:paraId="4333A265" w14:textId="77777777" w:rsidR="000F6BBE" w:rsidRDefault="000F6BBE" w:rsidP="000C5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07"/>
    <w:rsid w:val="000970C6"/>
    <w:rsid w:val="000C5816"/>
    <w:rsid w:val="000F4629"/>
    <w:rsid w:val="000F6BBE"/>
    <w:rsid w:val="00140D6B"/>
    <w:rsid w:val="00144D45"/>
    <w:rsid w:val="00153CF8"/>
    <w:rsid w:val="001944DF"/>
    <w:rsid w:val="001F6FAD"/>
    <w:rsid w:val="002242FE"/>
    <w:rsid w:val="002C09E1"/>
    <w:rsid w:val="00365BD3"/>
    <w:rsid w:val="00395703"/>
    <w:rsid w:val="003A4960"/>
    <w:rsid w:val="003D36B2"/>
    <w:rsid w:val="0045729C"/>
    <w:rsid w:val="00487D2E"/>
    <w:rsid w:val="004A2C58"/>
    <w:rsid w:val="004A7591"/>
    <w:rsid w:val="004F6696"/>
    <w:rsid w:val="005425EE"/>
    <w:rsid w:val="00572BCD"/>
    <w:rsid w:val="00642C5D"/>
    <w:rsid w:val="00677D78"/>
    <w:rsid w:val="006A5907"/>
    <w:rsid w:val="00746EB7"/>
    <w:rsid w:val="00781A2D"/>
    <w:rsid w:val="00807197"/>
    <w:rsid w:val="0082471C"/>
    <w:rsid w:val="00866524"/>
    <w:rsid w:val="008F6725"/>
    <w:rsid w:val="00915232"/>
    <w:rsid w:val="0091548A"/>
    <w:rsid w:val="00915566"/>
    <w:rsid w:val="0094199E"/>
    <w:rsid w:val="009752F0"/>
    <w:rsid w:val="00975907"/>
    <w:rsid w:val="009C32F3"/>
    <w:rsid w:val="00BE3AD1"/>
    <w:rsid w:val="00CC1BF8"/>
    <w:rsid w:val="00CE5726"/>
    <w:rsid w:val="00CE76D9"/>
    <w:rsid w:val="00D018CB"/>
    <w:rsid w:val="00D71A93"/>
    <w:rsid w:val="00DC60A0"/>
    <w:rsid w:val="00DE5B75"/>
    <w:rsid w:val="00EE3DE6"/>
    <w:rsid w:val="00F131B4"/>
    <w:rsid w:val="00F37F3B"/>
    <w:rsid w:val="00F43AC8"/>
    <w:rsid w:val="00F45B7B"/>
    <w:rsid w:val="00F67C09"/>
    <w:rsid w:val="00FC1C9B"/>
    <w:rsid w:val="31CE7783"/>
    <w:rsid w:val="37EECABE"/>
    <w:rsid w:val="5476EA1E"/>
    <w:rsid w:val="72B3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00DD"/>
  <w15:docId w15:val="{D5FF9F54-16A8-4513-82CB-1996F66D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5816"/>
    <w:pPr>
      <w:tabs>
        <w:tab w:val="center" w:pos="4680"/>
        <w:tab w:val="right" w:pos="9360"/>
      </w:tabs>
    </w:pPr>
  </w:style>
  <w:style w:type="character" w:customStyle="1" w:styleId="HeaderChar">
    <w:name w:val="Header Char"/>
    <w:basedOn w:val="DefaultParagraphFont"/>
    <w:link w:val="Header"/>
    <w:uiPriority w:val="99"/>
    <w:rsid w:val="000C5816"/>
    <w:rPr>
      <w:rFonts w:ascii="Arial" w:eastAsia="Arial" w:hAnsi="Arial" w:cs="Arial"/>
      <w:lang w:bidi="en-US"/>
    </w:rPr>
  </w:style>
  <w:style w:type="paragraph" w:styleId="Footer">
    <w:name w:val="footer"/>
    <w:basedOn w:val="Normal"/>
    <w:link w:val="FooterChar"/>
    <w:uiPriority w:val="99"/>
    <w:unhideWhenUsed/>
    <w:rsid w:val="000C5816"/>
    <w:pPr>
      <w:tabs>
        <w:tab w:val="center" w:pos="4680"/>
        <w:tab w:val="right" w:pos="9360"/>
      </w:tabs>
    </w:pPr>
  </w:style>
  <w:style w:type="character" w:customStyle="1" w:styleId="FooterChar">
    <w:name w:val="Footer Char"/>
    <w:basedOn w:val="DefaultParagraphFont"/>
    <w:link w:val="Footer"/>
    <w:uiPriority w:val="99"/>
    <w:rsid w:val="000C5816"/>
    <w:rPr>
      <w:rFonts w:ascii="Arial" w:eastAsia="Arial" w:hAnsi="Arial" w:cs="Arial"/>
      <w:lang w:bidi="en-US"/>
    </w:rPr>
  </w:style>
  <w:style w:type="character" w:styleId="PlaceholderText">
    <w:name w:val="Placeholder Text"/>
    <w:basedOn w:val="DefaultParagraphFont"/>
    <w:uiPriority w:val="99"/>
    <w:semiHidden/>
    <w:rsid w:val="001944DF"/>
    <w:rPr>
      <w:color w:val="666666"/>
    </w:rPr>
  </w:style>
  <w:style w:type="table" w:styleId="TableGrid">
    <w:name w:val="Table Grid"/>
    <w:basedOn w:val="TableNormal"/>
    <w:uiPriority w:val="39"/>
    <w:rsid w:val="0097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5FEED-EAF1-4094-B403-E3F711645E85}">
  <ds:schemaRefs>
    <ds:schemaRef ds:uri="http://purl.org/dc/dcmitype/"/>
    <ds:schemaRef ds:uri="265ced29-cb6a-4cca-a715-9960e92a6ad6"/>
    <ds:schemaRef ds:uri="http://www.w3.org/XML/1998/namespace"/>
    <ds:schemaRef ds:uri="http://purl.org/dc/elements/1.1/"/>
    <ds:schemaRef ds:uri="http://schemas.microsoft.com/office/2006/documentManagement/types"/>
    <ds:schemaRef ds:uri="cdea3489-e9da-40a8-8b6b-276e1522340e"/>
    <ds:schemaRef ds:uri="http://schemas.openxmlformats.org/package/2006/metadata/core-properties"/>
    <ds:schemaRef ds:uri="http://purl.org/dc/term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0B29D1C-EF7F-4BF9-9CDE-E20C4074991F}">
  <ds:schemaRefs>
    <ds:schemaRef ds:uri="http://schemas.microsoft.com/sharepoint/v3/contenttype/forms"/>
  </ds:schemaRefs>
</ds:datastoreItem>
</file>

<file path=customXml/itemProps3.xml><?xml version="1.0" encoding="utf-8"?>
<ds:datastoreItem xmlns:ds="http://schemas.openxmlformats.org/officeDocument/2006/customXml" ds:itemID="{EE249613-A86C-43A6-8BD0-591A2093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PPS6109 CPA-CMP Adoption Services Checklist</dc:title>
  <dc:subject/>
  <dc:creator>Hayley Munford  [DCF]</dc:creator>
  <cp:keywords/>
  <cp:lastModifiedBy>Hayley Munford  [DCF]</cp:lastModifiedBy>
  <cp:revision>30</cp:revision>
  <dcterms:created xsi:type="dcterms:W3CDTF">2026-01-23T21:49:00Z</dcterms:created>
  <dcterms:modified xsi:type="dcterms:W3CDTF">2026-03-09T12:58:00Z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Acrobat PDFMaker 17 for Word</vt:lpwstr>
  </property>
  <property fmtid="{D5CDD505-2E9C-101B-9397-08002B2CF9AE}" pid="4" name="LastSaved">
    <vt:filetime>2024-04-25T00:00:00Z</vt:filetime>
  </property>
  <property fmtid="{D5CDD505-2E9C-101B-9397-08002B2CF9AE}" pid="5" name="ContentTypeId">
    <vt:lpwstr>0x010100918C12724EBB4E468EF2020589E68F96</vt:lpwstr>
  </property>
</Properties>
</file>