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EE9" w:rsidRDefault="00EB3EE9" w:rsidP="00EB3EE9">
      <w:pPr>
        <w:pStyle w:val="NoSpacing"/>
        <w:rPr>
          <w:rFonts w:ascii="Times New Roman" w:hAnsi="Times New Roman" w:cs="Times New Roman"/>
        </w:rPr>
      </w:pPr>
      <w:bookmarkStart w:id="0" w:name="_Hlk526928205"/>
      <w:bookmarkEnd w:id="0"/>
    </w:p>
    <w:p w:rsidR="003941A7" w:rsidRPr="00B30C15" w:rsidRDefault="003941A7" w:rsidP="00EB3EE9">
      <w:pPr>
        <w:pStyle w:val="NoSpacing"/>
        <w:rPr>
          <w:rFonts w:ascii="Times New Roman" w:hAnsi="Times New Roman" w:cs="Times New Roman"/>
          <w:sz w:val="24"/>
          <w:szCs w:val="24"/>
        </w:rPr>
      </w:pPr>
      <w:r w:rsidRPr="00B30C15">
        <w:rPr>
          <w:rFonts w:ascii="Times New Roman" w:hAnsi="Times New Roman" w:cs="Times New Roman"/>
          <w:sz w:val="24"/>
          <w:szCs w:val="24"/>
        </w:rPr>
        <w:t>When DCF is no longer the Representative Payee of a foster child’s benefit, the worker shall</w:t>
      </w:r>
      <w:r w:rsidR="009513AA" w:rsidRPr="00B30C15">
        <w:rPr>
          <w:rFonts w:ascii="Times New Roman" w:hAnsi="Times New Roman" w:cs="Times New Roman"/>
          <w:sz w:val="24"/>
          <w:szCs w:val="24"/>
        </w:rPr>
        <w:t xml:space="preserve"> review expenses to ensure DCF has been reimbursed for cost of care to the extent that it can. </w:t>
      </w:r>
      <w:r w:rsidR="00352BA6">
        <w:rPr>
          <w:rFonts w:ascii="Times New Roman" w:hAnsi="Times New Roman" w:cs="Times New Roman"/>
          <w:sz w:val="24"/>
          <w:szCs w:val="24"/>
        </w:rPr>
        <w:t>B</w:t>
      </w:r>
      <w:r w:rsidR="00352BA6" w:rsidRPr="00352BA6">
        <w:rPr>
          <w:rFonts w:ascii="Times New Roman" w:hAnsi="Times New Roman" w:cs="Times New Roman"/>
          <w:sz w:val="24"/>
          <w:szCs w:val="24"/>
        </w:rPr>
        <w:t>efore closing out a case, all deposits mu</w:t>
      </w:r>
      <w:r w:rsidR="00352BA6">
        <w:rPr>
          <w:rFonts w:ascii="Times New Roman" w:hAnsi="Times New Roman" w:cs="Times New Roman"/>
          <w:sz w:val="24"/>
          <w:szCs w:val="24"/>
        </w:rPr>
        <w:t xml:space="preserve">st be approved or disapproved. </w:t>
      </w:r>
      <w:r w:rsidR="009513AA" w:rsidRPr="00B30C15">
        <w:rPr>
          <w:rFonts w:ascii="Times New Roman" w:hAnsi="Times New Roman" w:cs="Times New Roman"/>
          <w:sz w:val="24"/>
          <w:szCs w:val="24"/>
        </w:rPr>
        <w:t>Then, the worker shall</w:t>
      </w:r>
      <w:r w:rsidRPr="00B30C15">
        <w:rPr>
          <w:rFonts w:ascii="Times New Roman" w:hAnsi="Times New Roman" w:cs="Times New Roman"/>
          <w:sz w:val="24"/>
          <w:szCs w:val="24"/>
        </w:rPr>
        <w:t xml:space="preserve"> notify the WARDS accountant to close out the WARDS account.</w:t>
      </w:r>
      <w:r w:rsidR="001D7FAA" w:rsidRPr="00B30C15">
        <w:rPr>
          <w:rFonts w:ascii="Times New Roman" w:hAnsi="Times New Roman" w:cs="Times New Roman"/>
          <w:sz w:val="24"/>
          <w:szCs w:val="24"/>
        </w:rPr>
        <w:t xml:space="preserve">  </w:t>
      </w:r>
    </w:p>
    <w:p w:rsidR="003941A7" w:rsidRPr="00B30C15" w:rsidRDefault="003941A7" w:rsidP="00EB3EE9">
      <w:pPr>
        <w:pStyle w:val="NoSpacing"/>
        <w:rPr>
          <w:rFonts w:ascii="Times New Roman" w:hAnsi="Times New Roman" w:cs="Times New Roman"/>
          <w:sz w:val="24"/>
          <w:szCs w:val="24"/>
        </w:rPr>
      </w:pPr>
    </w:p>
    <w:p w:rsidR="009513AA" w:rsidRPr="00B30C15" w:rsidRDefault="009513AA" w:rsidP="00EB3EE9">
      <w:pPr>
        <w:pStyle w:val="NoSpacing"/>
        <w:rPr>
          <w:rFonts w:ascii="Times New Roman" w:hAnsi="Times New Roman" w:cs="Times New Roman"/>
          <w:sz w:val="24"/>
          <w:szCs w:val="24"/>
        </w:rPr>
      </w:pPr>
    </w:p>
    <w:p w:rsidR="009513AA" w:rsidRPr="00220FA8" w:rsidRDefault="009513AA" w:rsidP="00EB3EE9">
      <w:pPr>
        <w:pStyle w:val="NoSpacing"/>
        <w:rPr>
          <w:rFonts w:ascii="Times New Roman" w:hAnsi="Times New Roman" w:cs="Times New Roman"/>
          <w:b/>
          <w:sz w:val="24"/>
          <w:szCs w:val="24"/>
          <w:u w:val="single"/>
        </w:rPr>
      </w:pPr>
      <w:r w:rsidRPr="00220FA8">
        <w:rPr>
          <w:rFonts w:ascii="Times New Roman" w:hAnsi="Times New Roman" w:cs="Times New Roman"/>
          <w:b/>
          <w:sz w:val="24"/>
          <w:szCs w:val="24"/>
          <w:u w:val="single"/>
        </w:rPr>
        <w:t>Step 1</w:t>
      </w:r>
      <w:r w:rsidRPr="00220FA8">
        <w:rPr>
          <w:rFonts w:ascii="Times New Roman" w:hAnsi="Times New Roman" w:cs="Times New Roman"/>
          <w:b/>
          <w:sz w:val="24"/>
          <w:szCs w:val="24"/>
          <w:u w:val="single"/>
        </w:rPr>
        <w:tab/>
        <w:t>Determine Dates DCF was Payee</w:t>
      </w:r>
    </w:p>
    <w:p w:rsidR="00DA37BC" w:rsidRDefault="00B30C15" w:rsidP="00B30C15">
      <w:pPr>
        <w:pStyle w:val="NoSpacing"/>
        <w:rPr>
          <w:rFonts w:ascii="Times New Roman" w:hAnsi="Times New Roman" w:cs="Times New Roman"/>
          <w:sz w:val="24"/>
          <w:szCs w:val="24"/>
        </w:rPr>
      </w:pPr>
      <w:r w:rsidRPr="00F24DC0">
        <w:rPr>
          <w:rFonts w:ascii="Times New Roman" w:hAnsi="Times New Roman" w:cs="Times New Roman"/>
          <w:sz w:val="24"/>
          <w:szCs w:val="24"/>
        </w:rPr>
        <w:t xml:space="preserve">This can be confirmed through review of the Social Security letters contained in the client’s WARDS file.  </w:t>
      </w:r>
    </w:p>
    <w:p w:rsidR="00B30C15" w:rsidRDefault="00B30C15" w:rsidP="00B30C15">
      <w:pPr>
        <w:pStyle w:val="NoSpacing"/>
        <w:rPr>
          <w:rFonts w:ascii="Times New Roman" w:hAnsi="Times New Roman" w:cs="Times New Roman"/>
          <w:sz w:val="24"/>
          <w:szCs w:val="24"/>
        </w:rPr>
      </w:pPr>
      <w:r w:rsidRPr="00F24DC0">
        <w:rPr>
          <w:rFonts w:ascii="Times New Roman" w:hAnsi="Times New Roman" w:cs="Times New Roman"/>
          <w:sz w:val="24"/>
          <w:szCs w:val="24"/>
        </w:rPr>
        <w:t>NOTE:   If more than one set of payee date periods are involved, complete a separate worksheet for each period.</w:t>
      </w:r>
      <w:r w:rsidR="004C4EB8">
        <w:rPr>
          <w:rFonts w:ascii="Times New Roman" w:hAnsi="Times New Roman" w:cs="Times New Roman"/>
          <w:sz w:val="24"/>
          <w:szCs w:val="24"/>
        </w:rPr>
        <w:t xml:space="preserve">  </w:t>
      </w:r>
      <w:bookmarkStart w:id="1" w:name="_Hlk535578784"/>
      <w:r w:rsidR="004C4EB8">
        <w:rPr>
          <w:rFonts w:ascii="Times New Roman" w:hAnsi="Times New Roman" w:cs="Times New Roman"/>
          <w:sz w:val="24"/>
          <w:szCs w:val="24"/>
        </w:rPr>
        <w:t>Example:  Child in custody and OOH placement from 11/1/14-1/31/19, but other payees were involved with the case and/or the benefits were suspended now and again during that history.</w:t>
      </w:r>
    </w:p>
    <w:p w:rsidR="004C4EB8" w:rsidRDefault="004C4EB8" w:rsidP="00B30C15">
      <w:pPr>
        <w:pStyle w:val="NoSpacing"/>
        <w:rPr>
          <w:rFonts w:ascii="Times New Roman" w:hAnsi="Times New Roman" w:cs="Times New Roman"/>
          <w:sz w:val="24"/>
          <w:szCs w:val="24"/>
        </w:rPr>
      </w:pPr>
      <w:r w:rsidRPr="00220FA8">
        <w:rPr>
          <w:rFonts w:ascii="Times New Roman" w:hAnsi="Times New Roman" w:cs="Times New Roman"/>
          <w:sz w:val="24"/>
          <w:szCs w:val="24"/>
          <w:highlight w:val="yellow"/>
        </w:rPr>
        <w:t>11/1/14-9/30/15 DCF Payee</w:t>
      </w:r>
    </w:p>
    <w:p w:rsidR="004C4EB8" w:rsidRDefault="00220FA8" w:rsidP="00B30C15">
      <w:pPr>
        <w:pStyle w:val="NoSpacing"/>
        <w:rPr>
          <w:rFonts w:ascii="Times New Roman" w:hAnsi="Times New Roman" w:cs="Times New Roman"/>
          <w:sz w:val="24"/>
          <w:szCs w:val="24"/>
        </w:rPr>
      </w:pPr>
      <w:r>
        <w:rPr>
          <w:rFonts w:ascii="Times New Roman" w:hAnsi="Times New Roman" w:cs="Times New Roman"/>
          <w:sz w:val="24"/>
          <w:szCs w:val="24"/>
        </w:rPr>
        <w:t>10/1/15-5/31/16 relative payee</w:t>
      </w:r>
    </w:p>
    <w:p w:rsidR="00220FA8" w:rsidRDefault="00220FA8" w:rsidP="00B30C15">
      <w:pPr>
        <w:pStyle w:val="NoSpacing"/>
        <w:rPr>
          <w:rFonts w:ascii="Times New Roman" w:hAnsi="Times New Roman" w:cs="Times New Roman"/>
          <w:sz w:val="24"/>
          <w:szCs w:val="24"/>
        </w:rPr>
      </w:pPr>
      <w:r w:rsidRPr="00220FA8">
        <w:rPr>
          <w:rFonts w:ascii="Times New Roman" w:hAnsi="Times New Roman" w:cs="Times New Roman"/>
          <w:sz w:val="24"/>
          <w:szCs w:val="24"/>
          <w:highlight w:val="yellow"/>
        </w:rPr>
        <w:t>6/1/16-4/30/</w:t>
      </w:r>
      <w:r w:rsidR="007B3A4B" w:rsidRPr="00220FA8">
        <w:rPr>
          <w:rFonts w:ascii="Times New Roman" w:hAnsi="Times New Roman" w:cs="Times New Roman"/>
          <w:sz w:val="24"/>
          <w:szCs w:val="24"/>
          <w:highlight w:val="yellow"/>
        </w:rPr>
        <w:t>17 DCF</w:t>
      </w:r>
      <w:r w:rsidRPr="00220FA8">
        <w:rPr>
          <w:rFonts w:ascii="Times New Roman" w:hAnsi="Times New Roman" w:cs="Times New Roman"/>
          <w:sz w:val="24"/>
          <w:szCs w:val="24"/>
          <w:highlight w:val="yellow"/>
        </w:rPr>
        <w:t xml:space="preserve"> Payee</w:t>
      </w:r>
    </w:p>
    <w:p w:rsidR="00220FA8" w:rsidRDefault="00220FA8" w:rsidP="00B30C15">
      <w:pPr>
        <w:pStyle w:val="NoSpacing"/>
        <w:rPr>
          <w:rFonts w:ascii="Times New Roman" w:hAnsi="Times New Roman" w:cs="Times New Roman"/>
          <w:sz w:val="24"/>
          <w:szCs w:val="24"/>
        </w:rPr>
      </w:pPr>
      <w:r>
        <w:rPr>
          <w:rFonts w:ascii="Times New Roman" w:hAnsi="Times New Roman" w:cs="Times New Roman"/>
          <w:sz w:val="24"/>
          <w:szCs w:val="24"/>
        </w:rPr>
        <w:t>5/1/17-7/31/</w:t>
      </w:r>
      <w:r w:rsidR="00AD7B8B">
        <w:rPr>
          <w:rFonts w:ascii="Times New Roman" w:hAnsi="Times New Roman" w:cs="Times New Roman"/>
          <w:sz w:val="24"/>
          <w:szCs w:val="24"/>
        </w:rPr>
        <w:t>17 benefit</w:t>
      </w:r>
      <w:r>
        <w:rPr>
          <w:rFonts w:ascii="Times New Roman" w:hAnsi="Times New Roman" w:cs="Times New Roman"/>
          <w:sz w:val="24"/>
          <w:szCs w:val="24"/>
        </w:rPr>
        <w:t xml:space="preserve"> suspended</w:t>
      </w:r>
      <w:bookmarkStart w:id="2" w:name="_GoBack"/>
      <w:bookmarkEnd w:id="2"/>
    </w:p>
    <w:p w:rsidR="00220FA8" w:rsidRPr="00F24DC0" w:rsidRDefault="00220FA8" w:rsidP="00B30C15">
      <w:pPr>
        <w:pStyle w:val="NoSpacing"/>
        <w:rPr>
          <w:rFonts w:ascii="Times New Roman" w:hAnsi="Times New Roman" w:cs="Times New Roman"/>
          <w:sz w:val="24"/>
          <w:szCs w:val="24"/>
        </w:rPr>
      </w:pPr>
      <w:r w:rsidRPr="00220FA8">
        <w:rPr>
          <w:rFonts w:ascii="Times New Roman" w:hAnsi="Times New Roman" w:cs="Times New Roman"/>
          <w:sz w:val="24"/>
          <w:szCs w:val="24"/>
          <w:highlight w:val="yellow"/>
        </w:rPr>
        <w:t>8/1/17-1/31/</w:t>
      </w:r>
      <w:r w:rsidR="007B3A4B" w:rsidRPr="00220FA8">
        <w:rPr>
          <w:rFonts w:ascii="Times New Roman" w:hAnsi="Times New Roman" w:cs="Times New Roman"/>
          <w:sz w:val="24"/>
          <w:szCs w:val="24"/>
          <w:highlight w:val="yellow"/>
        </w:rPr>
        <w:t>19 DCF</w:t>
      </w:r>
      <w:r w:rsidRPr="00220FA8">
        <w:rPr>
          <w:rFonts w:ascii="Times New Roman" w:hAnsi="Times New Roman" w:cs="Times New Roman"/>
          <w:sz w:val="24"/>
          <w:szCs w:val="24"/>
          <w:highlight w:val="yellow"/>
        </w:rPr>
        <w:t xml:space="preserve"> Payee</w:t>
      </w:r>
    </w:p>
    <w:p w:rsidR="009513AA" w:rsidRDefault="00DA37BC" w:rsidP="00EB3EE9">
      <w:pPr>
        <w:pStyle w:val="NoSpacing"/>
        <w:rPr>
          <w:rFonts w:ascii="Times New Roman" w:hAnsi="Times New Roman" w:cs="Times New Roman"/>
          <w:sz w:val="24"/>
          <w:szCs w:val="24"/>
        </w:rPr>
      </w:pPr>
      <w:r>
        <w:rPr>
          <w:rFonts w:ascii="Times New Roman" w:hAnsi="Times New Roman" w:cs="Times New Roman"/>
          <w:sz w:val="24"/>
          <w:szCs w:val="24"/>
        </w:rPr>
        <w:t>Three separate PPS 5927B forms c</w:t>
      </w:r>
      <w:r w:rsidR="00220FA8">
        <w:rPr>
          <w:rFonts w:ascii="Times New Roman" w:hAnsi="Times New Roman" w:cs="Times New Roman"/>
          <w:sz w:val="24"/>
          <w:szCs w:val="24"/>
        </w:rPr>
        <w:t>ould be completed, one for each period DCF was payee.</w:t>
      </w:r>
    </w:p>
    <w:bookmarkEnd w:id="1"/>
    <w:p w:rsidR="00B30C15" w:rsidRPr="00B30C15" w:rsidRDefault="00B30C15" w:rsidP="00EB3EE9">
      <w:pPr>
        <w:pStyle w:val="NoSpacing"/>
        <w:rPr>
          <w:rFonts w:ascii="Times New Roman" w:hAnsi="Times New Roman" w:cs="Times New Roman"/>
          <w:sz w:val="24"/>
          <w:szCs w:val="24"/>
        </w:rPr>
      </w:pPr>
    </w:p>
    <w:p w:rsidR="003941A7" w:rsidRPr="00220FA8" w:rsidRDefault="009513AA" w:rsidP="00EB3EE9">
      <w:pPr>
        <w:pStyle w:val="NoSpacing"/>
        <w:rPr>
          <w:rFonts w:ascii="Times New Roman" w:hAnsi="Times New Roman" w:cs="Times New Roman"/>
          <w:b/>
          <w:sz w:val="24"/>
          <w:szCs w:val="24"/>
          <w:u w:val="single"/>
        </w:rPr>
      </w:pPr>
      <w:r w:rsidRPr="00220FA8">
        <w:rPr>
          <w:rFonts w:ascii="Times New Roman" w:hAnsi="Times New Roman" w:cs="Times New Roman"/>
          <w:b/>
          <w:sz w:val="24"/>
          <w:szCs w:val="24"/>
          <w:u w:val="single"/>
        </w:rPr>
        <w:t xml:space="preserve">Step </w:t>
      </w:r>
      <w:proofErr w:type="gramStart"/>
      <w:r w:rsidRPr="00220FA8">
        <w:rPr>
          <w:rFonts w:ascii="Times New Roman" w:hAnsi="Times New Roman" w:cs="Times New Roman"/>
          <w:b/>
          <w:sz w:val="24"/>
          <w:szCs w:val="24"/>
          <w:u w:val="single"/>
        </w:rPr>
        <w:t>2</w:t>
      </w:r>
      <w:r w:rsidR="00B438CA" w:rsidRPr="00220FA8">
        <w:rPr>
          <w:rFonts w:ascii="Times New Roman" w:hAnsi="Times New Roman" w:cs="Times New Roman"/>
          <w:b/>
          <w:sz w:val="24"/>
          <w:szCs w:val="24"/>
          <w:u w:val="single"/>
        </w:rPr>
        <w:t xml:space="preserve">  </w:t>
      </w:r>
      <w:r w:rsidR="003941A7" w:rsidRPr="00220FA8">
        <w:rPr>
          <w:rFonts w:ascii="Times New Roman" w:hAnsi="Times New Roman" w:cs="Times New Roman"/>
          <w:b/>
          <w:sz w:val="24"/>
          <w:szCs w:val="24"/>
          <w:u w:val="single"/>
        </w:rPr>
        <w:t>Confirm</w:t>
      </w:r>
      <w:proofErr w:type="gramEnd"/>
      <w:r w:rsidR="003941A7" w:rsidRPr="00220FA8">
        <w:rPr>
          <w:rFonts w:ascii="Times New Roman" w:hAnsi="Times New Roman" w:cs="Times New Roman"/>
          <w:b/>
          <w:sz w:val="24"/>
          <w:szCs w:val="24"/>
          <w:u w:val="single"/>
        </w:rPr>
        <w:t xml:space="preserve"> Approved Expenses Have Been Paid in Full to DCF</w:t>
      </w:r>
    </w:p>
    <w:p w:rsidR="003941A7" w:rsidRPr="00B30C15" w:rsidRDefault="003941A7" w:rsidP="00EB3EE9">
      <w:pPr>
        <w:pStyle w:val="NoSpacing"/>
        <w:rPr>
          <w:rFonts w:ascii="Times New Roman" w:hAnsi="Times New Roman" w:cs="Times New Roman"/>
          <w:sz w:val="24"/>
          <w:szCs w:val="24"/>
        </w:rPr>
      </w:pPr>
      <w:r w:rsidRPr="00B30C15">
        <w:rPr>
          <w:rFonts w:ascii="Times New Roman" w:hAnsi="Times New Roman" w:cs="Times New Roman"/>
          <w:sz w:val="24"/>
          <w:szCs w:val="24"/>
        </w:rPr>
        <w:t xml:space="preserve">Run the Expense Detail report in WARDS for the </w:t>
      </w:r>
      <w:r w:rsidR="00B30C15">
        <w:rPr>
          <w:rFonts w:ascii="Times New Roman" w:hAnsi="Times New Roman" w:cs="Times New Roman"/>
          <w:sz w:val="24"/>
          <w:szCs w:val="24"/>
        </w:rPr>
        <w:t>dates involved in Step 1.</w:t>
      </w:r>
      <w:r w:rsidRPr="00B30C15">
        <w:rPr>
          <w:rFonts w:ascii="Times New Roman" w:hAnsi="Times New Roman" w:cs="Times New Roman"/>
          <w:sz w:val="24"/>
          <w:szCs w:val="24"/>
        </w:rPr>
        <w:t xml:space="preserve">  </w:t>
      </w:r>
    </w:p>
    <w:p w:rsidR="003941A7" w:rsidRPr="00B30C15" w:rsidRDefault="003941A7" w:rsidP="00EB3EE9">
      <w:pPr>
        <w:pStyle w:val="NoSpacing"/>
        <w:rPr>
          <w:rFonts w:ascii="Times New Roman" w:hAnsi="Times New Roman" w:cs="Times New Roman"/>
          <w:sz w:val="24"/>
          <w:szCs w:val="24"/>
        </w:rPr>
      </w:pPr>
    </w:p>
    <w:p w:rsidR="003941A7" w:rsidRPr="00B30C15" w:rsidRDefault="003941A7" w:rsidP="00EB3EE9">
      <w:pPr>
        <w:pStyle w:val="NoSpacing"/>
        <w:rPr>
          <w:rFonts w:ascii="Times New Roman" w:hAnsi="Times New Roman" w:cs="Times New Roman"/>
          <w:sz w:val="24"/>
          <w:szCs w:val="24"/>
        </w:rPr>
      </w:pPr>
      <w:r w:rsidRPr="00B30C15">
        <w:rPr>
          <w:rFonts w:ascii="Times New Roman" w:hAnsi="Times New Roman" w:cs="Times New Roman"/>
          <w:sz w:val="24"/>
          <w:szCs w:val="24"/>
        </w:rPr>
        <w:t xml:space="preserve">For this same example, the Expense Detail report appears below.  </w:t>
      </w:r>
    </w:p>
    <w:p w:rsidR="003941A7" w:rsidRPr="00B30C15" w:rsidRDefault="003941A7" w:rsidP="00EB3EE9">
      <w:pPr>
        <w:pStyle w:val="NoSpacing"/>
        <w:rPr>
          <w:rFonts w:ascii="Times New Roman" w:hAnsi="Times New Roman" w:cs="Times New Roman"/>
          <w:sz w:val="24"/>
          <w:szCs w:val="24"/>
        </w:rPr>
      </w:pPr>
      <w:r w:rsidRPr="00B30C15">
        <w:rPr>
          <w:rFonts w:ascii="Times New Roman" w:hAnsi="Times New Roman" w:cs="Times New Roman"/>
          <w:sz w:val="24"/>
          <w:szCs w:val="24"/>
        </w:rPr>
        <w:t xml:space="preserve">The </w:t>
      </w:r>
      <w:proofErr w:type="spellStart"/>
      <w:r w:rsidRPr="00B30C15">
        <w:rPr>
          <w:rFonts w:ascii="Times New Roman" w:hAnsi="Times New Roman" w:cs="Times New Roman"/>
          <w:sz w:val="24"/>
          <w:szCs w:val="24"/>
        </w:rPr>
        <w:t>App.Amt</w:t>
      </w:r>
      <w:proofErr w:type="spellEnd"/>
      <w:r w:rsidRPr="00B30C15">
        <w:rPr>
          <w:rFonts w:ascii="Times New Roman" w:hAnsi="Times New Roman" w:cs="Times New Roman"/>
          <w:sz w:val="24"/>
          <w:szCs w:val="24"/>
        </w:rPr>
        <w:t xml:space="preserve"> column represents the total amount the WARDS worker approved for this expense; the </w:t>
      </w:r>
      <w:proofErr w:type="spellStart"/>
      <w:r w:rsidRPr="00B30C15">
        <w:rPr>
          <w:rFonts w:ascii="Times New Roman" w:hAnsi="Times New Roman" w:cs="Times New Roman"/>
          <w:sz w:val="24"/>
          <w:szCs w:val="24"/>
        </w:rPr>
        <w:t>PaidAmt</w:t>
      </w:r>
      <w:proofErr w:type="spellEnd"/>
      <w:r w:rsidRPr="00B30C15">
        <w:rPr>
          <w:rFonts w:ascii="Times New Roman" w:hAnsi="Times New Roman" w:cs="Times New Roman"/>
          <w:sz w:val="24"/>
          <w:szCs w:val="24"/>
        </w:rPr>
        <w:t xml:space="preserve"> column represents the amount reimbursed to DCF.  </w:t>
      </w:r>
    </w:p>
    <w:p w:rsidR="003941A7" w:rsidRPr="00B30C15" w:rsidRDefault="003941A7" w:rsidP="00EB3EE9">
      <w:pPr>
        <w:pStyle w:val="NoSpacing"/>
        <w:rPr>
          <w:rFonts w:ascii="Times New Roman" w:hAnsi="Times New Roman" w:cs="Times New Roman"/>
          <w:sz w:val="24"/>
          <w:szCs w:val="24"/>
        </w:rPr>
      </w:pPr>
      <w:r w:rsidRPr="00B30C15">
        <w:rPr>
          <w:rFonts w:ascii="Times New Roman" w:hAnsi="Times New Roman" w:cs="Times New Roman"/>
          <w:sz w:val="24"/>
          <w:szCs w:val="24"/>
        </w:rPr>
        <w:t xml:space="preserve">Where </w:t>
      </w:r>
      <w:proofErr w:type="spellStart"/>
      <w:r w:rsidRPr="00B30C15">
        <w:rPr>
          <w:rFonts w:ascii="Times New Roman" w:hAnsi="Times New Roman" w:cs="Times New Roman"/>
          <w:sz w:val="24"/>
          <w:szCs w:val="24"/>
        </w:rPr>
        <w:t>PaidAmt</w:t>
      </w:r>
      <w:proofErr w:type="spellEnd"/>
      <w:r w:rsidRPr="00B30C15">
        <w:rPr>
          <w:rFonts w:ascii="Times New Roman" w:hAnsi="Times New Roman" w:cs="Times New Roman"/>
          <w:sz w:val="24"/>
          <w:szCs w:val="24"/>
        </w:rPr>
        <w:t xml:space="preserve"> column is less than the </w:t>
      </w:r>
      <w:proofErr w:type="spellStart"/>
      <w:r w:rsidRPr="00B30C15">
        <w:rPr>
          <w:rFonts w:ascii="Times New Roman" w:hAnsi="Times New Roman" w:cs="Times New Roman"/>
          <w:sz w:val="24"/>
          <w:szCs w:val="24"/>
        </w:rPr>
        <w:t>App.Amt</w:t>
      </w:r>
      <w:proofErr w:type="spellEnd"/>
      <w:r w:rsidRPr="00B30C15">
        <w:rPr>
          <w:rFonts w:ascii="Times New Roman" w:hAnsi="Times New Roman" w:cs="Times New Roman"/>
          <w:sz w:val="24"/>
          <w:szCs w:val="24"/>
        </w:rPr>
        <w:t xml:space="preserve"> column, DCF has not been reimbursed, or paid, in full.</w:t>
      </w:r>
    </w:p>
    <w:p w:rsidR="00D34479" w:rsidRDefault="004E1132" w:rsidP="00EB3EE9">
      <w:pPr>
        <w:pStyle w:val="NoSpacing"/>
        <w:rPr>
          <w:rFonts w:ascii="Times New Roman" w:hAnsi="Times New Roman" w:cs="Times New Roman"/>
          <w:sz w:val="24"/>
          <w:szCs w:val="24"/>
        </w:rPr>
      </w:pPr>
      <w:r w:rsidRPr="00B30C15">
        <w:rPr>
          <w:rFonts w:ascii="Times New Roman" w:hAnsi="Times New Roman" w:cs="Times New Roman"/>
          <w:b/>
          <w:noProof/>
          <w:sz w:val="24"/>
          <w:szCs w:val="24"/>
        </w:rPr>
        <w:drawing>
          <wp:inline distT="0" distB="0" distL="0" distR="0" wp14:anchorId="052526F1" wp14:editId="7D53B162">
            <wp:extent cx="5934075" cy="150495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504950"/>
                    </a:xfrm>
                    <a:prstGeom prst="rect">
                      <a:avLst/>
                    </a:prstGeom>
                    <a:noFill/>
                    <a:ln>
                      <a:solidFill>
                        <a:schemeClr val="accent1"/>
                      </a:solidFill>
                    </a:ln>
                  </pic:spPr>
                </pic:pic>
              </a:graphicData>
            </a:graphic>
          </wp:inline>
        </w:drawing>
      </w:r>
    </w:p>
    <w:p w:rsidR="00B30C15" w:rsidRDefault="00B30C15" w:rsidP="00EB3EE9">
      <w:pPr>
        <w:pStyle w:val="NoSpacing"/>
        <w:rPr>
          <w:rFonts w:ascii="Times New Roman" w:hAnsi="Times New Roman" w:cs="Times New Roman"/>
          <w:sz w:val="24"/>
          <w:szCs w:val="24"/>
        </w:rPr>
      </w:pPr>
      <w:r>
        <w:rPr>
          <w:rFonts w:ascii="Times New Roman" w:hAnsi="Times New Roman" w:cs="Times New Roman"/>
          <w:sz w:val="24"/>
          <w:szCs w:val="24"/>
        </w:rPr>
        <w:t>If expenses have not been paid in full, write the service ID#/amount NOT paid on the worksheet (write as many as occurred) and continue to the next step.</w:t>
      </w:r>
    </w:p>
    <w:p w:rsidR="00B30C15" w:rsidRDefault="00B30C15" w:rsidP="00EB3EE9">
      <w:pPr>
        <w:pStyle w:val="NoSpacing"/>
        <w:rPr>
          <w:rFonts w:ascii="Times New Roman" w:hAnsi="Times New Roman" w:cs="Times New Roman"/>
          <w:sz w:val="24"/>
          <w:szCs w:val="24"/>
        </w:rPr>
      </w:pPr>
    </w:p>
    <w:p w:rsidR="004E1132" w:rsidRDefault="004E1132" w:rsidP="004E1132">
      <w:pPr>
        <w:pStyle w:val="NoSpacing"/>
        <w:rPr>
          <w:rFonts w:ascii="Times New Roman" w:hAnsi="Times New Roman" w:cs="Times New Roman"/>
          <w:sz w:val="24"/>
          <w:szCs w:val="24"/>
        </w:rPr>
      </w:pPr>
      <w:r w:rsidRPr="00B30C15">
        <w:rPr>
          <w:rFonts w:ascii="Times New Roman" w:hAnsi="Times New Roman" w:cs="Times New Roman"/>
          <w:sz w:val="24"/>
          <w:szCs w:val="24"/>
        </w:rPr>
        <w:t xml:space="preserve">If all </w:t>
      </w:r>
      <w:proofErr w:type="spellStart"/>
      <w:r w:rsidRPr="00B30C15">
        <w:rPr>
          <w:rFonts w:ascii="Times New Roman" w:hAnsi="Times New Roman" w:cs="Times New Roman"/>
          <w:sz w:val="24"/>
          <w:szCs w:val="24"/>
        </w:rPr>
        <w:t>PaidAmts</w:t>
      </w:r>
      <w:proofErr w:type="spellEnd"/>
      <w:r w:rsidRPr="00B30C15">
        <w:rPr>
          <w:rFonts w:ascii="Times New Roman" w:hAnsi="Times New Roman" w:cs="Times New Roman"/>
          <w:sz w:val="24"/>
          <w:szCs w:val="24"/>
        </w:rPr>
        <w:t xml:space="preserve"> are the same as </w:t>
      </w:r>
      <w:proofErr w:type="spellStart"/>
      <w:r w:rsidRPr="00B30C15">
        <w:rPr>
          <w:rFonts w:ascii="Times New Roman" w:hAnsi="Times New Roman" w:cs="Times New Roman"/>
          <w:sz w:val="24"/>
          <w:szCs w:val="24"/>
        </w:rPr>
        <w:t>App.Amts</w:t>
      </w:r>
      <w:proofErr w:type="spellEnd"/>
      <w:r w:rsidRPr="00B30C15">
        <w:rPr>
          <w:rFonts w:ascii="Times New Roman" w:hAnsi="Times New Roman" w:cs="Times New Roman"/>
          <w:sz w:val="24"/>
          <w:szCs w:val="24"/>
        </w:rPr>
        <w:t xml:space="preserve"> there is no further reimbursement owed to DCF</w:t>
      </w:r>
      <w:r w:rsidR="002F6DA8">
        <w:rPr>
          <w:rFonts w:ascii="Times New Roman" w:hAnsi="Times New Roman" w:cs="Times New Roman"/>
          <w:sz w:val="24"/>
          <w:szCs w:val="24"/>
        </w:rPr>
        <w:t xml:space="preserve"> from this perspective</w:t>
      </w:r>
      <w:r w:rsidRPr="00B30C15">
        <w:rPr>
          <w:rFonts w:ascii="Times New Roman" w:hAnsi="Times New Roman" w:cs="Times New Roman"/>
          <w:sz w:val="24"/>
          <w:szCs w:val="24"/>
        </w:rPr>
        <w:t xml:space="preserve">.  </w:t>
      </w:r>
      <w:r>
        <w:rPr>
          <w:rFonts w:ascii="Times New Roman" w:hAnsi="Times New Roman" w:cs="Times New Roman"/>
          <w:sz w:val="24"/>
          <w:szCs w:val="24"/>
        </w:rPr>
        <w:t xml:space="preserve">Proceed to </w:t>
      </w:r>
      <w:r w:rsidR="002F6DA8">
        <w:rPr>
          <w:rFonts w:ascii="Times New Roman" w:hAnsi="Times New Roman" w:cs="Times New Roman"/>
          <w:sz w:val="24"/>
          <w:szCs w:val="24"/>
        </w:rPr>
        <w:t>next step.</w:t>
      </w:r>
    </w:p>
    <w:p w:rsidR="00B30C15" w:rsidRDefault="00B30C15" w:rsidP="00EB3EE9">
      <w:pPr>
        <w:pStyle w:val="NoSpacing"/>
        <w:rPr>
          <w:rFonts w:ascii="Times New Roman" w:hAnsi="Times New Roman" w:cs="Times New Roman"/>
          <w:sz w:val="24"/>
          <w:szCs w:val="24"/>
        </w:rPr>
      </w:pPr>
    </w:p>
    <w:p w:rsidR="00313A4E" w:rsidRDefault="00313A4E" w:rsidP="00EB3EE9">
      <w:pPr>
        <w:pStyle w:val="NoSpacing"/>
        <w:rPr>
          <w:rFonts w:ascii="Times New Roman" w:hAnsi="Times New Roman" w:cs="Times New Roman"/>
          <w:sz w:val="24"/>
          <w:szCs w:val="24"/>
        </w:rPr>
      </w:pPr>
    </w:p>
    <w:p w:rsidR="00313A4E" w:rsidRDefault="00313A4E" w:rsidP="00EB3EE9">
      <w:pPr>
        <w:pStyle w:val="NoSpacing"/>
        <w:rPr>
          <w:rFonts w:ascii="Times New Roman" w:hAnsi="Times New Roman" w:cs="Times New Roman"/>
          <w:sz w:val="24"/>
          <w:szCs w:val="24"/>
        </w:rPr>
      </w:pPr>
    </w:p>
    <w:p w:rsidR="00D34479" w:rsidRPr="00220FA8" w:rsidRDefault="00D34479" w:rsidP="00EB3EE9">
      <w:pPr>
        <w:pStyle w:val="NoSpacing"/>
        <w:rPr>
          <w:rFonts w:ascii="Times New Roman" w:hAnsi="Times New Roman" w:cs="Times New Roman"/>
          <w:b/>
          <w:sz w:val="24"/>
          <w:szCs w:val="24"/>
          <w:u w:val="single"/>
        </w:rPr>
      </w:pPr>
      <w:r w:rsidRPr="00220FA8">
        <w:rPr>
          <w:rFonts w:ascii="Times New Roman" w:hAnsi="Times New Roman" w:cs="Times New Roman"/>
          <w:b/>
          <w:sz w:val="24"/>
          <w:szCs w:val="24"/>
          <w:u w:val="single"/>
        </w:rPr>
        <w:t>Step 3</w:t>
      </w:r>
      <w:r w:rsidRPr="00220FA8">
        <w:rPr>
          <w:rFonts w:ascii="Times New Roman" w:hAnsi="Times New Roman" w:cs="Times New Roman"/>
          <w:b/>
          <w:sz w:val="24"/>
          <w:szCs w:val="24"/>
          <w:u w:val="single"/>
        </w:rPr>
        <w:tab/>
      </w:r>
      <w:r w:rsidR="002F6DA8" w:rsidRPr="00220FA8">
        <w:rPr>
          <w:rFonts w:ascii="Times New Roman" w:hAnsi="Times New Roman" w:cs="Times New Roman"/>
          <w:b/>
          <w:sz w:val="24"/>
          <w:szCs w:val="24"/>
          <w:u w:val="single"/>
        </w:rPr>
        <w:t>Check for Missing Months of Expenses</w:t>
      </w:r>
    </w:p>
    <w:p w:rsidR="004E1132" w:rsidRDefault="002F6DA8" w:rsidP="004E1132">
      <w:pPr>
        <w:pStyle w:val="NoSpacing"/>
        <w:rPr>
          <w:rFonts w:ascii="Times New Roman" w:hAnsi="Times New Roman" w:cs="Times New Roman"/>
          <w:sz w:val="24"/>
          <w:szCs w:val="24"/>
        </w:rPr>
      </w:pPr>
      <w:r>
        <w:rPr>
          <w:rFonts w:ascii="Times New Roman" w:hAnsi="Times New Roman" w:cs="Times New Roman"/>
          <w:sz w:val="24"/>
          <w:szCs w:val="24"/>
        </w:rPr>
        <w:t xml:space="preserve">If there is still a balance in the client’s account after applying the unreimbursed expenses above (or if there were no unreimbursed expenses), complete form PPS 5927A and attach to this worksheet.  If the outcome of PPS 5927A results in no further reimbursement possible, still attached the PPS 5927A.  </w:t>
      </w:r>
    </w:p>
    <w:p w:rsidR="002F6DA8" w:rsidRDefault="002F6DA8" w:rsidP="00B44A09">
      <w:pPr>
        <w:pStyle w:val="NoSpacing"/>
        <w:rPr>
          <w:rFonts w:ascii="Times New Roman" w:hAnsi="Times New Roman" w:cs="Times New Roman"/>
          <w:sz w:val="24"/>
          <w:szCs w:val="24"/>
        </w:rPr>
      </w:pPr>
    </w:p>
    <w:p w:rsidR="002F6DA8" w:rsidRPr="00220FA8" w:rsidRDefault="002F6DA8" w:rsidP="00B44A09">
      <w:pPr>
        <w:pStyle w:val="NoSpacing"/>
        <w:rPr>
          <w:rFonts w:ascii="Times New Roman" w:hAnsi="Times New Roman" w:cs="Times New Roman"/>
          <w:b/>
          <w:sz w:val="24"/>
          <w:szCs w:val="24"/>
          <w:u w:val="single"/>
        </w:rPr>
      </w:pPr>
      <w:r w:rsidRPr="00220FA8">
        <w:rPr>
          <w:rFonts w:ascii="Times New Roman" w:hAnsi="Times New Roman" w:cs="Times New Roman"/>
          <w:b/>
          <w:sz w:val="24"/>
          <w:szCs w:val="24"/>
          <w:u w:val="single"/>
        </w:rPr>
        <w:t>Step 4   Request a Manual Expense</w:t>
      </w:r>
    </w:p>
    <w:p w:rsidR="004E1132" w:rsidRDefault="002F6DA8" w:rsidP="00B44A09">
      <w:pPr>
        <w:pStyle w:val="NoSpacing"/>
        <w:rPr>
          <w:rFonts w:ascii="Times New Roman" w:hAnsi="Times New Roman" w:cs="Times New Roman"/>
          <w:sz w:val="24"/>
          <w:szCs w:val="24"/>
        </w:rPr>
      </w:pPr>
      <w:r>
        <w:rPr>
          <w:rFonts w:ascii="Times New Roman" w:hAnsi="Times New Roman" w:cs="Times New Roman"/>
          <w:sz w:val="24"/>
          <w:szCs w:val="24"/>
        </w:rPr>
        <w:t>Complete</w:t>
      </w:r>
      <w:r w:rsidR="004E1132" w:rsidRPr="00D05F2F">
        <w:rPr>
          <w:rFonts w:ascii="Times New Roman" w:hAnsi="Times New Roman" w:cs="Times New Roman"/>
          <w:sz w:val="24"/>
          <w:szCs w:val="24"/>
        </w:rPr>
        <w:t xml:space="preserve"> request to WARDS Accountant a</w:t>
      </w:r>
      <w:r w:rsidR="004E1132">
        <w:rPr>
          <w:rFonts w:ascii="Times New Roman" w:hAnsi="Times New Roman" w:cs="Times New Roman"/>
          <w:sz w:val="24"/>
          <w:szCs w:val="24"/>
        </w:rPr>
        <w:t>t</w:t>
      </w:r>
      <w:r w:rsidR="004E1132" w:rsidRPr="00D05F2F">
        <w:rPr>
          <w:rFonts w:ascii="Times New Roman" w:hAnsi="Times New Roman" w:cs="Times New Roman"/>
          <w:sz w:val="24"/>
          <w:szCs w:val="24"/>
        </w:rPr>
        <w:t xml:space="preserve"> bottom</w:t>
      </w:r>
      <w:r w:rsidR="004E1132">
        <w:rPr>
          <w:rFonts w:ascii="Times New Roman" w:hAnsi="Times New Roman" w:cs="Times New Roman"/>
          <w:sz w:val="24"/>
          <w:szCs w:val="24"/>
        </w:rPr>
        <w:t xml:space="preserve"> of Worksheet and e-mail Workshee</w:t>
      </w:r>
      <w:r w:rsidR="00B44A09">
        <w:rPr>
          <w:rFonts w:ascii="Times New Roman" w:hAnsi="Times New Roman" w:cs="Times New Roman"/>
          <w:sz w:val="24"/>
          <w:szCs w:val="24"/>
        </w:rPr>
        <w:t>t</w:t>
      </w:r>
      <w:r>
        <w:rPr>
          <w:rFonts w:ascii="Times New Roman" w:hAnsi="Times New Roman" w:cs="Times New Roman"/>
          <w:sz w:val="24"/>
          <w:szCs w:val="24"/>
        </w:rPr>
        <w:t>(s) with attachments (if applicable)</w:t>
      </w:r>
      <w:r w:rsidR="00B44A09">
        <w:rPr>
          <w:rFonts w:ascii="Times New Roman" w:hAnsi="Times New Roman" w:cs="Times New Roman"/>
          <w:sz w:val="24"/>
          <w:szCs w:val="24"/>
        </w:rPr>
        <w:t xml:space="preserve"> to WARDS </w:t>
      </w:r>
      <w:r>
        <w:rPr>
          <w:rFonts w:ascii="Times New Roman" w:hAnsi="Times New Roman" w:cs="Times New Roman"/>
          <w:sz w:val="24"/>
          <w:szCs w:val="24"/>
        </w:rPr>
        <w:t>Accountant.</w:t>
      </w:r>
    </w:p>
    <w:p w:rsidR="00220FA8" w:rsidRDefault="00220FA8" w:rsidP="00B44A09">
      <w:pPr>
        <w:pStyle w:val="NoSpacing"/>
        <w:rPr>
          <w:rFonts w:ascii="Times New Roman" w:hAnsi="Times New Roman" w:cs="Times New Roman"/>
          <w:sz w:val="24"/>
          <w:szCs w:val="24"/>
        </w:rPr>
      </w:pPr>
      <w:bookmarkStart w:id="3" w:name="_Hlk535579002"/>
      <w:r>
        <w:rPr>
          <w:rFonts w:ascii="Times New Roman" w:hAnsi="Times New Roman" w:cs="Times New Roman"/>
          <w:sz w:val="24"/>
          <w:szCs w:val="24"/>
        </w:rPr>
        <w:t xml:space="preserve">NOTE:  If all the expenses listed in Step 3 will apply to the amount being requested for the manual expense, </w:t>
      </w:r>
      <w:r w:rsidR="00DA37BC">
        <w:rPr>
          <w:rFonts w:ascii="Times New Roman" w:hAnsi="Times New Roman" w:cs="Times New Roman"/>
          <w:sz w:val="24"/>
          <w:szCs w:val="24"/>
        </w:rPr>
        <w:t>for the Reason type: “All expenses on Step 3 apply.”</w:t>
      </w:r>
    </w:p>
    <w:bookmarkEnd w:id="3"/>
    <w:p w:rsidR="009513AA" w:rsidRDefault="009513AA" w:rsidP="00EB3EE9">
      <w:pPr>
        <w:pStyle w:val="NoSpacing"/>
        <w:rPr>
          <w:rFonts w:ascii="Times New Roman" w:hAnsi="Times New Roman" w:cs="Times New Roman"/>
          <w:sz w:val="24"/>
          <w:szCs w:val="24"/>
        </w:rPr>
      </w:pPr>
    </w:p>
    <w:p w:rsidR="00B44A09" w:rsidRDefault="00B44A09" w:rsidP="00EB3EE9">
      <w:pPr>
        <w:pStyle w:val="NoSpacing"/>
        <w:rPr>
          <w:rFonts w:ascii="Times New Roman" w:hAnsi="Times New Roman" w:cs="Times New Roman"/>
          <w:sz w:val="24"/>
          <w:szCs w:val="24"/>
        </w:rPr>
      </w:pPr>
    </w:p>
    <w:p w:rsidR="00B44A09" w:rsidRDefault="00B44A09" w:rsidP="00EB3EE9">
      <w:pPr>
        <w:pStyle w:val="NoSpacing"/>
        <w:rPr>
          <w:rFonts w:ascii="Times New Roman" w:hAnsi="Times New Roman" w:cs="Times New Roman"/>
          <w:sz w:val="24"/>
          <w:szCs w:val="24"/>
        </w:rPr>
      </w:pPr>
    </w:p>
    <w:p w:rsidR="00B44A09" w:rsidRPr="00B30C15" w:rsidRDefault="00B44A09" w:rsidP="00B44A09">
      <w:pPr>
        <w:pStyle w:val="NoSpacing"/>
        <w:jc w:val="center"/>
        <w:rPr>
          <w:rFonts w:ascii="Times New Roman" w:hAnsi="Times New Roman" w:cs="Times New Roman"/>
          <w:sz w:val="24"/>
          <w:szCs w:val="24"/>
        </w:rPr>
      </w:pPr>
    </w:p>
    <w:p w:rsidR="007B3A4B" w:rsidRDefault="007B3A4B" w:rsidP="007B3A4B">
      <w:pPr>
        <w:pStyle w:val="NoSpacing"/>
        <w:jc w:val="center"/>
        <w:rPr>
          <w:rFonts w:ascii="Times New Roman" w:hAnsi="Times New Roman" w:cs="Times New Roman"/>
          <w:sz w:val="24"/>
          <w:szCs w:val="24"/>
        </w:rPr>
      </w:pPr>
    </w:p>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Pr="007B3A4B" w:rsidRDefault="007B3A4B" w:rsidP="007B3A4B"/>
    <w:p w:rsidR="007B3A4B" w:rsidRDefault="007B3A4B" w:rsidP="007B3A4B"/>
    <w:p w:rsidR="009513AA" w:rsidRPr="007B3A4B" w:rsidRDefault="007B3A4B" w:rsidP="007B3A4B">
      <w:pPr>
        <w:tabs>
          <w:tab w:val="left" w:pos="4125"/>
        </w:tabs>
      </w:pPr>
      <w:r>
        <w:tab/>
      </w:r>
    </w:p>
    <w:sectPr w:rsidR="009513AA" w:rsidRPr="007B3A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42" w:rsidRDefault="00E45242" w:rsidP="00EB3EE9">
      <w:r>
        <w:separator/>
      </w:r>
    </w:p>
  </w:endnote>
  <w:endnote w:type="continuationSeparator" w:id="0">
    <w:p w:rsidR="00E45242" w:rsidRDefault="00E45242" w:rsidP="00E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18413"/>
      <w:docPartObj>
        <w:docPartGallery w:val="Page Numbers (Bottom of Page)"/>
        <w:docPartUnique/>
      </w:docPartObj>
    </w:sdtPr>
    <w:sdtEndPr>
      <w:rPr>
        <w:noProof/>
      </w:rPr>
    </w:sdtEndPr>
    <w:sdtContent>
      <w:p w:rsidR="007B3A4B" w:rsidRDefault="007B3A4B">
        <w:pPr>
          <w:pStyle w:val="Footer"/>
          <w:jc w:val="right"/>
        </w:pPr>
        <w:r>
          <w:fldChar w:fldCharType="begin"/>
        </w:r>
        <w:r>
          <w:instrText xml:space="preserve"> PAGE   \* MERGEFORMAT </w:instrText>
        </w:r>
        <w:r>
          <w:fldChar w:fldCharType="separate"/>
        </w:r>
        <w:r w:rsidR="00AD7B8B">
          <w:rPr>
            <w:noProof/>
          </w:rPr>
          <w:t>2</w:t>
        </w:r>
        <w:r>
          <w:rPr>
            <w:noProof/>
          </w:rPr>
          <w:fldChar w:fldCharType="end"/>
        </w:r>
      </w:p>
    </w:sdtContent>
  </w:sdt>
  <w:p w:rsidR="00B44A09" w:rsidRDefault="007B3A4B" w:rsidP="007B3A4B">
    <w:pPr>
      <w:pStyle w:val="Footer"/>
      <w:jc w:val="center"/>
    </w:pPr>
    <w:r>
      <w:rPr>
        <w:rFonts w:ascii="Verdana" w:hAnsi="Verdana"/>
        <w:noProof/>
        <w:color w:val="0000FF"/>
        <w:sz w:val="17"/>
        <w:szCs w:val="17"/>
      </w:rPr>
      <w:drawing>
        <wp:inline distT="0" distB="0" distL="0" distR="0" wp14:anchorId="7B677E21" wp14:editId="4C5EB352">
          <wp:extent cx="1371600" cy="923544"/>
          <wp:effectExtent l="0" t="0" r="0" b="0"/>
          <wp:docPr id="2"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9235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42" w:rsidRDefault="00E45242" w:rsidP="00EB3EE9">
      <w:r>
        <w:separator/>
      </w:r>
    </w:p>
  </w:footnote>
  <w:footnote w:type="continuationSeparator" w:id="0">
    <w:p w:rsidR="00E45242" w:rsidRDefault="00E45242" w:rsidP="00EB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Look w:val="01E0" w:firstRow="1" w:lastRow="1" w:firstColumn="1" w:lastColumn="1" w:noHBand="0" w:noVBand="0"/>
    </w:tblPr>
    <w:tblGrid>
      <w:gridCol w:w="3420"/>
      <w:gridCol w:w="3420"/>
      <w:gridCol w:w="3078"/>
    </w:tblGrid>
    <w:tr w:rsidR="00EB3EE9" w:rsidRPr="00B73B4B" w:rsidTr="00A16EFE">
      <w:trPr>
        <w:trHeight w:val="648"/>
        <w:tblHeader/>
      </w:trPr>
      <w:tc>
        <w:tcPr>
          <w:tcW w:w="3420" w:type="dxa"/>
        </w:tcPr>
        <w:p w:rsidR="00EB3EE9" w:rsidRPr="00EB3EE9" w:rsidRDefault="00EB3EE9" w:rsidP="00EB3EE9">
          <w:pPr>
            <w:pStyle w:val="NoSpacing"/>
            <w:rPr>
              <w:sz w:val="16"/>
              <w:szCs w:val="16"/>
            </w:rPr>
          </w:pPr>
          <w:r w:rsidRPr="00EB3EE9">
            <w:rPr>
              <w:sz w:val="16"/>
              <w:szCs w:val="16"/>
            </w:rPr>
            <w:t>State of Kansas</w:t>
          </w:r>
        </w:p>
        <w:p w:rsidR="00EB3EE9" w:rsidRPr="00EB3EE9" w:rsidRDefault="00EB3EE9" w:rsidP="00EB3EE9">
          <w:pPr>
            <w:pStyle w:val="NoSpacing"/>
            <w:rPr>
              <w:sz w:val="16"/>
              <w:szCs w:val="16"/>
            </w:rPr>
          </w:pPr>
          <w:r w:rsidRPr="00EB3EE9">
            <w:rPr>
              <w:sz w:val="16"/>
              <w:szCs w:val="16"/>
            </w:rPr>
            <w:t>Department for Children and Families</w:t>
          </w:r>
        </w:p>
        <w:p w:rsidR="00EB3EE9" w:rsidRPr="00EB3EE9" w:rsidRDefault="00EB3EE9" w:rsidP="00EB3EE9">
          <w:pPr>
            <w:pStyle w:val="NoSpacing"/>
            <w:rPr>
              <w:sz w:val="16"/>
              <w:szCs w:val="16"/>
            </w:rPr>
          </w:pPr>
          <w:r w:rsidRPr="00EB3EE9">
            <w:rPr>
              <w:sz w:val="16"/>
              <w:szCs w:val="16"/>
            </w:rPr>
            <w:t xml:space="preserve">Prevention and Protection Services </w:t>
          </w:r>
        </w:p>
        <w:p w:rsidR="00EB3EE9" w:rsidRPr="00C566E8" w:rsidRDefault="00EB3EE9" w:rsidP="00EB3EE9">
          <w:pPr>
            <w:pStyle w:val="NoSpacing"/>
            <w:rPr>
              <w:sz w:val="28"/>
              <w:szCs w:val="28"/>
            </w:rPr>
          </w:pPr>
        </w:p>
      </w:tc>
      <w:tc>
        <w:tcPr>
          <w:tcW w:w="3420" w:type="dxa"/>
        </w:tcPr>
        <w:p w:rsidR="00EB3EE9" w:rsidRPr="00EB3EE9" w:rsidRDefault="00EB3EE9" w:rsidP="00EB3EE9">
          <w:pPr>
            <w:pStyle w:val="NoSpacing"/>
            <w:jc w:val="center"/>
            <w:rPr>
              <w:rFonts w:ascii="Times New Roman" w:hAnsi="Times New Roman" w:cs="Times New Roman"/>
              <w:b/>
              <w:sz w:val="28"/>
              <w:szCs w:val="28"/>
            </w:rPr>
          </w:pPr>
          <w:r w:rsidRPr="00EB3EE9">
            <w:rPr>
              <w:rFonts w:ascii="Times New Roman" w:hAnsi="Times New Roman" w:cs="Times New Roman"/>
              <w:b/>
              <w:sz w:val="28"/>
              <w:szCs w:val="28"/>
            </w:rPr>
            <w:t>WARDS ACCOUNT</w:t>
          </w:r>
        </w:p>
        <w:p w:rsidR="00EB3EE9" w:rsidRPr="00EB3EE9" w:rsidRDefault="00EB3EE9" w:rsidP="00EB3EE9">
          <w:pPr>
            <w:pStyle w:val="NoSpacing"/>
            <w:jc w:val="center"/>
            <w:rPr>
              <w:rFonts w:ascii="Times New Roman" w:hAnsi="Times New Roman" w:cs="Times New Roman"/>
              <w:b/>
              <w:sz w:val="28"/>
              <w:szCs w:val="28"/>
            </w:rPr>
          </w:pPr>
          <w:r w:rsidRPr="00EB3EE9">
            <w:rPr>
              <w:rFonts w:ascii="Times New Roman" w:hAnsi="Times New Roman" w:cs="Times New Roman"/>
              <w:b/>
              <w:sz w:val="28"/>
              <w:szCs w:val="28"/>
            </w:rPr>
            <w:t>Close-Out</w:t>
          </w:r>
        </w:p>
        <w:p w:rsidR="00EB3EE9" w:rsidRPr="00C566E8" w:rsidRDefault="00EB3EE9" w:rsidP="00EB3EE9">
          <w:pPr>
            <w:pStyle w:val="NoSpacing"/>
            <w:jc w:val="center"/>
            <w:rPr>
              <w:sz w:val="28"/>
              <w:szCs w:val="28"/>
            </w:rPr>
          </w:pPr>
          <w:r w:rsidRPr="00EB3EE9">
            <w:rPr>
              <w:rFonts w:ascii="Times New Roman" w:hAnsi="Times New Roman" w:cs="Times New Roman"/>
              <w:b/>
              <w:sz w:val="28"/>
              <w:szCs w:val="28"/>
            </w:rPr>
            <w:t>Worksheet</w:t>
          </w:r>
        </w:p>
      </w:tc>
      <w:tc>
        <w:tcPr>
          <w:tcW w:w="3078" w:type="dxa"/>
        </w:tcPr>
        <w:p w:rsidR="00EB3EE9" w:rsidRPr="00EB3EE9" w:rsidRDefault="00EB3EE9" w:rsidP="00EB3EE9">
          <w:pPr>
            <w:pStyle w:val="NoSpacing"/>
            <w:jc w:val="right"/>
            <w:rPr>
              <w:sz w:val="16"/>
              <w:szCs w:val="16"/>
            </w:rPr>
          </w:pPr>
          <w:r w:rsidRPr="00EB3EE9">
            <w:rPr>
              <w:sz w:val="16"/>
              <w:szCs w:val="16"/>
            </w:rPr>
            <w:t>PPS 5927B</w:t>
          </w:r>
          <w:r>
            <w:rPr>
              <w:sz w:val="16"/>
              <w:szCs w:val="16"/>
            </w:rPr>
            <w:t>-Instructions</w:t>
          </w:r>
        </w:p>
        <w:p w:rsidR="00EB3EE9" w:rsidRPr="00EB3EE9" w:rsidRDefault="007B3A4B" w:rsidP="00EB3EE9">
          <w:pPr>
            <w:pStyle w:val="NoSpacing"/>
            <w:jc w:val="right"/>
            <w:rPr>
              <w:strike/>
              <w:sz w:val="16"/>
              <w:szCs w:val="16"/>
            </w:rPr>
          </w:pPr>
          <w:r>
            <w:rPr>
              <w:sz w:val="16"/>
              <w:szCs w:val="16"/>
            </w:rPr>
            <w:t xml:space="preserve">October </w:t>
          </w:r>
          <w:r w:rsidR="00930F26">
            <w:rPr>
              <w:sz w:val="16"/>
              <w:szCs w:val="16"/>
            </w:rPr>
            <w:t>2019</w:t>
          </w:r>
        </w:p>
        <w:p w:rsidR="00EB3EE9" w:rsidRPr="00B73B4B" w:rsidRDefault="00EB3EE9" w:rsidP="00EB3EE9">
          <w:pPr>
            <w:pStyle w:val="NoSpacing"/>
            <w:jc w:val="right"/>
            <w:rPr>
              <w:sz w:val="28"/>
              <w:szCs w:val="28"/>
            </w:rPr>
          </w:pPr>
        </w:p>
      </w:tc>
    </w:tr>
  </w:tbl>
  <w:p w:rsidR="00EB3EE9" w:rsidRDefault="00EB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9EA"/>
    <w:multiLevelType w:val="hybridMultilevel"/>
    <w:tmpl w:val="DC5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04F5"/>
    <w:multiLevelType w:val="hybridMultilevel"/>
    <w:tmpl w:val="A31CDD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D590584"/>
    <w:multiLevelType w:val="hybridMultilevel"/>
    <w:tmpl w:val="B464F6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A7"/>
    <w:rsid w:val="0008558F"/>
    <w:rsid w:val="001D7FAA"/>
    <w:rsid w:val="00220FA8"/>
    <w:rsid w:val="002F6DA8"/>
    <w:rsid w:val="00307F0D"/>
    <w:rsid w:val="00313A4E"/>
    <w:rsid w:val="00352BA6"/>
    <w:rsid w:val="003941A7"/>
    <w:rsid w:val="004C4EB8"/>
    <w:rsid w:val="004E1132"/>
    <w:rsid w:val="007661F7"/>
    <w:rsid w:val="00775F17"/>
    <w:rsid w:val="007B3A4B"/>
    <w:rsid w:val="00930F26"/>
    <w:rsid w:val="009513AA"/>
    <w:rsid w:val="00AD7B8B"/>
    <w:rsid w:val="00B30C15"/>
    <w:rsid w:val="00B438CA"/>
    <w:rsid w:val="00B44A09"/>
    <w:rsid w:val="00C640B0"/>
    <w:rsid w:val="00D34479"/>
    <w:rsid w:val="00DA37BC"/>
    <w:rsid w:val="00E45242"/>
    <w:rsid w:val="00EB3EE9"/>
    <w:rsid w:val="00EE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B549"/>
  <w15:chartTrackingRefBased/>
  <w15:docId w15:val="{3268A144-BB0A-43D6-838D-DC9A6490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1A7"/>
    <w:pPr>
      <w:ind w:left="720"/>
      <w:contextualSpacing/>
    </w:pPr>
  </w:style>
  <w:style w:type="paragraph" w:styleId="Header">
    <w:name w:val="header"/>
    <w:basedOn w:val="Normal"/>
    <w:link w:val="HeaderChar"/>
    <w:uiPriority w:val="99"/>
    <w:unhideWhenUsed/>
    <w:rsid w:val="00EB3EE9"/>
    <w:pPr>
      <w:tabs>
        <w:tab w:val="center" w:pos="4680"/>
        <w:tab w:val="right" w:pos="9360"/>
      </w:tabs>
    </w:pPr>
  </w:style>
  <w:style w:type="character" w:customStyle="1" w:styleId="HeaderChar">
    <w:name w:val="Header Char"/>
    <w:basedOn w:val="DefaultParagraphFont"/>
    <w:link w:val="Header"/>
    <w:uiPriority w:val="99"/>
    <w:rsid w:val="00EB3EE9"/>
  </w:style>
  <w:style w:type="paragraph" w:styleId="Footer">
    <w:name w:val="footer"/>
    <w:basedOn w:val="Normal"/>
    <w:link w:val="FooterChar"/>
    <w:uiPriority w:val="99"/>
    <w:unhideWhenUsed/>
    <w:rsid w:val="00EB3EE9"/>
    <w:pPr>
      <w:tabs>
        <w:tab w:val="center" w:pos="4680"/>
        <w:tab w:val="right" w:pos="9360"/>
      </w:tabs>
    </w:pPr>
  </w:style>
  <w:style w:type="character" w:customStyle="1" w:styleId="FooterChar">
    <w:name w:val="Footer Char"/>
    <w:basedOn w:val="DefaultParagraphFont"/>
    <w:link w:val="Footer"/>
    <w:uiPriority w:val="99"/>
    <w:rsid w:val="00EB3EE9"/>
  </w:style>
  <w:style w:type="paragraph" w:styleId="NoSpacing">
    <w:name w:val="No Spacing"/>
    <w:uiPriority w:val="1"/>
    <w:qFormat/>
    <w:rsid w:val="00EB3EE9"/>
    <w:pPr>
      <w:spacing w:after="0" w:line="240" w:lineRule="auto"/>
    </w:pPr>
  </w:style>
  <w:style w:type="paragraph" w:styleId="BalloonText">
    <w:name w:val="Balloon Text"/>
    <w:basedOn w:val="Normal"/>
    <w:link w:val="BalloonTextChar"/>
    <w:uiPriority w:val="99"/>
    <w:semiHidden/>
    <w:unhideWhenUsed/>
    <w:rsid w:val="007B3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rsshare.srs.ks.gov/communications/Graph/Official%20Logos/DCF%20Logos/DCF-blac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14CE5-DD6A-47F9-80CE-0CA57D8DA613}"/>
</file>

<file path=customXml/itemProps2.xml><?xml version="1.0" encoding="utf-8"?>
<ds:datastoreItem xmlns:ds="http://schemas.openxmlformats.org/officeDocument/2006/customXml" ds:itemID="{25EB7D94-C4AC-4983-9E51-46B97A832DA7}"/>
</file>

<file path=customXml/itemProps3.xml><?xml version="1.0" encoding="utf-8"?>
<ds:datastoreItem xmlns:ds="http://schemas.openxmlformats.org/officeDocument/2006/customXml" ds:itemID="{A484BF0E-B981-4044-8FFE-4588AF6933F6}"/>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PPS5927B_Instr</dc:title>
  <dc:subject/>
  <dc:creator>Kit Pittier  [DCF]</dc:creator>
  <cp:keywords/>
  <dc:description/>
  <cp:lastModifiedBy>Chris Tomlinson  [DCF]</cp:lastModifiedBy>
  <cp:revision>3</cp:revision>
  <cp:lastPrinted>2019-08-01T13:56:00Z</cp:lastPrinted>
  <dcterms:created xsi:type="dcterms:W3CDTF">2019-08-01T17:21:00Z</dcterms:created>
  <dcterms:modified xsi:type="dcterms:W3CDTF">2019-08-01T17:21:00Z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