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6191" w14:textId="77777777" w:rsidR="00735B5E" w:rsidRPr="00735B5E" w:rsidRDefault="00735B5E" w:rsidP="00735B5E">
      <w:r w:rsidRPr="00735B5E">
        <w:t xml:space="preserve">The purpose of this form is to communicate progress to DCF.  For cases where the family is being served during the aftercare period, </w:t>
      </w:r>
      <w:proofErr w:type="gramStart"/>
      <w:r w:rsidRPr="00735B5E">
        <w:t>the PPS</w:t>
      </w:r>
      <w:proofErr w:type="gramEnd"/>
      <w:r w:rsidRPr="00735B5E">
        <w:t xml:space="preserve"> 3071 shall be completed </w:t>
      </w:r>
      <w:proofErr w:type="gramStart"/>
      <w:r w:rsidRPr="00735B5E">
        <w:t>on a monthly basis</w:t>
      </w:r>
      <w:proofErr w:type="gramEnd"/>
      <w:r w:rsidRPr="00735B5E">
        <w:t xml:space="preserve">, sent to DCF by the 15th of the following month, and meetings with the family shall occur per the aftercare agreement or case plan.  </w:t>
      </w:r>
    </w:p>
    <w:p w14:paraId="31BDF9A3" w14:textId="77777777" w:rsidR="00735B5E" w:rsidRDefault="00735B5E" w:rsidP="00735B5E"/>
    <w:p w14:paraId="36F14564" w14:textId="603A20DD" w:rsidR="00735B5E" w:rsidRPr="00735B5E" w:rsidRDefault="00735B5E" w:rsidP="00735B5E">
      <w:r w:rsidRPr="00735B5E">
        <w:t>Parent/Young Adult Name:</w:t>
      </w:r>
      <w:r>
        <w:tab/>
      </w:r>
      <w:r>
        <w:tab/>
      </w:r>
      <w:r>
        <w:tab/>
      </w:r>
      <w:r>
        <w:tab/>
      </w:r>
      <w:r>
        <w:tab/>
      </w:r>
      <w:r>
        <w:tab/>
      </w:r>
      <w:r>
        <w:tab/>
      </w:r>
      <w:r w:rsidRPr="00735B5E">
        <w:t>FACTS Case #</w:t>
      </w:r>
    </w:p>
    <w:p w14:paraId="50C4F74A" w14:textId="3BA56CCD" w:rsidR="00735B5E" w:rsidRPr="00735B5E" w:rsidRDefault="00735B5E" w:rsidP="00735B5E">
      <w:r w:rsidRPr="00735B5E">
        <w:t xml:space="preserve">Child Name: </w:t>
      </w:r>
      <w:r>
        <w:tab/>
      </w:r>
      <w:r>
        <w:tab/>
      </w:r>
      <w:r>
        <w:tab/>
      </w:r>
      <w:r>
        <w:tab/>
      </w:r>
      <w:r>
        <w:tab/>
      </w:r>
      <w:r>
        <w:tab/>
      </w:r>
      <w:r>
        <w:tab/>
      </w:r>
      <w:r>
        <w:tab/>
      </w:r>
      <w:r>
        <w:tab/>
      </w:r>
      <w:r w:rsidRPr="00735B5E">
        <w:t>DOB:</w:t>
      </w:r>
    </w:p>
    <w:p w14:paraId="1EB8072A" w14:textId="04848C46" w:rsidR="00735B5E" w:rsidRPr="00735B5E" w:rsidRDefault="00735B5E" w:rsidP="00735B5E">
      <w:r w:rsidRPr="00735B5E">
        <w:t>Child Name</w:t>
      </w:r>
      <w:r>
        <w:tab/>
      </w:r>
      <w:r>
        <w:tab/>
      </w:r>
      <w:r>
        <w:tab/>
      </w:r>
      <w:r>
        <w:tab/>
      </w:r>
      <w:r>
        <w:tab/>
      </w:r>
      <w:r>
        <w:tab/>
      </w:r>
      <w:r>
        <w:tab/>
      </w:r>
      <w:r>
        <w:tab/>
      </w:r>
      <w:r>
        <w:tab/>
      </w:r>
      <w:r w:rsidRPr="00735B5E">
        <w:t>DOB:</w:t>
      </w:r>
    </w:p>
    <w:p w14:paraId="7BA1B278" w14:textId="70D353C2" w:rsidR="00735B5E" w:rsidRPr="00735B5E" w:rsidRDefault="00735B5E" w:rsidP="00735B5E">
      <w:r w:rsidRPr="00735B5E">
        <w:t>Child Name</w:t>
      </w:r>
      <w:r>
        <w:tab/>
      </w:r>
      <w:r>
        <w:tab/>
      </w:r>
      <w:r>
        <w:tab/>
      </w:r>
      <w:r>
        <w:tab/>
      </w:r>
      <w:r>
        <w:tab/>
      </w:r>
      <w:r>
        <w:tab/>
      </w:r>
      <w:r>
        <w:tab/>
      </w:r>
      <w:r>
        <w:tab/>
      </w:r>
      <w:r>
        <w:tab/>
      </w:r>
      <w:r w:rsidRPr="00735B5E">
        <w:t>DOB:</w:t>
      </w:r>
    </w:p>
    <w:p w14:paraId="05489A7C" w14:textId="77777777" w:rsidR="00735B5E" w:rsidRPr="00735B5E" w:rsidRDefault="00735B5E" w:rsidP="00735B5E">
      <w:r w:rsidRPr="00735B5E">
        <w:t>Aftercare Contact Agreement Date:</w:t>
      </w:r>
    </w:p>
    <w:p w14:paraId="4D5B484F" w14:textId="77777777" w:rsidR="00735B5E" w:rsidRPr="00735B5E" w:rsidRDefault="00735B5E" w:rsidP="00735B5E">
      <w:r w:rsidRPr="00735B5E">
        <w:t xml:space="preserve">Date of Monthly Report: </w:t>
      </w:r>
    </w:p>
    <w:p w14:paraId="41F1E08E" w14:textId="77777777" w:rsidR="00735B5E" w:rsidRPr="00735B5E" w:rsidRDefault="00735B5E" w:rsidP="00735B5E"/>
    <w:p w14:paraId="7746C3C8" w14:textId="77777777" w:rsidR="00735B5E" w:rsidRDefault="00735B5E" w:rsidP="00735B5E">
      <w:r w:rsidRPr="00735B5E">
        <w:t>For Reintegration</w:t>
      </w:r>
      <w:proofErr w:type="gramStart"/>
      <w:r w:rsidRPr="00735B5E">
        <w:t>:  Note</w:t>
      </w:r>
      <w:proofErr w:type="gramEnd"/>
      <w:r w:rsidRPr="00735B5E">
        <w:t xml:space="preserve"> progress on objectives and tasks listed in the aftercare plan/case plan, provide feedback on Criteria for Success, and explain any new developments/issues in the family </w:t>
      </w:r>
    </w:p>
    <w:p w14:paraId="774089F7" w14:textId="199B5634" w:rsidR="00735B5E" w:rsidRPr="00735B5E" w:rsidRDefault="00735B5E" w:rsidP="00735B5E">
      <w:r w:rsidRPr="00735B5E">
        <w:t>(a Case Management Provider’s report that includes this information can be attached).</w:t>
      </w:r>
    </w:p>
    <w:p w14:paraId="01F9B588" w14:textId="77777777" w:rsidR="00735B5E" w:rsidRPr="00735B5E" w:rsidRDefault="00735B5E" w:rsidP="00735B5E"/>
    <w:p w14:paraId="172D7DB4" w14:textId="77777777" w:rsidR="00735B5E" w:rsidRDefault="00735B5E" w:rsidP="00735B5E">
      <w:r w:rsidRPr="00735B5E">
        <w:t>For Adoption/Permanent Custodianship</w:t>
      </w:r>
      <w:proofErr w:type="gramStart"/>
      <w:r w:rsidRPr="00735B5E">
        <w:t>:  Note</w:t>
      </w:r>
      <w:proofErr w:type="gramEnd"/>
      <w:r w:rsidRPr="00735B5E">
        <w:t xml:space="preserve"> how contact with the family </w:t>
      </w:r>
      <w:proofErr w:type="gramStart"/>
      <w:r w:rsidRPr="00735B5E">
        <w:t>are</w:t>
      </w:r>
      <w:proofErr w:type="gramEnd"/>
      <w:r w:rsidRPr="00735B5E">
        <w:t xml:space="preserve"> consistent with the aftercare plan</w:t>
      </w:r>
    </w:p>
    <w:p w14:paraId="52A83237" w14:textId="77777777" w:rsidR="00735B5E" w:rsidRPr="00735B5E" w:rsidRDefault="00735B5E" w:rsidP="00735B5E"/>
    <w:p w14:paraId="125F7DDF" w14:textId="77777777" w:rsidR="00735B5E" w:rsidRDefault="00735B5E" w:rsidP="00735B5E">
      <w:r w:rsidRPr="00735B5E">
        <w:t xml:space="preserve">Aftercare for young adults who have aged out: Note contact dates and types made with the young adult or attempts made, young adult’s current employment and housing status at last contact, young adult’s access/connection to mental health services, confirmation of young adult’s approval for Aged Out Medical, last visit with any children in the home and any referrals to parenting support services, assistance programs/community supports/etc. the young adult is able to access. </w:t>
      </w:r>
    </w:p>
    <w:p w14:paraId="048501D8" w14:textId="77777777" w:rsidR="00735B5E" w:rsidRDefault="00735B5E" w:rsidP="00735B5E"/>
    <w:p w14:paraId="25782BA9" w14:textId="77777777" w:rsidR="00735B5E" w:rsidRDefault="00735B5E" w:rsidP="00735B5E">
      <w:r w:rsidRPr="00735B5E">
        <w:t xml:space="preserve">Include information on expenditures and/or hard goods provided to the young adult. </w:t>
      </w:r>
    </w:p>
    <w:p w14:paraId="589E83C8" w14:textId="77777777" w:rsidR="00735B5E" w:rsidRDefault="00735B5E" w:rsidP="00735B5E"/>
    <w:p w14:paraId="473C271A" w14:textId="0E2FBE27" w:rsidR="00735B5E" w:rsidRPr="00735B5E" w:rsidRDefault="00735B5E" w:rsidP="00735B5E">
      <w:r w:rsidRPr="00735B5E">
        <w:t xml:space="preserve">If any assistance is needed by DCF Independent Living staff, please note here. </w:t>
      </w:r>
    </w:p>
    <w:p w14:paraId="69B4D993" w14:textId="77777777" w:rsidR="00735B5E" w:rsidRPr="00735B5E" w:rsidRDefault="00735B5E" w:rsidP="00735B5E"/>
    <w:p w14:paraId="5A0BC108" w14:textId="77777777" w:rsidR="00735B5E" w:rsidRPr="00735B5E" w:rsidRDefault="00735B5E" w:rsidP="00735B5E">
      <w:pPr>
        <w:jc w:val="center"/>
        <w:rPr>
          <w:sz w:val="20"/>
          <w:szCs w:val="20"/>
        </w:rPr>
      </w:pPr>
    </w:p>
    <w:p w14:paraId="29B2D6EF" w14:textId="77777777" w:rsidR="00735B5E" w:rsidRPr="00735B5E" w:rsidRDefault="00735B5E" w:rsidP="00735B5E">
      <w:pPr>
        <w:rPr>
          <w:sz w:val="28"/>
          <w:szCs w:val="28"/>
        </w:rPr>
      </w:pPr>
      <w:r w:rsidRPr="00735B5E">
        <w:rPr>
          <w:sz w:val="28"/>
          <w:szCs w:val="28"/>
        </w:rPr>
        <w:t>Signature of person completing this review:</w:t>
      </w:r>
    </w:p>
    <w:p w14:paraId="46CBC215" w14:textId="77777777" w:rsidR="00735B5E" w:rsidRDefault="00735B5E" w:rsidP="00735B5E">
      <w:pPr>
        <w:rPr>
          <w:sz w:val="28"/>
          <w:szCs w:val="28"/>
        </w:rPr>
      </w:pPr>
    </w:p>
    <w:p w14:paraId="16433C8B" w14:textId="091D5ED5" w:rsidR="00D4677C" w:rsidRPr="00735B5E" w:rsidRDefault="00735B5E" w:rsidP="00735B5E">
      <w:pPr>
        <w:rPr>
          <w:sz w:val="28"/>
          <w:szCs w:val="28"/>
        </w:rPr>
      </w:pPr>
      <w:r w:rsidRPr="00735B5E">
        <w:rPr>
          <w:sz w:val="28"/>
          <w:szCs w:val="28"/>
        </w:rPr>
        <w:t>Date:</w:t>
      </w:r>
    </w:p>
    <w:p w14:paraId="2C7658FE" w14:textId="77777777" w:rsidR="00B43902" w:rsidRDefault="00B43902" w:rsidP="004E4746">
      <w:pPr>
        <w:jc w:val="center"/>
      </w:pPr>
    </w:p>
    <w:p w14:paraId="5340E077" w14:textId="77777777" w:rsidR="00E830C1" w:rsidRDefault="00E830C1" w:rsidP="004E4746">
      <w:pPr>
        <w:jc w:val="center"/>
      </w:pPr>
    </w:p>
    <w:p w14:paraId="7AF0070D" w14:textId="13B874A2" w:rsidR="00E830C1" w:rsidRPr="00005180" w:rsidRDefault="00DE2505" w:rsidP="004E4746">
      <w:pPr>
        <w:jc w:val="center"/>
        <w:rPr>
          <w:rFonts w:ascii="Arial" w:hAnsi="Arial" w:cs="Arial"/>
          <w:sz w:val="20"/>
          <w:szCs w:val="20"/>
        </w:rPr>
      </w:pPr>
      <w:r w:rsidRPr="00E830C1">
        <w:rPr>
          <w:noProof/>
        </w:rPr>
        <w:drawing>
          <wp:inline distT="0" distB="0" distL="0" distR="0" wp14:anchorId="654B650C" wp14:editId="3DE041D2">
            <wp:extent cx="1781175" cy="1209675"/>
            <wp:effectExtent l="0" t="0" r="0" b="0"/>
            <wp:docPr id="1" name="Picture 1" descr="Kansas Department for Children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nsas Department for Children and Famili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175" cy="1209675"/>
                    </a:xfrm>
                    <a:prstGeom prst="rect">
                      <a:avLst/>
                    </a:prstGeom>
                    <a:noFill/>
                    <a:ln>
                      <a:noFill/>
                    </a:ln>
                  </pic:spPr>
                </pic:pic>
              </a:graphicData>
            </a:graphic>
          </wp:inline>
        </w:drawing>
      </w:r>
    </w:p>
    <w:sectPr w:rsidR="00E830C1" w:rsidRPr="00005180" w:rsidSect="005B33AB">
      <w:headerReference w:type="default" r:id="rId12"/>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1AEC" w14:textId="77777777" w:rsidR="00E16B43" w:rsidRDefault="00E16B43" w:rsidP="004E4746">
      <w:r>
        <w:separator/>
      </w:r>
    </w:p>
  </w:endnote>
  <w:endnote w:type="continuationSeparator" w:id="0">
    <w:p w14:paraId="3EC5F252" w14:textId="77777777" w:rsidR="00E16B43" w:rsidRDefault="00E16B43" w:rsidP="004E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34AF" w14:textId="77777777" w:rsidR="00E16B43" w:rsidRDefault="00E16B43" w:rsidP="004E4746">
      <w:r>
        <w:separator/>
      </w:r>
    </w:p>
  </w:footnote>
  <w:footnote w:type="continuationSeparator" w:id="0">
    <w:p w14:paraId="26A49BAB" w14:textId="77777777" w:rsidR="00E16B43" w:rsidRDefault="00E16B43" w:rsidP="004E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8362" w14:textId="0F626673" w:rsidR="00735B5E" w:rsidRPr="00735B5E" w:rsidRDefault="00735B5E" w:rsidP="00735B5E">
    <w:pPr>
      <w:rPr>
        <w:sz w:val="20"/>
        <w:szCs w:val="20"/>
      </w:rPr>
    </w:pPr>
    <w:r w:rsidRPr="00735B5E">
      <w:rPr>
        <w:sz w:val="20"/>
        <w:szCs w:val="20"/>
      </w:rPr>
      <w:t>State of Kansas</w:t>
    </w:r>
    <w:r w:rsidRPr="00735B5E">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735B5E">
      <w:rPr>
        <w:sz w:val="20"/>
        <w:szCs w:val="20"/>
      </w:rPr>
      <w:t>PPS 3071</w:t>
    </w:r>
    <w:r>
      <w:rPr>
        <w:sz w:val="20"/>
        <w:szCs w:val="20"/>
      </w:rPr>
      <w:t>-A</w:t>
    </w:r>
  </w:p>
  <w:p w14:paraId="4ED1351F" w14:textId="3B6E0FAC" w:rsidR="00735B5E" w:rsidRPr="00735B5E" w:rsidRDefault="00735B5E" w:rsidP="00735B5E">
    <w:pPr>
      <w:rPr>
        <w:sz w:val="20"/>
        <w:szCs w:val="20"/>
      </w:rPr>
    </w:pPr>
    <w:r w:rsidRPr="00735B5E">
      <w:rPr>
        <w:sz w:val="20"/>
        <w:szCs w:val="20"/>
      </w:rPr>
      <w:t>Department for Children and Families</w:t>
    </w:r>
    <w:r w:rsidRPr="00735B5E">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REV February 2026</w:t>
    </w:r>
  </w:p>
  <w:p w14:paraId="4AEFBD1A" w14:textId="48BAFFED" w:rsidR="00735B5E" w:rsidRPr="00735B5E" w:rsidRDefault="00735B5E" w:rsidP="00735B5E">
    <w:pPr>
      <w:rPr>
        <w:sz w:val="20"/>
        <w:szCs w:val="20"/>
      </w:rPr>
    </w:pPr>
    <w:r w:rsidRPr="00735B5E">
      <w:rPr>
        <w:sz w:val="20"/>
        <w:szCs w:val="20"/>
      </w:rPr>
      <w:t xml:space="preserve">Prevention and Protection Services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Page 1 of 1</w:t>
    </w:r>
    <w:r w:rsidRPr="00735B5E">
      <w:rPr>
        <w:sz w:val="20"/>
        <w:szCs w:val="20"/>
      </w:rPr>
      <w:t xml:space="preserve">                                                                                                                              </w:t>
    </w:r>
  </w:p>
  <w:p w14:paraId="6A367C4A" w14:textId="77777777" w:rsidR="00735B5E" w:rsidRPr="00735B5E" w:rsidRDefault="00735B5E" w:rsidP="00735B5E">
    <w:pPr>
      <w:jc w:val="center"/>
      <w:rPr>
        <w:b/>
        <w:bCs/>
        <w:sz w:val="32"/>
        <w:szCs w:val="32"/>
      </w:rPr>
    </w:pPr>
    <w:r w:rsidRPr="00735B5E">
      <w:rPr>
        <w:b/>
        <w:bCs/>
        <w:sz w:val="32"/>
        <w:szCs w:val="32"/>
      </w:rPr>
      <w:t>Aftercare Monthly Report</w:t>
    </w:r>
  </w:p>
  <w:p w14:paraId="474B07A9" w14:textId="77777777" w:rsidR="00735B5E" w:rsidRPr="00735B5E" w:rsidRDefault="00735B5E" w:rsidP="00735B5E">
    <w:pPr>
      <w:jc w:val="center"/>
      <w:rPr>
        <w:b/>
        <w:bCs/>
        <w:sz w:val="32"/>
        <w:szCs w:val="32"/>
      </w:rPr>
    </w:pPr>
    <w:r w:rsidRPr="00735B5E">
      <w:rPr>
        <w:b/>
        <w:bCs/>
        <w:sz w:val="32"/>
        <w:szCs w:val="32"/>
      </w:rPr>
      <w:t>(For All Aftercare Cases)</w:t>
    </w:r>
  </w:p>
  <w:p w14:paraId="0B311707" w14:textId="77777777" w:rsidR="00425822" w:rsidRDefault="00425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E03"/>
    <w:multiLevelType w:val="hybridMultilevel"/>
    <w:tmpl w:val="2226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E1"/>
    <w:rsid w:val="000012E9"/>
    <w:rsid w:val="00005180"/>
    <w:rsid w:val="0000570D"/>
    <w:rsid w:val="000153BE"/>
    <w:rsid w:val="00033CAA"/>
    <w:rsid w:val="000348F5"/>
    <w:rsid w:val="00070BD2"/>
    <w:rsid w:val="00073BCC"/>
    <w:rsid w:val="000D18C3"/>
    <w:rsid w:val="00111BC6"/>
    <w:rsid w:val="00156218"/>
    <w:rsid w:val="001B2468"/>
    <w:rsid w:val="001D4289"/>
    <w:rsid w:val="00223DB4"/>
    <w:rsid w:val="00226235"/>
    <w:rsid w:val="002569A7"/>
    <w:rsid w:val="00283986"/>
    <w:rsid w:val="002A7471"/>
    <w:rsid w:val="002B58F2"/>
    <w:rsid w:val="002E59B4"/>
    <w:rsid w:val="002E7262"/>
    <w:rsid w:val="00310B24"/>
    <w:rsid w:val="00326C5D"/>
    <w:rsid w:val="00331ADB"/>
    <w:rsid w:val="00336254"/>
    <w:rsid w:val="0034485D"/>
    <w:rsid w:val="003736CD"/>
    <w:rsid w:val="00391588"/>
    <w:rsid w:val="00392612"/>
    <w:rsid w:val="003D55E1"/>
    <w:rsid w:val="00425822"/>
    <w:rsid w:val="00445765"/>
    <w:rsid w:val="0047147F"/>
    <w:rsid w:val="00482811"/>
    <w:rsid w:val="004864A1"/>
    <w:rsid w:val="004A4163"/>
    <w:rsid w:val="004B34D9"/>
    <w:rsid w:val="004C5398"/>
    <w:rsid w:val="004E4746"/>
    <w:rsid w:val="00505177"/>
    <w:rsid w:val="00570959"/>
    <w:rsid w:val="00587602"/>
    <w:rsid w:val="005912D0"/>
    <w:rsid w:val="00593D05"/>
    <w:rsid w:val="005A2A83"/>
    <w:rsid w:val="005A2C1E"/>
    <w:rsid w:val="005B0BE6"/>
    <w:rsid w:val="005B33AB"/>
    <w:rsid w:val="005D0CA3"/>
    <w:rsid w:val="005F06F9"/>
    <w:rsid w:val="00660D7E"/>
    <w:rsid w:val="0068407E"/>
    <w:rsid w:val="0068493A"/>
    <w:rsid w:val="006B3946"/>
    <w:rsid w:val="006C5114"/>
    <w:rsid w:val="0070314F"/>
    <w:rsid w:val="00735B5E"/>
    <w:rsid w:val="00753607"/>
    <w:rsid w:val="00763DD5"/>
    <w:rsid w:val="007A5A2E"/>
    <w:rsid w:val="007C0F27"/>
    <w:rsid w:val="007C5229"/>
    <w:rsid w:val="007C70FF"/>
    <w:rsid w:val="007E50DB"/>
    <w:rsid w:val="007F0E70"/>
    <w:rsid w:val="007F361C"/>
    <w:rsid w:val="00802ADF"/>
    <w:rsid w:val="0082485D"/>
    <w:rsid w:val="00824F0F"/>
    <w:rsid w:val="00864C82"/>
    <w:rsid w:val="008652A8"/>
    <w:rsid w:val="008812DF"/>
    <w:rsid w:val="00890B88"/>
    <w:rsid w:val="008A4E8A"/>
    <w:rsid w:val="008B2D7C"/>
    <w:rsid w:val="008B4CDD"/>
    <w:rsid w:val="009063A9"/>
    <w:rsid w:val="00932BB8"/>
    <w:rsid w:val="00952957"/>
    <w:rsid w:val="009C0711"/>
    <w:rsid w:val="009C3093"/>
    <w:rsid w:val="00A05C6F"/>
    <w:rsid w:val="00A0713B"/>
    <w:rsid w:val="00A0747D"/>
    <w:rsid w:val="00A95F40"/>
    <w:rsid w:val="00B306E8"/>
    <w:rsid w:val="00B34A8E"/>
    <w:rsid w:val="00B36B9E"/>
    <w:rsid w:val="00B43902"/>
    <w:rsid w:val="00B46AF9"/>
    <w:rsid w:val="00B815B8"/>
    <w:rsid w:val="00BA7FBD"/>
    <w:rsid w:val="00BD4DD8"/>
    <w:rsid w:val="00C0658A"/>
    <w:rsid w:val="00C37B71"/>
    <w:rsid w:val="00C423B9"/>
    <w:rsid w:val="00C4681C"/>
    <w:rsid w:val="00C53613"/>
    <w:rsid w:val="00CD0EFF"/>
    <w:rsid w:val="00CD16FA"/>
    <w:rsid w:val="00D0718F"/>
    <w:rsid w:val="00D15A9B"/>
    <w:rsid w:val="00D25D5F"/>
    <w:rsid w:val="00D36048"/>
    <w:rsid w:val="00D4677C"/>
    <w:rsid w:val="00D47A79"/>
    <w:rsid w:val="00D53319"/>
    <w:rsid w:val="00D60065"/>
    <w:rsid w:val="00D63EAB"/>
    <w:rsid w:val="00D6427C"/>
    <w:rsid w:val="00D77F08"/>
    <w:rsid w:val="00D81E1E"/>
    <w:rsid w:val="00DB31AD"/>
    <w:rsid w:val="00DD7ED4"/>
    <w:rsid w:val="00DE2505"/>
    <w:rsid w:val="00E02891"/>
    <w:rsid w:val="00E14989"/>
    <w:rsid w:val="00E16B43"/>
    <w:rsid w:val="00E446F6"/>
    <w:rsid w:val="00E45B4C"/>
    <w:rsid w:val="00E52D2D"/>
    <w:rsid w:val="00E66CC5"/>
    <w:rsid w:val="00E830C1"/>
    <w:rsid w:val="00EB2578"/>
    <w:rsid w:val="00EE19EA"/>
    <w:rsid w:val="00EE4DEE"/>
    <w:rsid w:val="00EF3A8E"/>
    <w:rsid w:val="00EF40AC"/>
    <w:rsid w:val="00F038DA"/>
    <w:rsid w:val="00F35740"/>
    <w:rsid w:val="00F357C2"/>
    <w:rsid w:val="00F44E11"/>
    <w:rsid w:val="00F50350"/>
    <w:rsid w:val="00F67FC0"/>
    <w:rsid w:val="00F772D2"/>
    <w:rsid w:val="00FE07CE"/>
    <w:rsid w:val="00FE771E"/>
    <w:rsid w:val="00FF3DAE"/>
    <w:rsid w:val="00FF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5E58D"/>
  <w15:chartTrackingRefBased/>
  <w15:docId w15:val="{0C59CC28-510E-4D83-ACF4-E018D019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0"/>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746"/>
    <w:pPr>
      <w:tabs>
        <w:tab w:val="center" w:pos="4680"/>
        <w:tab w:val="right" w:pos="9360"/>
      </w:tabs>
    </w:pPr>
  </w:style>
  <w:style w:type="character" w:customStyle="1" w:styleId="HeaderChar">
    <w:name w:val="Header Char"/>
    <w:link w:val="Header"/>
    <w:uiPriority w:val="99"/>
    <w:rsid w:val="004E4746"/>
    <w:rPr>
      <w:sz w:val="24"/>
      <w:szCs w:val="24"/>
    </w:rPr>
  </w:style>
  <w:style w:type="paragraph" w:styleId="Footer">
    <w:name w:val="footer"/>
    <w:basedOn w:val="Normal"/>
    <w:link w:val="FooterChar"/>
    <w:uiPriority w:val="99"/>
    <w:unhideWhenUsed/>
    <w:rsid w:val="004E4746"/>
    <w:pPr>
      <w:tabs>
        <w:tab w:val="center" w:pos="4680"/>
        <w:tab w:val="right" w:pos="9360"/>
      </w:tabs>
    </w:pPr>
  </w:style>
  <w:style w:type="character" w:customStyle="1" w:styleId="FooterChar">
    <w:name w:val="Footer Char"/>
    <w:link w:val="Footer"/>
    <w:uiPriority w:val="99"/>
    <w:rsid w:val="004E4746"/>
    <w:rPr>
      <w:sz w:val="24"/>
      <w:szCs w:val="24"/>
    </w:rPr>
  </w:style>
  <w:style w:type="character" w:styleId="CommentReference">
    <w:name w:val="annotation reference"/>
    <w:uiPriority w:val="99"/>
    <w:semiHidden/>
    <w:unhideWhenUsed/>
    <w:rsid w:val="00D47A79"/>
    <w:rPr>
      <w:sz w:val="16"/>
      <w:szCs w:val="16"/>
    </w:rPr>
  </w:style>
  <w:style w:type="paragraph" w:styleId="CommentText">
    <w:name w:val="annotation text"/>
    <w:basedOn w:val="Normal"/>
    <w:link w:val="CommentTextChar"/>
    <w:uiPriority w:val="99"/>
    <w:semiHidden/>
    <w:unhideWhenUsed/>
    <w:rsid w:val="00D47A79"/>
    <w:rPr>
      <w:sz w:val="20"/>
      <w:szCs w:val="20"/>
    </w:rPr>
  </w:style>
  <w:style w:type="character" w:customStyle="1" w:styleId="CommentTextChar">
    <w:name w:val="Comment Text Char"/>
    <w:basedOn w:val="DefaultParagraphFont"/>
    <w:link w:val="CommentText"/>
    <w:uiPriority w:val="99"/>
    <w:semiHidden/>
    <w:rsid w:val="00D47A79"/>
  </w:style>
  <w:style w:type="paragraph" w:styleId="CommentSubject">
    <w:name w:val="annotation subject"/>
    <w:basedOn w:val="CommentText"/>
    <w:next w:val="CommentText"/>
    <w:link w:val="CommentSubjectChar"/>
    <w:uiPriority w:val="99"/>
    <w:semiHidden/>
    <w:unhideWhenUsed/>
    <w:rsid w:val="00D47A79"/>
    <w:rPr>
      <w:b/>
      <w:bCs/>
    </w:rPr>
  </w:style>
  <w:style w:type="character" w:customStyle="1" w:styleId="CommentSubjectChar">
    <w:name w:val="Comment Subject Char"/>
    <w:link w:val="CommentSubject"/>
    <w:uiPriority w:val="99"/>
    <w:semiHidden/>
    <w:rsid w:val="00D47A79"/>
    <w:rPr>
      <w:b/>
      <w:bCs/>
    </w:rPr>
  </w:style>
  <w:style w:type="paragraph" w:styleId="BalloonText">
    <w:name w:val="Balloon Text"/>
    <w:basedOn w:val="Normal"/>
    <w:link w:val="BalloonTextChar"/>
    <w:uiPriority w:val="99"/>
    <w:semiHidden/>
    <w:unhideWhenUsed/>
    <w:rsid w:val="00D47A79"/>
    <w:rPr>
      <w:rFonts w:ascii="Segoe UI" w:hAnsi="Segoe UI" w:cs="Segoe UI"/>
      <w:sz w:val="18"/>
      <w:szCs w:val="18"/>
    </w:rPr>
  </w:style>
  <w:style w:type="character" w:customStyle="1" w:styleId="BalloonTextChar">
    <w:name w:val="Balloon Text Char"/>
    <w:link w:val="BalloonText"/>
    <w:uiPriority w:val="99"/>
    <w:semiHidden/>
    <w:rsid w:val="00D47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C997346-1F63-4728-963E-67B5743087F8}">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E8DD86E8-8BED-4D2D-AED7-839F267703C8}">
  <ds:schemaRefs>
    <ds:schemaRef ds:uri="http://schemas.microsoft.com/sharepoint/v3/contenttype/forms"/>
  </ds:schemaRefs>
</ds:datastoreItem>
</file>

<file path=customXml/itemProps3.xml><?xml version="1.0" encoding="utf-8"?>
<ds:datastoreItem xmlns:ds="http://schemas.openxmlformats.org/officeDocument/2006/customXml" ds:itemID="{F43CE5D8-85D8-4E49-B431-232AFA4ED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26E17-DC95-4C8B-97C4-9E7016C8F7A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239</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Permanency Plan Review</vt:lpstr>
    </vt:vector>
  </TitlesOfParts>
  <Company>SRS</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Permanency Plan Review</dc:title>
  <dc:subject/>
  <dc:creator>kiy</dc:creator>
  <cp:keywords/>
  <cp:lastModifiedBy>Shae Ross [DCF]</cp:lastModifiedBy>
  <cp:revision>3</cp:revision>
  <cp:lastPrinted>2020-11-23T17:13:00Z</cp:lastPrinted>
  <dcterms:created xsi:type="dcterms:W3CDTF">2026-02-03T19:39:00Z</dcterms:created>
  <dcterms:modified xsi:type="dcterms:W3CDTF">2026-02-27T17:02:00Z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159700.000000000</vt:lpwstr>
  </property>
  <property fmtid="{D5CDD505-2E9C-101B-9397-08002B2CF9AE}" pid="3" name="Print Only">
    <vt:lpwstr>0</vt:lpwstr>
  </property>
  <property fmtid="{D5CDD505-2E9C-101B-9397-08002B2CF9AE}" pid="4" name="Alternate Avail">
    <vt:lpwstr>1</vt:lpwstr>
  </property>
  <property fmtid="{D5CDD505-2E9C-101B-9397-08002B2CF9AE}" pid="5" name="Reviewer">
    <vt:lpwstr/>
  </property>
  <property fmtid="{D5CDD505-2E9C-101B-9397-08002B2CF9AE}" pid="6" name="Approval Status">
    <vt:lpwstr/>
  </property>
  <property fmtid="{D5CDD505-2E9C-101B-9397-08002B2CF9AE}" pid="7" name="Rreviewer">
    <vt:lpwstr/>
  </property>
  <property fmtid="{D5CDD505-2E9C-101B-9397-08002B2CF9AE}" pid="8" name="Page Layout">
    <vt:lpwstr/>
  </property>
  <property fmtid="{D5CDD505-2E9C-101B-9397-08002B2CF9AE}" pid="9" name="Acc check">
    <vt:lpwstr/>
  </property>
</Properties>
</file>