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668B" w14:textId="77777777" w:rsidR="00FC291D" w:rsidRPr="00E02D3D" w:rsidRDefault="00277014" w:rsidP="00277014">
      <w:pPr>
        <w:jc w:val="center"/>
        <w:rPr>
          <w:rFonts w:ascii="Times New Roman" w:hAnsi="Times New Roman"/>
          <w:i/>
          <w:iCs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i/>
          <w:iCs/>
          <w:sz w:val="22"/>
          <w:szCs w:val="22"/>
        </w:rPr>
        <w:t>Required for Children in Out-of-Home Care 15/22 Months</w:t>
      </w:r>
    </w:p>
    <w:p w14:paraId="4A9FC37B" w14:textId="77777777" w:rsidR="00246B93" w:rsidRPr="00E02D3D" w:rsidRDefault="00246B93" w:rsidP="00277014">
      <w:pPr>
        <w:jc w:val="center"/>
        <w:rPr>
          <w:rFonts w:ascii="Times New Roman" w:hAnsi="Times New Roman"/>
          <w:i/>
          <w:iCs/>
          <w:sz w:val="22"/>
          <w:szCs w:val="22"/>
        </w:rPr>
      </w:pPr>
    </w:p>
    <w:p w14:paraId="072A9534" w14:textId="08763F5B" w:rsidR="00027732" w:rsidRPr="00E02D3D" w:rsidRDefault="00027732" w:rsidP="00027732">
      <w:pPr>
        <w:rPr>
          <w:rFonts w:ascii="Times New Roman" w:hAnsi="Times New Roman"/>
          <w:lang w:val="en-CA"/>
        </w:rPr>
      </w:pPr>
      <w:r w:rsidRPr="00E02D3D">
        <w:rPr>
          <w:rFonts w:ascii="Times New Roman" w:hAnsi="Times New Roman"/>
          <w:lang w:val="en-CA"/>
        </w:rPr>
        <w:t>Case Name:</w:t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>Date of Initial Removal:</w:t>
      </w:r>
    </w:p>
    <w:p w14:paraId="36FB92F8" w14:textId="0F4F3564" w:rsidR="00027732" w:rsidRPr="00E02D3D" w:rsidRDefault="00027732" w:rsidP="00027732">
      <w:pPr>
        <w:rPr>
          <w:rFonts w:ascii="Times New Roman" w:hAnsi="Times New Roman"/>
          <w:lang w:val="en-CA"/>
        </w:rPr>
      </w:pPr>
      <w:r w:rsidRPr="00E02D3D">
        <w:rPr>
          <w:rFonts w:ascii="Times New Roman" w:hAnsi="Times New Roman"/>
          <w:lang w:val="en-CA"/>
        </w:rPr>
        <w:t>DCF Office:</w:t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>Case Mgmt. Provider:</w:t>
      </w:r>
    </w:p>
    <w:p w14:paraId="1E52C761" w14:textId="5B78D437" w:rsidR="00F453AF" w:rsidRPr="00E02D3D" w:rsidRDefault="00027732" w:rsidP="00027732">
      <w:pPr>
        <w:rPr>
          <w:rFonts w:ascii="Times New Roman" w:hAnsi="Times New Roman"/>
          <w:lang w:val="en-CA"/>
        </w:rPr>
      </w:pPr>
      <w:r w:rsidRPr="00E02D3D">
        <w:rPr>
          <w:rFonts w:ascii="Times New Roman" w:hAnsi="Times New Roman"/>
          <w:lang w:val="en-CA"/>
        </w:rPr>
        <w:t>Date of Desk Review:</w:t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ab/>
      </w:r>
      <w:r w:rsidR="00E02D3D">
        <w:rPr>
          <w:rFonts w:ascii="Times New Roman" w:hAnsi="Times New Roman"/>
          <w:lang w:val="en-CA"/>
        </w:rPr>
        <w:tab/>
      </w:r>
      <w:r w:rsidRPr="00E02D3D">
        <w:rPr>
          <w:rFonts w:ascii="Times New Roman" w:hAnsi="Times New Roman"/>
          <w:lang w:val="en-CA"/>
        </w:rPr>
        <w:t>Assigned Case Mgr.</w:t>
      </w:r>
    </w:p>
    <w:p w14:paraId="0E817623" w14:textId="77777777" w:rsidR="00027732" w:rsidRPr="00E02D3D" w:rsidRDefault="00027732" w:rsidP="00027732">
      <w:pPr>
        <w:rPr>
          <w:rFonts w:ascii="Times New Roman" w:hAnsi="Times New Roman"/>
          <w:lang w:val="en-CA"/>
        </w:rPr>
      </w:pPr>
    </w:p>
    <w:p w14:paraId="68B7A217" w14:textId="77777777" w:rsidR="00D96456" w:rsidRPr="00E02D3D" w:rsidRDefault="00DC492E" w:rsidP="009F52B6">
      <w:pPr>
        <w:rPr>
          <w:rFonts w:ascii="Times New Roman" w:hAnsi="Times New Roman"/>
        </w:rPr>
      </w:pPr>
      <w:r w:rsidRPr="00E02D3D">
        <w:rPr>
          <w:rFonts w:ascii="Times New Roman" w:hAnsi="Times New Roman"/>
          <w:b/>
          <w:bCs/>
          <w:sz w:val="22"/>
          <w:szCs w:val="22"/>
        </w:rPr>
        <w:t>BACKGROUND</w:t>
      </w:r>
      <w:proofErr w:type="gramStart"/>
      <w:r w:rsidRPr="00E02D3D">
        <w:rPr>
          <w:rFonts w:ascii="Times New Roman" w:hAnsi="Times New Roman"/>
          <w:b/>
          <w:bCs/>
          <w:sz w:val="22"/>
          <w:szCs w:val="22"/>
        </w:rPr>
        <w:t>:</w:t>
      </w:r>
      <w:r w:rsidR="009F52B6" w:rsidRPr="00E02D3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EA37BF" w:rsidRPr="00E02D3D">
        <w:rPr>
          <w:rFonts w:ascii="Times New Roman" w:hAnsi="Times New Roman"/>
        </w:rPr>
        <w:t>When</w:t>
      </w:r>
      <w:proofErr w:type="gramEnd"/>
      <w:r w:rsidR="00EA37BF" w:rsidRPr="00E02D3D">
        <w:rPr>
          <w:rFonts w:ascii="Times New Roman" w:hAnsi="Times New Roman"/>
        </w:rPr>
        <w:t xml:space="preserve"> a child has been removed from their home by order of the court, reasonable efforts to reintegrate the child must be documented and presented to the court.  A plan for reintegration is not required in the following situations:</w:t>
      </w:r>
      <w:r w:rsidR="00D96456" w:rsidRPr="00E02D3D">
        <w:rPr>
          <w:rFonts w:ascii="Times New Roman" w:hAnsi="Times New Roman"/>
        </w:rPr>
        <w:t xml:space="preserve"> </w:t>
      </w:r>
    </w:p>
    <w:p w14:paraId="67D232A1" w14:textId="77777777" w:rsidR="009F52B6" w:rsidRPr="00E02D3D" w:rsidRDefault="009F52B6" w:rsidP="009F52B6">
      <w:pPr>
        <w:numPr>
          <w:ilvl w:val="0"/>
          <w:numId w:val="5"/>
        </w:numPr>
        <w:rPr>
          <w:rFonts w:ascii="Times New Roman" w:hAnsi="Times New Roman"/>
        </w:rPr>
      </w:pPr>
      <w:r w:rsidRPr="00E02D3D">
        <w:rPr>
          <w:rFonts w:ascii="Times New Roman" w:hAnsi="Times New Roman"/>
        </w:rPr>
        <w:t xml:space="preserve">A parent has been convicted of </w:t>
      </w:r>
      <w:proofErr w:type="gramStart"/>
      <w:r w:rsidRPr="00E02D3D">
        <w:rPr>
          <w:rFonts w:ascii="Times New Roman" w:hAnsi="Times New Roman"/>
        </w:rPr>
        <w:t>murder of</w:t>
      </w:r>
      <w:proofErr w:type="gramEnd"/>
      <w:r w:rsidRPr="00E02D3D">
        <w:rPr>
          <w:rFonts w:ascii="Times New Roman" w:hAnsi="Times New Roman"/>
        </w:rPr>
        <w:t xml:space="preserve"> any </w:t>
      </w:r>
      <w:proofErr w:type="gramStart"/>
      <w:r w:rsidRPr="00E02D3D">
        <w:rPr>
          <w:rFonts w:ascii="Times New Roman" w:hAnsi="Times New Roman"/>
        </w:rPr>
        <w:t>child;</w:t>
      </w:r>
      <w:proofErr w:type="gramEnd"/>
    </w:p>
    <w:p w14:paraId="05ED485F" w14:textId="77777777" w:rsidR="009F52B6" w:rsidRPr="00E02D3D" w:rsidRDefault="009F52B6" w:rsidP="009F52B6">
      <w:pPr>
        <w:pStyle w:val="NormalWeb"/>
        <w:numPr>
          <w:ilvl w:val="0"/>
          <w:numId w:val="5"/>
        </w:numPr>
        <w:jc w:val="both"/>
      </w:pPr>
      <w:r w:rsidRPr="00E02D3D">
        <w:t xml:space="preserve">A parent has aided, abetted, attempted, conspired or solicited the murder of any </w:t>
      </w:r>
      <w:proofErr w:type="gramStart"/>
      <w:r w:rsidRPr="00E02D3D">
        <w:t>child;</w:t>
      </w:r>
      <w:proofErr w:type="gramEnd"/>
    </w:p>
    <w:p w14:paraId="7AFE1DFA" w14:textId="77777777" w:rsidR="009F52B6" w:rsidRPr="00E02D3D" w:rsidRDefault="009F52B6" w:rsidP="009F52B6">
      <w:pPr>
        <w:pStyle w:val="NormalWeb"/>
        <w:numPr>
          <w:ilvl w:val="0"/>
          <w:numId w:val="5"/>
        </w:numPr>
        <w:jc w:val="both"/>
      </w:pPr>
      <w:r w:rsidRPr="00E02D3D">
        <w:t xml:space="preserve">A parent has been convicted of a felony battery that resulted in bodily injury to any </w:t>
      </w:r>
      <w:proofErr w:type="gramStart"/>
      <w:r w:rsidRPr="00E02D3D">
        <w:t>child;</w:t>
      </w:r>
      <w:proofErr w:type="gramEnd"/>
    </w:p>
    <w:p w14:paraId="01D10C3D" w14:textId="77777777" w:rsidR="009F52B6" w:rsidRPr="00E02D3D" w:rsidRDefault="009F52B6" w:rsidP="009F52B6">
      <w:pPr>
        <w:numPr>
          <w:ilvl w:val="0"/>
          <w:numId w:val="5"/>
        </w:numPr>
        <w:rPr>
          <w:rFonts w:ascii="Times New Roman" w:hAnsi="Times New Roman"/>
        </w:rPr>
      </w:pPr>
      <w:r w:rsidRPr="00E02D3D">
        <w:rPr>
          <w:rFonts w:ascii="Times New Roman" w:hAnsi="Times New Roman"/>
        </w:rPr>
        <w:t xml:space="preserve">A parent has subjected any child to abandonment, torture, chronic abuse, sexual abuse, or chronic life threatening </w:t>
      </w:r>
      <w:proofErr w:type="gramStart"/>
      <w:r w:rsidRPr="00E02D3D">
        <w:rPr>
          <w:rFonts w:ascii="Times New Roman" w:hAnsi="Times New Roman"/>
        </w:rPr>
        <w:t>neglect;</w:t>
      </w:r>
      <w:proofErr w:type="gramEnd"/>
    </w:p>
    <w:p w14:paraId="4BCF42EC" w14:textId="77777777" w:rsidR="009F52B6" w:rsidRPr="00E02D3D" w:rsidRDefault="009F52B6" w:rsidP="009F52B6">
      <w:pPr>
        <w:numPr>
          <w:ilvl w:val="0"/>
          <w:numId w:val="5"/>
        </w:numPr>
        <w:rPr>
          <w:rFonts w:ascii="Times New Roman" w:hAnsi="Times New Roman"/>
        </w:rPr>
      </w:pPr>
      <w:r w:rsidRPr="00E02D3D">
        <w:rPr>
          <w:rFonts w:ascii="Times New Roman" w:hAnsi="Times New Roman"/>
        </w:rPr>
        <w:t>Parental rights to any child have been involuntarily terminated; or</w:t>
      </w:r>
    </w:p>
    <w:p w14:paraId="69472B81" w14:textId="77777777" w:rsidR="009F52B6" w:rsidRPr="00E02D3D" w:rsidRDefault="009F52B6" w:rsidP="009F52B6">
      <w:pPr>
        <w:numPr>
          <w:ilvl w:val="0"/>
          <w:numId w:val="5"/>
        </w:numPr>
        <w:rPr>
          <w:rFonts w:ascii="Times New Roman" w:hAnsi="Times New Roman"/>
        </w:rPr>
      </w:pPr>
      <w:r w:rsidRPr="00E02D3D">
        <w:rPr>
          <w:rFonts w:ascii="Times New Roman" w:hAnsi="Times New Roman"/>
        </w:rPr>
        <w:t>The child has been in out-of-home placement for 15 of the last 22 months.</w:t>
      </w:r>
    </w:p>
    <w:p w14:paraId="6A5CE78D" w14:textId="77777777" w:rsidR="009F52B6" w:rsidRPr="00E02D3D" w:rsidRDefault="009F52B6" w:rsidP="009F52B6">
      <w:pPr>
        <w:rPr>
          <w:rFonts w:ascii="Times New Roman" w:hAnsi="Times New Roman"/>
        </w:rPr>
      </w:pPr>
    </w:p>
    <w:p w14:paraId="092BF773" w14:textId="77777777" w:rsidR="00EA37BF" w:rsidRPr="00E02D3D" w:rsidRDefault="00EA37BF" w:rsidP="00EA37BF">
      <w:pPr>
        <w:rPr>
          <w:rFonts w:ascii="Times New Roman" w:hAnsi="Times New Roman"/>
          <w:b/>
          <w:bCs/>
        </w:rPr>
      </w:pPr>
      <w:r w:rsidRPr="00E02D3D">
        <w:rPr>
          <w:rFonts w:ascii="Times New Roman" w:hAnsi="Times New Roman"/>
        </w:rPr>
        <w:t>When a child has been in out of home placement 15 of the preceding 22 months, a review is required at the beginning of the 15</w:t>
      </w:r>
      <w:r w:rsidRPr="00E02D3D">
        <w:rPr>
          <w:rFonts w:ascii="Times New Roman" w:hAnsi="Times New Roman"/>
          <w:vertAlign w:val="superscript"/>
        </w:rPr>
        <w:t>th</w:t>
      </w:r>
      <w:r w:rsidRPr="00E02D3D">
        <w:rPr>
          <w:rFonts w:ascii="Times New Roman" w:hAnsi="Times New Roman"/>
        </w:rPr>
        <w:t xml:space="preserve"> month. This form is intended to document this review</w:t>
      </w:r>
      <w:r w:rsidRPr="00E02D3D">
        <w:rPr>
          <w:rFonts w:ascii="Times New Roman" w:hAnsi="Times New Roman"/>
          <w:sz w:val="22"/>
          <w:szCs w:val="22"/>
        </w:rPr>
        <w:t xml:space="preserve">.     </w:t>
      </w:r>
    </w:p>
    <w:p w14:paraId="76C0A77A" w14:textId="77777777" w:rsidR="00EA37BF" w:rsidRPr="00E02D3D" w:rsidRDefault="00EA37BF" w:rsidP="00EA37BF">
      <w:pPr>
        <w:rPr>
          <w:rFonts w:ascii="Times New Roman" w:hAnsi="Times New Roman"/>
          <w:sz w:val="22"/>
          <w:szCs w:val="22"/>
        </w:rPr>
      </w:pPr>
    </w:p>
    <w:p w14:paraId="57E5F612" w14:textId="77777777" w:rsidR="00DC492E" w:rsidRPr="00E02D3D" w:rsidRDefault="00DC492E" w:rsidP="00DC492E">
      <w:pPr>
        <w:rPr>
          <w:rFonts w:ascii="Times New Roman" w:hAnsi="Times New Roman"/>
        </w:rPr>
      </w:pPr>
      <w:r w:rsidRPr="00E02D3D">
        <w:rPr>
          <w:rFonts w:ascii="Times New Roman" w:hAnsi="Times New Roman"/>
        </w:rPr>
        <w:t xml:space="preserve">The review does not replace the permanency hearing.  The permanency hearing must be held within 12 months of </w:t>
      </w:r>
      <w:proofErr w:type="gramStart"/>
      <w:r w:rsidRPr="00E02D3D">
        <w:rPr>
          <w:rFonts w:ascii="Times New Roman" w:hAnsi="Times New Roman"/>
        </w:rPr>
        <w:t>out of home</w:t>
      </w:r>
      <w:proofErr w:type="gramEnd"/>
      <w:r w:rsidRPr="00E02D3D">
        <w:rPr>
          <w:rFonts w:ascii="Times New Roman" w:hAnsi="Times New Roman"/>
        </w:rPr>
        <w:t xml:space="preserve"> placement so should have preceded the desk review.  The review verifies that the plan in place at the close of the </w:t>
      </w:r>
      <w:proofErr w:type="gramStart"/>
      <w:r w:rsidRPr="00E02D3D">
        <w:rPr>
          <w:rFonts w:ascii="Times New Roman" w:hAnsi="Times New Roman"/>
        </w:rPr>
        <w:t>permanency</w:t>
      </w:r>
      <w:proofErr w:type="gramEnd"/>
      <w:r w:rsidRPr="00E02D3D">
        <w:rPr>
          <w:rFonts w:ascii="Times New Roman" w:hAnsi="Times New Roman"/>
        </w:rPr>
        <w:t xml:space="preserve"> hearing remains in the child’s best interest by documenting the compelling reasons for delay in permanency.</w:t>
      </w:r>
    </w:p>
    <w:p w14:paraId="2C1DE908" w14:textId="77777777" w:rsidR="00DC492E" w:rsidRPr="00E02D3D" w:rsidRDefault="00DC492E" w:rsidP="00DC492E">
      <w:pPr>
        <w:rPr>
          <w:rFonts w:ascii="Times New Roman" w:hAnsi="Times New Roman"/>
        </w:rPr>
      </w:pPr>
    </w:p>
    <w:p w14:paraId="12819F3E" w14:textId="07E3F2C7" w:rsidR="00DC492E" w:rsidRPr="00E02D3D" w:rsidRDefault="00DC492E" w:rsidP="00027732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</w:rPr>
      </w:pPr>
      <w:r w:rsidRPr="00E02D3D">
        <w:rPr>
          <w:rFonts w:ascii="Times New Roman" w:hAnsi="Times New Roman"/>
          <w:b/>
        </w:rPr>
        <w:t>C</w:t>
      </w:r>
      <w:r w:rsidRPr="00E02D3D">
        <w:rPr>
          <w:rFonts w:ascii="Times New Roman" w:hAnsi="Times New Roman"/>
          <w:b/>
          <w:bCs/>
        </w:rPr>
        <w:t>ase Plan Goal Reintegration:</w:t>
      </w:r>
    </w:p>
    <w:p w14:paraId="2B265254" w14:textId="77777777" w:rsidR="00027732" w:rsidRPr="00E02D3D" w:rsidRDefault="00027732" w:rsidP="00027732">
      <w:pPr>
        <w:pStyle w:val="ListParagraph"/>
        <w:ind w:left="1080"/>
        <w:rPr>
          <w:rFonts w:ascii="Times New Roman" w:hAnsi="Times New Roman"/>
        </w:rPr>
      </w:pPr>
      <w:r w:rsidRPr="00E02D3D">
        <w:rPr>
          <w:rFonts w:ascii="Times New Roman" w:hAnsi="Times New Roman"/>
        </w:rPr>
        <w:t>Date of last permanency hearing?</w:t>
      </w:r>
    </w:p>
    <w:p w14:paraId="783136AE" w14:textId="77777777" w:rsidR="00027732" w:rsidRPr="00E02D3D" w:rsidRDefault="00027732" w:rsidP="00027732">
      <w:pPr>
        <w:pStyle w:val="ListParagraph"/>
        <w:ind w:left="1080"/>
        <w:rPr>
          <w:rFonts w:ascii="Times New Roman" w:hAnsi="Times New Roman"/>
        </w:rPr>
      </w:pPr>
    </w:p>
    <w:p w14:paraId="7808E271" w14:textId="4980C147" w:rsidR="00027732" w:rsidRPr="00E02D3D" w:rsidRDefault="00027732" w:rsidP="00027732">
      <w:pPr>
        <w:pStyle w:val="ListParagraph"/>
        <w:ind w:left="1080"/>
        <w:rPr>
          <w:rFonts w:ascii="Times New Roman" w:hAnsi="Times New Roman"/>
        </w:rPr>
      </w:pPr>
      <w:r w:rsidRPr="00E02D3D">
        <w:rPr>
          <w:rFonts w:ascii="Times New Roman" w:hAnsi="Times New Roman"/>
        </w:rPr>
        <w:t>Is child in a stable placement with a relative?</w:t>
      </w:r>
      <w:r w:rsidRPr="00E02D3D">
        <w:rPr>
          <w:rFonts w:ascii="Times New Roman" w:hAnsi="Times New Roman"/>
        </w:rPr>
        <w:t xml:space="preserve">   </w:t>
      </w:r>
      <w:r w:rsidRPr="00E02D3D">
        <w:rPr>
          <w:rFonts w:ascii="Times New Roman" w:hAnsi="Times New Roman"/>
        </w:rPr>
        <w:t>Yes</w:t>
      </w:r>
      <w:r w:rsidRPr="00E02D3D">
        <w:rPr>
          <w:rFonts w:ascii="Times New Roman" w:hAnsi="Times New Roman"/>
        </w:rPr>
        <w:tab/>
      </w:r>
      <w:r w:rsidRPr="00E02D3D">
        <w:rPr>
          <w:rFonts w:ascii="Times New Roman" w:hAnsi="Times New Roman"/>
        </w:rPr>
        <w:tab/>
        <w:t>No</w:t>
      </w:r>
      <w:r w:rsidRPr="00E02D3D">
        <w:rPr>
          <w:rFonts w:ascii="Times New Roman" w:hAnsi="Times New Roman"/>
        </w:rPr>
        <w:tab/>
      </w:r>
    </w:p>
    <w:p w14:paraId="4F6A9EA9" w14:textId="77777777" w:rsidR="00277014" w:rsidRPr="00E02D3D" w:rsidRDefault="00277014" w:rsidP="00277014">
      <w:pPr>
        <w:rPr>
          <w:rFonts w:ascii="Times New Roman" w:hAnsi="Times New Roman"/>
        </w:rPr>
      </w:pPr>
    </w:p>
    <w:p w14:paraId="48558B97" w14:textId="77777777" w:rsidR="00DB3CE2" w:rsidRPr="00E02D3D" w:rsidRDefault="00954A29" w:rsidP="00DB3CE2">
      <w:pPr>
        <w:ind w:left="720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t xml:space="preserve">The </w:t>
      </w:r>
      <w:r w:rsidR="00DB3CE2" w:rsidRPr="00E02D3D">
        <w:rPr>
          <w:rFonts w:ascii="Times New Roman" w:hAnsi="Times New Roman"/>
          <w:lang w:val="en-CA"/>
        </w:rPr>
        <w:fldChar w:fldCharType="begin"/>
      </w:r>
      <w:r w:rsidR="00DB3CE2" w:rsidRPr="00E02D3D">
        <w:rPr>
          <w:rFonts w:ascii="Times New Roman" w:hAnsi="Times New Roman"/>
          <w:lang w:val="en-CA"/>
        </w:rPr>
        <w:instrText xml:space="preserve"> SEQ CHAPTER \h \r 1</w:instrText>
      </w:r>
      <w:r w:rsidR="00DB3CE2" w:rsidRPr="00E02D3D">
        <w:rPr>
          <w:rFonts w:ascii="Times New Roman" w:hAnsi="Times New Roman"/>
          <w:lang w:val="en-CA"/>
        </w:rPr>
        <w:fldChar w:fldCharType="end"/>
      </w:r>
      <w:r w:rsidR="00EF3002" w:rsidRPr="00E02D3D">
        <w:rPr>
          <w:rFonts w:ascii="Times New Roman" w:hAnsi="Times New Roman"/>
          <w:sz w:val="22"/>
          <w:szCs w:val="22"/>
        </w:rPr>
        <w:t>reason</w:t>
      </w:r>
      <w:r w:rsidR="00DB3CE2" w:rsidRPr="00E02D3D">
        <w:rPr>
          <w:rFonts w:ascii="Times New Roman" w:hAnsi="Times New Roman"/>
          <w:sz w:val="22"/>
          <w:szCs w:val="22"/>
        </w:rPr>
        <w:t xml:space="preserve"> documented in the case plan </w:t>
      </w:r>
      <w:r w:rsidR="0097149F" w:rsidRPr="00E02D3D">
        <w:rPr>
          <w:rFonts w:ascii="Times New Roman" w:hAnsi="Times New Roman"/>
          <w:sz w:val="22"/>
          <w:szCs w:val="22"/>
        </w:rPr>
        <w:t>that reintegration is still viable.</w:t>
      </w:r>
      <w:r w:rsidRPr="00E02D3D">
        <w:rPr>
          <w:rFonts w:ascii="Times New Roman" w:hAnsi="Times New Roman"/>
          <w:sz w:val="22"/>
          <w:szCs w:val="22"/>
        </w:rPr>
        <w:t xml:space="preserve"> </w:t>
      </w:r>
      <w:r w:rsidR="00DB3CE2" w:rsidRPr="00E02D3D">
        <w:rPr>
          <w:rFonts w:ascii="Times New Roman" w:hAnsi="Times New Roman"/>
          <w:sz w:val="22"/>
          <w:szCs w:val="22"/>
        </w:rPr>
        <w:t xml:space="preserve"> (Consider: age of child, need for connections to family, attachment to current family, realistic probability of accomplishing reintegration within reasonable time)</w:t>
      </w:r>
    </w:p>
    <w:p w14:paraId="716C490F" w14:textId="77777777" w:rsidR="00DB3CE2" w:rsidRPr="00E02D3D" w:rsidRDefault="00DB3CE2" w:rsidP="00277014">
      <w:pPr>
        <w:rPr>
          <w:rFonts w:ascii="Times New Roman" w:hAnsi="Times New Roman"/>
        </w:rPr>
      </w:pPr>
    </w:p>
    <w:p w14:paraId="623BBDFB" w14:textId="77777777" w:rsidR="001F1792" w:rsidRPr="00E02D3D" w:rsidRDefault="001F1792" w:rsidP="001F1792">
      <w:pPr>
        <w:pStyle w:val="Level1"/>
        <w:numPr>
          <w:ilvl w:val="0"/>
          <w:numId w:val="3"/>
        </w:numPr>
        <w:rPr>
          <w:sz w:val="22"/>
          <w:szCs w:val="22"/>
        </w:rPr>
      </w:pPr>
      <w:r w:rsidRPr="00E02D3D">
        <w:rPr>
          <w:b/>
          <w:bCs/>
          <w:sz w:val="22"/>
          <w:szCs w:val="22"/>
        </w:rPr>
        <w:t>Case Plan Goal Adoption</w:t>
      </w:r>
      <w:proofErr w:type="gramStart"/>
      <w:r w:rsidRPr="00E02D3D">
        <w:rPr>
          <w:sz w:val="22"/>
          <w:szCs w:val="22"/>
        </w:rPr>
        <w:t>:</w:t>
      </w:r>
      <w:r w:rsidR="003F0477" w:rsidRPr="00E02D3D">
        <w:rPr>
          <w:sz w:val="22"/>
          <w:szCs w:val="22"/>
        </w:rPr>
        <w:t xml:space="preserve">  (</w:t>
      </w:r>
      <w:proofErr w:type="gramEnd"/>
      <w:r w:rsidR="003F0477" w:rsidRPr="00E02D3D">
        <w:rPr>
          <w:sz w:val="22"/>
          <w:szCs w:val="22"/>
        </w:rPr>
        <w:t>if reintegration is not viable)</w:t>
      </w:r>
    </w:p>
    <w:p w14:paraId="28F43800" w14:textId="77777777" w:rsidR="001F1792" w:rsidRPr="00E02D3D" w:rsidRDefault="001F1792" w:rsidP="001F1792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C152E78" w14:textId="77777777" w:rsidR="001F1792" w:rsidRPr="00E02D3D" w:rsidRDefault="001F1792" w:rsidP="001F1792">
      <w:pPr>
        <w:numPr>
          <w:ilvl w:val="12"/>
          <w:numId w:val="0"/>
        </w:numPr>
        <w:ind w:left="-72" w:firstLine="720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sz w:val="22"/>
          <w:szCs w:val="22"/>
        </w:rPr>
        <w:t xml:space="preserve">PARENTAL RIGHTS TERMINATION PETITION MUST BE FILED at the </w:t>
      </w:r>
      <w:proofErr w:type="gramStart"/>
      <w:r w:rsidRPr="00E02D3D">
        <w:rPr>
          <w:rFonts w:ascii="Times New Roman" w:hAnsi="Times New Roman"/>
          <w:sz w:val="22"/>
          <w:szCs w:val="22"/>
        </w:rPr>
        <w:t>earliest</w:t>
      </w:r>
      <w:proofErr w:type="gramEnd"/>
      <w:r w:rsidRPr="00E02D3D">
        <w:rPr>
          <w:rFonts w:ascii="Times New Roman" w:hAnsi="Times New Roman"/>
          <w:sz w:val="22"/>
          <w:szCs w:val="22"/>
        </w:rPr>
        <w:t xml:space="preserve"> of:</w:t>
      </w:r>
    </w:p>
    <w:p w14:paraId="13A47C9A" w14:textId="77777777" w:rsidR="001F1792" w:rsidRPr="00E02D3D" w:rsidRDefault="001F1792" w:rsidP="001F1792">
      <w:pPr>
        <w:numPr>
          <w:ilvl w:val="12"/>
          <w:numId w:val="0"/>
        </w:numPr>
        <w:ind w:left="648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sz w:val="22"/>
          <w:szCs w:val="22"/>
        </w:rPr>
        <w:t>a.)</w:t>
      </w:r>
      <w:r w:rsidRPr="00E02D3D">
        <w:rPr>
          <w:rFonts w:ascii="Times New Roman" w:hAnsi="Times New Roman"/>
          <w:sz w:val="22"/>
          <w:szCs w:val="22"/>
        </w:rPr>
        <w:tab/>
        <w:t>Before the end of the 15</w:t>
      </w:r>
      <w:r w:rsidRPr="00E02D3D">
        <w:rPr>
          <w:rFonts w:ascii="Times New Roman" w:hAnsi="Times New Roman"/>
          <w:sz w:val="22"/>
          <w:szCs w:val="22"/>
          <w:vertAlign w:val="superscript"/>
        </w:rPr>
        <w:t>th</w:t>
      </w:r>
      <w:r w:rsidRPr="00E02D3D">
        <w:rPr>
          <w:rFonts w:ascii="Times New Roman" w:hAnsi="Times New Roman"/>
          <w:sz w:val="22"/>
          <w:szCs w:val="22"/>
        </w:rPr>
        <w:t xml:space="preserve"> MONTH or</w:t>
      </w:r>
    </w:p>
    <w:p w14:paraId="284CCC9B" w14:textId="77777777" w:rsidR="001F1792" w:rsidRPr="00E02D3D" w:rsidRDefault="001F1792" w:rsidP="001F179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sz w:val="22"/>
          <w:szCs w:val="22"/>
        </w:rPr>
        <w:t>b)</w:t>
      </w:r>
      <w:r w:rsidRPr="00E02D3D">
        <w:rPr>
          <w:rFonts w:ascii="Times New Roman" w:hAnsi="Times New Roman"/>
          <w:sz w:val="22"/>
          <w:szCs w:val="22"/>
        </w:rPr>
        <w:tab/>
        <w:t xml:space="preserve">Within 30 days of court’s determination reintegration </w:t>
      </w:r>
      <w:proofErr w:type="gramStart"/>
      <w:r w:rsidRPr="00E02D3D">
        <w:rPr>
          <w:rFonts w:ascii="Times New Roman" w:hAnsi="Times New Roman"/>
          <w:sz w:val="22"/>
          <w:szCs w:val="22"/>
        </w:rPr>
        <w:t>not</w:t>
      </w:r>
      <w:proofErr w:type="gramEnd"/>
      <w:r w:rsidRPr="00E02D3D">
        <w:rPr>
          <w:rFonts w:ascii="Times New Roman" w:hAnsi="Times New Roman"/>
          <w:sz w:val="22"/>
          <w:szCs w:val="22"/>
        </w:rPr>
        <w:t xml:space="preserve"> viable and adoption might be in the </w:t>
      </w:r>
      <w:r w:rsidR="00954A29" w:rsidRPr="00E02D3D">
        <w:rPr>
          <w:rFonts w:ascii="Times New Roman" w:hAnsi="Times New Roman"/>
          <w:sz w:val="22"/>
          <w:szCs w:val="22"/>
        </w:rPr>
        <w:t>c</w:t>
      </w:r>
      <w:r w:rsidRPr="00E02D3D">
        <w:rPr>
          <w:rFonts w:ascii="Times New Roman" w:hAnsi="Times New Roman"/>
          <w:sz w:val="22"/>
          <w:szCs w:val="22"/>
        </w:rPr>
        <w:t>hild’s best interest.</w:t>
      </w:r>
    </w:p>
    <w:p w14:paraId="2AB28442" w14:textId="77777777" w:rsidR="00027732" w:rsidRPr="00E02D3D" w:rsidRDefault="00027732" w:rsidP="0002773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sz w:val="22"/>
          <w:szCs w:val="22"/>
        </w:rPr>
        <w:t>Date of last permanency hearing?</w:t>
      </w:r>
    </w:p>
    <w:p w14:paraId="1D88AFCC" w14:textId="77777777" w:rsidR="00027732" w:rsidRPr="00E02D3D" w:rsidRDefault="00027732" w:rsidP="0002773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</w:p>
    <w:p w14:paraId="1FCCD417" w14:textId="77777777" w:rsidR="00027732" w:rsidRPr="00E02D3D" w:rsidRDefault="00027732" w:rsidP="0002773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sz w:val="22"/>
          <w:szCs w:val="22"/>
        </w:rPr>
        <w:t>Date motion filed to terminate parental rights:</w:t>
      </w:r>
    </w:p>
    <w:p w14:paraId="657B438D" w14:textId="77777777" w:rsidR="00027732" w:rsidRPr="00E02D3D" w:rsidRDefault="00027732" w:rsidP="001F179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</w:p>
    <w:p w14:paraId="255213AD" w14:textId="77777777" w:rsidR="0030731B" w:rsidRPr="00E02D3D" w:rsidRDefault="0030731B" w:rsidP="001F1792">
      <w:pPr>
        <w:numPr>
          <w:ilvl w:val="12"/>
          <w:numId w:val="0"/>
        </w:numPr>
        <w:ind w:left="1440" w:hanging="792"/>
        <w:rPr>
          <w:rFonts w:ascii="Times New Roman" w:hAnsi="Times New Roman"/>
          <w:sz w:val="22"/>
          <w:szCs w:val="22"/>
        </w:rPr>
      </w:pPr>
    </w:p>
    <w:p w14:paraId="044AEB7D" w14:textId="77777777" w:rsidR="001247CE" w:rsidRPr="00E02D3D" w:rsidRDefault="001247CE" w:rsidP="00962893">
      <w:pPr>
        <w:ind w:left="360"/>
        <w:rPr>
          <w:rFonts w:ascii="Times New Roman" w:hAnsi="Times New Roman"/>
          <w:lang w:val="en-CA"/>
        </w:rPr>
      </w:pPr>
    </w:p>
    <w:p w14:paraId="4938D4EE" w14:textId="77777777" w:rsidR="00962893" w:rsidRPr="00E02D3D" w:rsidRDefault="00962893" w:rsidP="00962893">
      <w:pPr>
        <w:ind w:left="360"/>
        <w:rPr>
          <w:rFonts w:ascii="Times New Roman" w:hAnsi="Times New Roman"/>
          <w:bCs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b/>
          <w:bCs/>
          <w:sz w:val="22"/>
          <w:szCs w:val="22"/>
        </w:rPr>
        <w:t xml:space="preserve">3.     Case Plan Goal Permanent </w:t>
      </w:r>
      <w:r w:rsidR="00D96456" w:rsidRPr="00E02D3D">
        <w:rPr>
          <w:rFonts w:ascii="Times New Roman" w:hAnsi="Times New Roman"/>
          <w:b/>
          <w:bCs/>
          <w:sz w:val="22"/>
          <w:szCs w:val="22"/>
        </w:rPr>
        <w:t>Custodianship</w:t>
      </w:r>
      <w:proofErr w:type="gramStart"/>
      <w:r w:rsidRPr="00E02D3D">
        <w:rPr>
          <w:rFonts w:ascii="Times New Roman" w:hAnsi="Times New Roman"/>
          <w:b/>
          <w:bCs/>
          <w:sz w:val="22"/>
          <w:szCs w:val="22"/>
        </w:rPr>
        <w:t>:</w:t>
      </w:r>
      <w:r w:rsidR="003F0477" w:rsidRPr="00E02D3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3F0477" w:rsidRPr="00E02D3D">
        <w:rPr>
          <w:rFonts w:ascii="Times New Roman" w:hAnsi="Times New Roman"/>
          <w:bCs/>
          <w:sz w:val="22"/>
          <w:szCs w:val="22"/>
        </w:rPr>
        <w:t>(</w:t>
      </w:r>
      <w:proofErr w:type="gramEnd"/>
      <w:r w:rsidR="003F0477" w:rsidRPr="00E02D3D">
        <w:rPr>
          <w:rFonts w:ascii="Times New Roman" w:hAnsi="Times New Roman"/>
          <w:bCs/>
          <w:sz w:val="22"/>
          <w:szCs w:val="22"/>
        </w:rPr>
        <w:t>if reintegration and adoption are not viable)</w:t>
      </w:r>
    </w:p>
    <w:p w14:paraId="244D82FB" w14:textId="77777777" w:rsidR="00BE3E68" w:rsidRPr="00E02D3D" w:rsidRDefault="00BE3E68" w:rsidP="00962893">
      <w:pPr>
        <w:ind w:left="360"/>
        <w:rPr>
          <w:rFonts w:ascii="Times New Roman" w:hAnsi="Times New Roman"/>
          <w:sz w:val="22"/>
          <w:szCs w:val="22"/>
        </w:rPr>
      </w:pPr>
    </w:p>
    <w:p w14:paraId="323D38C7" w14:textId="77777777" w:rsidR="00027732" w:rsidRPr="00E02D3D" w:rsidRDefault="00027732" w:rsidP="00027732">
      <w:pPr>
        <w:ind w:left="900"/>
        <w:rPr>
          <w:rFonts w:ascii="Times New Roman" w:hAnsi="Times New Roman"/>
          <w:lang w:val="en-CA"/>
        </w:rPr>
      </w:pPr>
      <w:r w:rsidRPr="00E02D3D">
        <w:rPr>
          <w:rFonts w:ascii="Times New Roman" w:hAnsi="Times New Roman"/>
          <w:lang w:val="en-CA"/>
        </w:rPr>
        <w:t>Date of last permanency hearing?</w:t>
      </w:r>
    </w:p>
    <w:p w14:paraId="71B80088" w14:textId="77777777" w:rsidR="00027732" w:rsidRPr="00E02D3D" w:rsidRDefault="00027732" w:rsidP="00027732">
      <w:pPr>
        <w:ind w:left="900"/>
        <w:rPr>
          <w:rFonts w:ascii="Times New Roman" w:hAnsi="Times New Roman"/>
          <w:lang w:val="en-CA"/>
        </w:rPr>
      </w:pPr>
    </w:p>
    <w:p w14:paraId="6B83292E" w14:textId="3AF9643B" w:rsidR="00E20F71" w:rsidRPr="00E02D3D" w:rsidRDefault="00027732" w:rsidP="00027732">
      <w:pPr>
        <w:ind w:left="900"/>
        <w:rPr>
          <w:rFonts w:ascii="Times New Roman" w:hAnsi="Times New Roman"/>
          <w:lang w:val="en-CA"/>
        </w:rPr>
      </w:pPr>
      <w:r w:rsidRPr="00E02D3D">
        <w:rPr>
          <w:rFonts w:ascii="Times New Roman" w:hAnsi="Times New Roman"/>
          <w:lang w:val="en-CA"/>
        </w:rPr>
        <w:t>Date motion filed to appoint permanent custodian:</w:t>
      </w:r>
      <w:r w:rsidRPr="00E02D3D">
        <w:rPr>
          <w:rFonts w:ascii="Times New Roman" w:hAnsi="Times New Roman"/>
          <w:lang w:val="en-CA"/>
        </w:rPr>
        <w:tab/>
      </w:r>
    </w:p>
    <w:p w14:paraId="36FA8735" w14:textId="77777777" w:rsidR="00027732" w:rsidRPr="00E02D3D" w:rsidRDefault="00027732" w:rsidP="00E20F71">
      <w:pPr>
        <w:ind w:left="900"/>
        <w:rPr>
          <w:rFonts w:ascii="Times New Roman" w:hAnsi="Times New Roman"/>
          <w:lang w:val="en-CA"/>
        </w:rPr>
      </w:pPr>
    </w:p>
    <w:p w14:paraId="21CFB935" w14:textId="0FF14BED" w:rsidR="00E20F71" w:rsidRPr="00E02D3D" w:rsidRDefault="00E20F71" w:rsidP="00E20F71">
      <w:pPr>
        <w:ind w:left="900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sz w:val="22"/>
          <w:szCs w:val="22"/>
        </w:rPr>
        <w:t xml:space="preserve">What is the compelling reason, documented in the </w:t>
      </w:r>
      <w:proofErr w:type="gramStart"/>
      <w:r w:rsidRPr="00E02D3D">
        <w:rPr>
          <w:rFonts w:ascii="Times New Roman" w:hAnsi="Times New Roman"/>
          <w:sz w:val="22"/>
          <w:szCs w:val="22"/>
        </w:rPr>
        <w:t>case</w:t>
      </w:r>
      <w:proofErr w:type="gramEnd"/>
      <w:r w:rsidRPr="00E02D3D">
        <w:rPr>
          <w:rFonts w:ascii="Times New Roman" w:hAnsi="Times New Roman"/>
          <w:sz w:val="22"/>
          <w:szCs w:val="22"/>
        </w:rPr>
        <w:t xml:space="preserve"> plan, </w:t>
      </w:r>
      <w:r w:rsidR="0097149F" w:rsidRPr="00E02D3D">
        <w:rPr>
          <w:rFonts w:ascii="Times New Roman" w:hAnsi="Times New Roman"/>
          <w:sz w:val="22"/>
          <w:szCs w:val="22"/>
        </w:rPr>
        <w:t xml:space="preserve">reintegration or </w:t>
      </w:r>
      <w:r w:rsidRPr="00E02D3D">
        <w:rPr>
          <w:rFonts w:ascii="Times New Roman" w:hAnsi="Times New Roman"/>
          <w:sz w:val="22"/>
          <w:szCs w:val="22"/>
        </w:rPr>
        <w:t>adoption is not in this child’s best interest?  (Consider: age of child, need for connections to family, attachment to current family, realistic probability of accomplishing adoption within child’s minority, availability of suitable permanent guardian)</w:t>
      </w:r>
    </w:p>
    <w:p w14:paraId="4EEFA1F4" w14:textId="77777777" w:rsidR="00BD28A9" w:rsidRPr="00E02D3D" w:rsidRDefault="00BD28A9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</w:p>
    <w:p w14:paraId="61C30104" w14:textId="77777777" w:rsidR="00027732" w:rsidRPr="00E02D3D" w:rsidRDefault="00027732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</w:p>
    <w:p w14:paraId="6BDF05A0" w14:textId="77777777" w:rsidR="00027732" w:rsidRPr="00E02D3D" w:rsidRDefault="00027732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</w:p>
    <w:p w14:paraId="04FDAEE5" w14:textId="77777777" w:rsidR="00027732" w:rsidRPr="00E02D3D" w:rsidRDefault="00027732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</w:p>
    <w:p w14:paraId="5A24DB0A" w14:textId="77777777" w:rsidR="009C2445" w:rsidRPr="00E02D3D" w:rsidRDefault="009C2445" w:rsidP="00F4199A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b/>
          <w:bCs/>
          <w:sz w:val="22"/>
          <w:szCs w:val="22"/>
        </w:rPr>
        <w:t xml:space="preserve">Case Plan Goal </w:t>
      </w:r>
      <w:r w:rsidR="00FF1FBE" w:rsidRPr="00E02D3D">
        <w:rPr>
          <w:rFonts w:ascii="Times New Roman" w:hAnsi="Times New Roman"/>
          <w:b/>
          <w:bCs/>
          <w:sz w:val="22"/>
          <w:szCs w:val="22"/>
        </w:rPr>
        <w:t>A</w:t>
      </w:r>
      <w:r w:rsidRPr="00E02D3D">
        <w:rPr>
          <w:rFonts w:ascii="Times New Roman" w:hAnsi="Times New Roman"/>
          <w:b/>
          <w:bCs/>
          <w:sz w:val="22"/>
          <w:szCs w:val="22"/>
        </w:rPr>
        <w:t>PPLA</w:t>
      </w:r>
      <w:proofErr w:type="gramStart"/>
      <w:r w:rsidRPr="00E02D3D">
        <w:rPr>
          <w:rFonts w:ascii="Times New Roman" w:hAnsi="Times New Roman"/>
          <w:b/>
          <w:bCs/>
          <w:sz w:val="22"/>
          <w:szCs w:val="22"/>
        </w:rPr>
        <w:t>:</w:t>
      </w:r>
      <w:r w:rsidR="003F0477" w:rsidRPr="00E02D3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3F0477" w:rsidRPr="00E02D3D">
        <w:rPr>
          <w:rFonts w:ascii="Times New Roman" w:hAnsi="Times New Roman"/>
          <w:bCs/>
          <w:sz w:val="22"/>
          <w:szCs w:val="22"/>
        </w:rPr>
        <w:t>(</w:t>
      </w:r>
      <w:proofErr w:type="gramEnd"/>
      <w:r w:rsidR="003F0477" w:rsidRPr="00E02D3D">
        <w:rPr>
          <w:rFonts w:ascii="Times New Roman" w:hAnsi="Times New Roman"/>
          <w:bCs/>
          <w:sz w:val="22"/>
          <w:szCs w:val="22"/>
        </w:rPr>
        <w:t xml:space="preserve">if other permanency goal is </w:t>
      </w:r>
      <w:r w:rsidR="00013C77" w:rsidRPr="00E02D3D">
        <w:rPr>
          <w:rFonts w:ascii="Times New Roman" w:hAnsi="Times New Roman"/>
          <w:bCs/>
          <w:sz w:val="22"/>
          <w:szCs w:val="22"/>
        </w:rPr>
        <w:t xml:space="preserve">not </w:t>
      </w:r>
      <w:r w:rsidR="003F0477" w:rsidRPr="00E02D3D">
        <w:rPr>
          <w:rFonts w:ascii="Times New Roman" w:hAnsi="Times New Roman"/>
          <w:bCs/>
          <w:sz w:val="22"/>
          <w:szCs w:val="22"/>
        </w:rPr>
        <w:t>viable)</w:t>
      </w:r>
    </w:p>
    <w:p w14:paraId="18B57903" w14:textId="77777777" w:rsidR="00027732" w:rsidRPr="00E02D3D" w:rsidRDefault="00027732" w:rsidP="00027732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74469320" w14:textId="46DC9E66" w:rsidR="00027732" w:rsidRPr="00E02D3D" w:rsidRDefault="00027732" w:rsidP="00027732">
      <w:pPr>
        <w:ind w:left="720"/>
        <w:rPr>
          <w:rFonts w:ascii="Times New Roman" w:hAnsi="Times New Roman"/>
          <w:bCs/>
          <w:sz w:val="22"/>
          <w:szCs w:val="22"/>
        </w:rPr>
      </w:pPr>
      <w:r w:rsidRPr="00E02D3D">
        <w:rPr>
          <w:rFonts w:ascii="Times New Roman" w:hAnsi="Times New Roman"/>
          <w:bCs/>
          <w:sz w:val="22"/>
          <w:szCs w:val="22"/>
        </w:rPr>
        <w:t>Date of last permanency hearing?</w:t>
      </w:r>
    </w:p>
    <w:p w14:paraId="528738F8" w14:textId="77777777" w:rsidR="00027732" w:rsidRPr="00E02D3D" w:rsidRDefault="00027732" w:rsidP="00027732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28A17629" w14:textId="77777777" w:rsidR="00027732" w:rsidRPr="00E02D3D" w:rsidRDefault="00027732" w:rsidP="00027732">
      <w:pPr>
        <w:ind w:left="720"/>
        <w:rPr>
          <w:rFonts w:ascii="Times New Roman" w:hAnsi="Times New Roman"/>
          <w:bCs/>
          <w:sz w:val="22"/>
          <w:szCs w:val="22"/>
        </w:rPr>
      </w:pPr>
      <w:r w:rsidRPr="00E02D3D">
        <w:rPr>
          <w:rFonts w:ascii="Times New Roman" w:hAnsi="Times New Roman"/>
          <w:bCs/>
          <w:sz w:val="22"/>
          <w:szCs w:val="22"/>
        </w:rPr>
        <w:t>Is child in a stable placement with a relative?</w:t>
      </w:r>
    </w:p>
    <w:p w14:paraId="4B93BD0C" w14:textId="553EC43B" w:rsidR="00027732" w:rsidRPr="00E02D3D" w:rsidRDefault="00027732" w:rsidP="00027732">
      <w:pPr>
        <w:ind w:left="720"/>
        <w:rPr>
          <w:rFonts w:ascii="Times New Roman" w:hAnsi="Times New Roman"/>
          <w:bCs/>
          <w:sz w:val="22"/>
          <w:szCs w:val="22"/>
        </w:rPr>
      </w:pPr>
      <w:r w:rsidRPr="00E02D3D">
        <w:rPr>
          <w:rFonts w:ascii="Times New Roman" w:hAnsi="Times New Roman"/>
          <w:bCs/>
          <w:sz w:val="22"/>
          <w:szCs w:val="22"/>
        </w:rPr>
        <w:t>Yes</w:t>
      </w:r>
      <w:r w:rsidRPr="00E02D3D">
        <w:rPr>
          <w:rFonts w:ascii="Times New Roman" w:hAnsi="Times New Roman"/>
          <w:bCs/>
          <w:sz w:val="22"/>
          <w:szCs w:val="22"/>
        </w:rPr>
        <w:tab/>
      </w:r>
      <w:r w:rsidRPr="00E02D3D">
        <w:rPr>
          <w:rFonts w:ascii="Times New Roman" w:hAnsi="Times New Roman"/>
          <w:bCs/>
          <w:sz w:val="22"/>
          <w:szCs w:val="22"/>
        </w:rPr>
        <w:tab/>
        <w:t>No</w:t>
      </w:r>
      <w:r w:rsidRPr="00E02D3D">
        <w:rPr>
          <w:rFonts w:ascii="Times New Roman" w:hAnsi="Times New Roman"/>
          <w:bCs/>
          <w:sz w:val="22"/>
          <w:szCs w:val="22"/>
        </w:rPr>
        <w:tab/>
      </w:r>
    </w:p>
    <w:p w14:paraId="52F400D3" w14:textId="77777777" w:rsidR="00F4199A" w:rsidRPr="00E02D3D" w:rsidRDefault="00F4199A" w:rsidP="00F4199A">
      <w:pPr>
        <w:rPr>
          <w:rFonts w:ascii="Times New Roman" w:hAnsi="Times New Roman"/>
          <w:b/>
          <w:bCs/>
          <w:sz w:val="22"/>
          <w:szCs w:val="22"/>
        </w:rPr>
      </w:pPr>
    </w:p>
    <w:p w14:paraId="4892C803" w14:textId="77777777" w:rsidR="00F4199A" w:rsidRPr="00E02D3D" w:rsidRDefault="00F4199A" w:rsidP="00F4199A">
      <w:pPr>
        <w:rPr>
          <w:rFonts w:ascii="Times New Roman" w:hAnsi="Times New Roman"/>
          <w:sz w:val="22"/>
          <w:szCs w:val="22"/>
        </w:rPr>
      </w:pPr>
    </w:p>
    <w:p w14:paraId="420FF00F" w14:textId="77777777" w:rsidR="00F80963" w:rsidRPr="00E02D3D" w:rsidRDefault="00F80963" w:rsidP="00F80963">
      <w:pPr>
        <w:ind w:left="900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sz w:val="22"/>
          <w:szCs w:val="22"/>
        </w:rPr>
        <w:t xml:space="preserve">What is the compelling reason, documented in the case plan, </w:t>
      </w:r>
      <w:r w:rsidR="0097149F" w:rsidRPr="00E02D3D">
        <w:rPr>
          <w:rFonts w:ascii="Times New Roman" w:hAnsi="Times New Roman"/>
          <w:sz w:val="22"/>
          <w:szCs w:val="22"/>
        </w:rPr>
        <w:t xml:space="preserve">reintegration, </w:t>
      </w:r>
      <w:r w:rsidRPr="00E02D3D">
        <w:rPr>
          <w:rFonts w:ascii="Times New Roman" w:hAnsi="Times New Roman"/>
          <w:sz w:val="22"/>
          <w:szCs w:val="22"/>
        </w:rPr>
        <w:t xml:space="preserve">adoption or permanent </w:t>
      </w:r>
      <w:r w:rsidR="00D96456" w:rsidRPr="00E02D3D">
        <w:rPr>
          <w:rFonts w:ascii="Times New Roman" w:hAnsi="Times New Roman"/>
          <w:sz w:val="22"/>
          <w:szCs w:val="22"/>
        </w:rPr>
        <w:t xml:space="preserve">custodianship </w:t>
      </w:r>
      <w:r w:rsidR="00954A29" w:rsidRPr="00E02D3D">
        <w:rPr>
          <w:rFonts w:ascii="Times New Roman" w:hAnsi="Times New Roman"/>
          <w:sz w:val="22"/>
          <w:szCs w:val="22"/>
        </w:rPr>
        <w:t>is</w:t>
      </w:r>
      <w:r w:rsidRPr="00E02D3D">
        <w:rPr>
          <w:rFonts w:ascii="Times New Roman" w:hAnsi="Times New Roman"/>
          <w:sz w:val="22"/>
          <w:szCs w:val="22"/>
        </w:rPr>
        <w:t xml:space="preserve"> </w:t>
      </w:r>
      <w:r w:rsidR="00013C77" w:rsidRPr="00E02D3D">
        <w:rPr>
          <w:rFonts w:ascii="Times New Roman" w:hAnsi="Times New Roman"/>
          <w:sz w:val="22"/>
          <w:szCs w:val="22"/>
        </w:rPr>
        <w:t xml:space="preserve">not </w:t>
      </w:r>
      <w:r w:rsidRPr="00E02D3D">
        <w:rPr>
          <w:rFonts w:ascii="Times New Roman" w:hAnsi="Times New Roman"/>
          <w:sz w:val="22"/>
          <w:szCs w:val="22"/>
        </w:rPr>
        <w:t xml:space="preserve">in this child’s best interest?  (Consider: age of child, need for connections to family, attachment to current family, realistic probability of accomplishing adoption or permanent </w:t>
      </w:r>
      <w:r w:rsidR="00D96456" w:rsidRPr="00E02D3D">
        <w:rPr>
          <w:rFonts w:ascii="Times New Roman" w:hAnsi="Times New Roman"/>
          <w:sz w:val="22"/>
          <w:szCs w:val="22"/>
        </w:rPr>
        <w:t xml:space="preserve">custodianship </w:t>
      </w:r>
      <w:r w:rsidRPr="00E02D3D">
        <w:rPr>
          <w:rFonts w:ascii="Times New Roman" w:hAnsi="Times New Roman"/>
          <w:sz w:val="22"/>
          <w:szCs w:val="22"/>
        </w:rPr>
        <w:t xml:space="preserve">within child’s minority, cost to child of attempting either adoption or permanent </w:t>
      </w:r>
      <w:r w:rsidR="00D96456" w:rsidRPr="00E02D3D">
        <w:rPr>
          <w:rFonts w:ascii="Times New Roman" w:hAnsi="Times New Roman"/>
          <w:sz w:val="22"/>
          <w:szCs w:val="22"/>
        </w:rPr>
        <w:t>custodianship</w:t>
      </w:r>
      <w:r w:rsidRPr="00E02D3D">
        <w:rPr>
          <w:rFonts w:ascii="Times New Roman" w:hAnsi="Times New Roman"/>
          <w:sz w:val="22"/>
          <w:szCs w:val="22"/>
        </w:rPr>
        <w:t>)</w:t>
      </w:r>
    </w:p>
    <w:p w14:paraId="78794889" w14:textId="77777777" w:rsidR="00F80963" w:rsidRPr="00E02D3D" w:rsidRDefault="00F80963" w:rsidP="00F4199A">
      <w:pPr>
        <w:rPr>
          <w:rFonts w:ascii="Times New Roman" w:hAnsi="Times New Roman"/>
          <w:sz w:val="22"/>
          <w:szCs w:val="22"/>
        </w:rPr>
      </w:pPr>
    </w:p>
    <w:p w14:paraId="3DC48973" w14:textId="77777777" w:rsidR="00F80963" w:rsidRPr="00E02D3D" w:rsidRDefault="00F80963" w:rsidP="00F80963">
      <w:pPr>
        <w:ind w:left="900"/>
        <w:rPr>
          <w:rFonts w:ascii="Times New Roman" w:hAnsi="Times New Roman"/>
          <w:sz w:val="22"/>
          <w:szCs w:val="22"/>
        </w:rPr>
      </w:pPr>
    </w:p>
    <w:p w14:paraId="37D9CEEE" w14:textId="77777777" w:rsidR="009C2445" w:rsidRPr="00E02D3D" w:rsidRDefault="00F80963" w:rsidP="00962F9D">
      <w:pPr>
        <w:numPr>
          <w:ilvl w:val="12"/>
          <w:numId w:val="0"/>
        </w:numPr>
        <w:ind w:left="900"/>
        <w:rPr>
          <w:rFonts w:ascii="Times New Roman" w:hAnsi="Times New Roman"/>
          <w:sz w:val="22"/>
          <w:szCs w:val="22"/>
        </w:rPr>
      </w:pPr>
      <w:r w:rsidRPr="00E02D3D">
        <w:rPr>
          <w:rFonts w:ascii="Times New Roman" w:hAnsi="Times New Roman"/>
          <w:lang w:val="en-CA"/>
        </w:rPr>
        <w:fldChar w:fldCharType="begin"/>
      </w:r>
      <w:r w:rsidRPr="00E02D3D">
        <w:rPr>
          <w:rFonts w:ascii="Times New Roman" w:hAnsi="Times New Roman"/>
          <w:lang w:val="en-CA"/>
        </w:rPr>
        <w:instrText xml:space="preserve"> SEQ CHAPTER \h \r 1</w:instrText>
      </w:r>
      <w:r w:rsidRPr="00E02D3D">
        <w:rPr>
          <w:rFonts w:ascii="Times New Roman" w:hAnsi="Times New Roman"/>
          <w:lang w:val="en-CA"/>
        </w:rPr>
        <w:fldChar w:fldCharType="end"/>
      </w:r>
      <w:r w:rsidRPr="00E02D3D">
        <w:rPr>
          <w:rFonts w:ascii="Times New Roman" w:hAnsi="Times New Roman"/>
          <w:sz w:val="22"/>
          <w:szCs w:val="22"/>
        </w:rPr>
        <w:t>What is the compelling reason documented in the case plan that this goal is in this child’s best interest?</w:t>
      </w:r>
    </w:p>
    <w:p w14:paraId="39E4453F" w14:textId="77777777" w:rsidR="00F80963" w:rsidRPr="00E02D3D" w:rsidRDefault="00F80963" w:rsidP="00962F9D">
      <w:pPr>
        <w:numPr>
          <w:ilvl w:val="12"/>
          <w:numId w:val="0"/>
        </w:numPr>
        <w:ind w:left="900"/>
        <w:rPr>
          <w:rFonts w:ascii="Times New Roman" w:hAnsi="Times New Roman"/>
          <w:sz w:val="22"/>
          <w:szCs w:val="22"/>
        </w:rPr>
      </w:pPr>
    </w:p>
    <w:p w14:paraId="1D2AA995" w14:textId="77777777" w:rsidR="00F80963" w:rsidRPr="00E02D3D" w:rsidRDefault="00F80963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</w:p>
    <w:p w14:paraId="08B87E5E" w14:textId="77777777" w:rsidR="006E02EF" w:rsidRPr="00E02D3D" w:rsidRDefault="006E02EF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  <w:r w:rsidRPr="00E02D3D">
        <w:rPr>
          <w:rFonts w:ascii="Times New Roman" w:hAnsi="Times New Roman"/>
        </w:rPr>
        <w:t>Signature of Person Completing Form</w:t>
      </w:r>
      <w:proofErr w:type="gramStart"/>
      <w:r w:rsidRPr="00E02D3D">
        <w:rPr>
          <w:rFonts w:ascii="Times New Roman" w:hAnsi="Times New Roman"/>
        </w:rPr>
        <w:t>:  _</w:t>
      </w:r>
      <w:proofErr w:type="gramEnd"/>
      <w:r w:rsidRPr="00E02D3D">
        <w:rPr>
          <w:rFonts w:ascii="Times New Roman" w:hAnsi="Times New Roman"/>
        </w:rPr>
        <w:t>_________________</w:t>
      </w:r>
      <w:r w:rsidR="00765679" w:rsidRPr="00E02D3D">
        <w:rPr>
          <w:rFonts w:ascii="Times New Roman" w:hAnsi="Times New Roman"/>
        </w:rPr>
        <w:t>Date: _____________</w:t>
      </w:r>
    </w:p>
    <w:p w14:paraId="28D48955" w14:textId="77777777" w:rsidR="00FC36C3" w:rsidRPr="00E02D3D" w:rsidRDefault="00765679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  <w:r w:rsidRPr="00E02D3D">
        <w:rPr>
          <w:rFonts w:ascii="Times New Roman" w:hAnsi="Times New Roman"/>
        </w:rPr>
        <w:t>Signature of Supervisor: _____________________________</w:t>
      </w:r>
      <w:r w:rsidR="006D0A18" w:rsidRPr="00E02D3D">
        <w:rPr>
          <w:rFonts w:ascii="Times New Roman" w:hAnsi="Times New Roman"/>
        </w:rPr>
        <w:t xml:space="preserve"> </w:t>
      </w:r>
      <w:proofErr w:type="gramStart"/>
      <w:r w:rsidRPr="00E02D3D">
        <w:rPr>
          <w:rFonts w:ascii="Times New Roman" w:hAnsi="Times New Roman"/>
        </w:rPr>
        <w:t>Date:_</w:t>
      </w:r>
      <w:proofErr w:type="gramEnd"/>
      <w:r w:rsidRPr="00E02D3D">
        <w:rPr>
          <w:rFonts w:ascii="Times New Roman" w:hAnsi="Times New Roman"/>
        </w:rPr>
        <w:t>______________</w:t>
      </w:r>
    </w:p>
    <w:p w14:paraId="7CA549A8" w14:textId="77777777" w:rsidR="00765679" w:rsidRPr="00E02D3D" w:rsidRDefault="00765679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  <w:r w:rsidRPr="00E02D3D">
        <w:rPr>
          <w:rFonts w:ascii="Times New Roman" w:hAnsi="Times New Roman"/>
        </w:rPr>
        <w:t xml:space="preserve">Submitted to DCF </w:t>
      </w:r>
      <w:r w:rsidR="00645CA2" w:rsidRPr="00E02D3D">
        <w:rPr>
          <w:rFonts w:ascii="Times New Roman" w:hAnsi="Times New Roman"/>
        </w:rPr>
        <w:t xml:space="preserve">liaison </w:t>
      </w:r>
      <w:r w:rsidRPr="00E02D3D">
        <w:rPr>
          <w:rFonts w:ascii="Times New Roman" w:hAnsi="Times New Roman"/>
        </w:rPr>
        <w:t>this date: ___________________</w:t>
      </w:r>
    </w:p>
    <w:p w14:paraId="6C07B2AE" w14:textId="77777777" w:rsidR="00544BE0" w:rsidRPr="00E02D3D" w:rsidRDefault="00544BE0" w:rsidP="00962F9D">
      <w:pPr>
        <w:numPr>
          <w:ilvl w:val="12"/>
          <w:numId w:val="0"/>
        </w:numPr>
        <w:ind w:left="900"/>
        <w:rPr>
          <w:rFonts w:ascii="Times New Roman" w:hAnsi="Times New Roman"/>
        </w:rPr>
      </w:pPr>
      <w:r w:rsidRPr="00E02D3D">
        <w:rPr>
          <w:rFonts w:ascii="Times New Roman" w:hAnsi="Times New Roman"/>
        </w:rPr>
        <w:t>Submitted to County/District Attorney this date: _______________</w:t>
      </w:r>
    </w:p>
    <w:p w14:paraId="7E5EB8C4" w14:textId="3273FC3E" w:rsidR="00FC36C3" w:rsidRPr="00E02D3D" w:rsidRDefault="00824C95" w:rsidP="00744DEF">
      <w:pPr>
        <w:numPr>
          <w:ilvl w:val="12"/>
          <w:numId w:val="0"/>
        </w:numPr>
        <w:ind w:left="900"/>
        <w:jc w:val="center"/>
        <w:rPr>
          <w:rFonts w:ascii="Times New Roman" w:hAnsi="Times New Roman"/>
        </w:rPr>
      </w:pPr>
      <w:r w:rsidRPr="00E02D3D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2B065536" wp14:editId="5F672C23">
            <wp:simplePos x="0" y="0"/>
            <wp:positionH relativeFrom="column">
              <wp:posOffset>2846070</wp:posOffset>
            </wp:positionH>
            <wp:positionV relativeFrom="paragraph">
              <wp:posOffset>265430</wp:posOffset>
            </wp:positionV>
            <wp:extent cx="1828800" cy="123327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36C3" w:rsidRPr="00E02D3D" w:rsidSect="00277014">
      <w:headerReference w:type="default" r:id="rId13"/>
      <w:footerReference w:type="default" r:id="rId14"/>
      <w:pgSz w:w="12240" w:h="15840"/>
      <w:pgMar w:top="720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05FF" w14:textId="77777777" w:rsidR="003C2A9B" w:rsidRDefault="003C2A9B">
      <w:r>
        <w:separator/>
      </w:r>
    </w:p>
  </w:endnote>
  <w:endnote w:type="continuationSeparator" w:id="0">
    <w:p w14:paraId="044662E5" w14:textId="77777777" w:rsidR="003C2A9B" w:rsidRDefault="003C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5395" w14:textId="77777777" w:rsidR="008B101E" w:rsidRPr="0074228C" w:rsidRDefault="008B101E" w:rsidP="008B101E">
    <w:pPr>
      <w:pStyle w:val="Footer"/>
      <w:jc w:val="center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1D8E" w14:textId="77777777" w:rsidR="003C2A9B" w:rsidRDefault="003C2A9B">
      <w:r>
        <w:separator/>
      </w:r>
    </w:p>
  </w:footnote>
  <w:footnote w:type="continuationSeparator" w:id="0">
    <w:p w14:paraId="664188D3" w14:textId="77777777" w:rsidR="003C2A9B" w:rsidRDefault="003C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FBD1" w14:textId="77777777" w:rsidR="00027732" w:rsidRPr="00027732" w:rsidRDefault="00027732" w:rsidP="00027732">
    <w:pPr>
      <w:pStyle w:val="Header"/>
      <w:rPr>
        <w:rFonts w:cs="Arial"/>
      </w:rPr>
    </w:pPr>
  </w:p>
  <w:p w14:paraId="7630E702" w14:textId="5FA1F646" w:rsidR="00027732" w:rsidRPr="00027732" w:rsidRDefault="00027732" w:rsidP="00027732">
    <w:pPr>
      <w:pStyle w:val="Header"/>
      <w:rPr>
        <w:rFonts w:ascii="Times New Roman" w:hAnsi="Times New Roman"/>
        <w:sz w:val="16"/>
        <w:szCs w:val="16"/>
      </w:rPr>
    </w:pPr>
    <w:r w:rsidRPr="00027732">
      <w:rPr>
        <w:rFonts w:ascii="Times New Roman" w:hAnsi="Times New Roman"/>
        <w:sz w:val="16"/>
        <w:szCs w:val="16"/>
      </w:rPr>
      <w:t>State of Kansas</w:t>
    </w:r>
    <w:r w:rsidRPr="00027732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  <w:t xml:space="preserve"> </w:t>
    </w:r>
    <w:r w:rsidRPr="00027732">
      <w:rPr>
        <w:rFonts w:ascii="Times New Roman" w:hAnsi="Times New Roman"/>
        <w:sz w:val="16"/>
        <w:szCs w:val="16"/>
      </w:rPr>
      <w:t>PPS 3056</w:t>
    </w:r>
    <w:r>
      <w:rPr>
        <w:rFonts w:ascii="Times New Roman" w:hAnsi="Times New Roman"/>
        <w:sz w:val="16"/>
        <w:szCs w:val="16"/>
      </w:rPr>
      <w:t>-A</w:t>
    </w:r>
  </w:p>
  <w:p w14:paraId="6F173460" w14:textId="06CE9C6F" w:rsidR="00027732" w:rsidRPr="00027732" w:rsidRDefault="00027732" w:rsidP="00027732">
    <w:pPr>
      <w:pStyle w:val="Header"/>
      <w:rPr>
        <w:rFonts w:ascii="Times New Roman" w:hAnsi="Times New Roman"/>
        <w:sz w:val="16"/>
        <w:szCs w:val="16"/>
      </w:rPr>
    </w:pPr>
    <w:r w:rsidRPr="00027732">
      <w:rPr>
        <w:rFonts w:ascii="Times New Roman" w:hAnsi="Times New Roman"/>
        <w:sz w:val="16"/>
        <w:szCs w:val="16"/>
      </w:rPr>
      <w:t>Department for Children and Families</w:t>
    </w:r>
    <w:r w:rsidRPr="00027732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  <w:t xml:space="preserve">       </w:t>
    </w:r>
    <w:r w:rsidRPr="00027732">
      <w:rPr>
        <w:rFonts w:ascii="Times New Roman" w:hAnsi="Times New Roman"/>
        <w:sz w:val="16"/>
        <w:szCs w:val="16"/>
      </w:rPr>
      <w:t xml:space="preserve">REV </w:t>
    </w:r>
    <w:r>
      <w:rPr>
        <w:rFonts w:ascii="Times New Roman" w:hAnsi="Times New Roman"/>
        <w:sz w:val="16"/>
        <w:szCs w:val="16"/>
      </w:rPr>
      <w:t>February 2026</w:t>
    </w:r>
  </w:p>
  <w:p w14:paraId="6B0D82BB" w14:textId="4BA13A6D" w:rsidR="00027732" w:rsidRPr="00027732" w:rsidRDefault="00027732" w:rsidP="00027732">
    <w:pPr>
      <w:pStyle w:val="Header"/>
      <w:rPr>
        <w:rFonts w:ascii="Times New Roman" w:hAnsi="Times New Roman"/>
        <w:sz w:val="16"/>
        <w:szCs w:val="16"/>
      </w:rPr>
    </w:pPr>
    <w:r w:rsidRPr="00027732">
      <w:rPr>
        <w:rFonts w:ascii="Times New Roman" w:hAnsi="Times New Roman"/>
        <w:sz w:val="16"/>
        <w:szCs w:val="16"/>
      </w:rPr>
      <w:t>Prevention and Protection Services</w:t>
    </w:r>
    <w:r w:rsidRPr="00027732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  <w:t xml:space="preserve">  </w:t>
    </w:r>
  </w:p>
  <w:p w14:paraId="7260E6B7" w14:textId="005D319B" w:rsidR="00027732" w:rsidRPr="00027732" w:rsidRDefault="00027732" w:rsidP="00027732">
    <w:pPr>
      <w:pStyle w:val="Header"/>
      <w:rPr>
        <w:rFonts w:ascii="Times New Roman" w:hAnsi="Times New Roman"/>
        <w:sz w:val="16"/>
        <w:szCs w:val="16"/>
      </w:rPr>
    </w:pPr>
  </w:p>
  <w:p w14:paraId="0A7FF152" w14:textId="77777777" w:rsidR="00027732" w:rsidRPr="00027732" w:rsidRDefault="00027732" w:rsidP="00027732">
    <w:pPr>
      <w:pStyle w:val="Header"/>
      <w:rPr>
        <w:rFonts w:ascii="Times New Roman" w:hAnsi="Times New Roman"/>
        <w:sz w:val="16"/>
        <w:szCs w:val="16"/>
      </w:rPr>
    </w:pPr>
  </w:p>
  <w:p w14:paraId="2B989EB0" w14:textId="13634EE0" w:rsidR="00027732" w:rsidRPr="00027732" w:rsidRDefault="00027732" w:rsidP="00027732">
    <w:pPr>
      <w:pStyle w:val="Header"/>
      <w:jc w:val="center"/>
      <w:rPr>
        <w:rFonts w:ascii="Times New Roman" w:hAnsi="Times New Roman"/>
        <w:b/>
        <w:bCs/>
        <w:sz w:val="40"/>
        <w:szCs w:val="40"/>
      </w:rPr>
    </w:pPr>
    <w:r w:rsidRPr="00027732">
      <w:rPr>
        <w:rFonts w:ascii="Times New Roman" w:hAnsi="Times New Roman"/>
        <w:b/>
        <w:bCs/>
        <w:sz w:val="40"/>
        <w:szCs w:val="40"/>
      </w:rPr>
      <w:t>Permanency Plan Desk Review</w:t>
    </w:r>
  </w:p>
  <w:p w14:paraId="5C6CAD4C" w14:textId="77777777" w:rsidR="00027732" w:rsidRDefault="000277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6DDB"/>
    <w:multiLevelType w:val="hybridMultilevel"/>
    <w:tmpl w:val="87A42908"/>
    <w:lvl w:ilvl="0" w:tplc="586ECA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063"/>
    <w:multiLevelType w:val="multilevel"/>
    <w:tmpl w:val="97ECB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4B6B0FEF"/>
    <w:multiLevelType w:val="multilevel"/>
    <w:tmpl w:val="97ECB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6FA79BA"/>
    <w:multiLevelType w:val="hybridMultilevel"/>
    <w:tmpl w:val="3288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F4C8A"/>
    <w:multiLevelType w:val="hybridMultilevel"/>
    <w:tmpl w:val="BE60DD54"/>
    <w:lvl w:ilvl="0" w:tplc="823817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682D8D"/>
    <w:multiLevelType w:val="hybridMultilevel"/>
    <w:tmpl w:val="2C809B3E"/>
    <w:lvl w:ilvl="0" w:tplc="23D61A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210704">
    <w:abstractNumId w:val="1"/>
  </w:num>
  <w:num w:numId="2" w16cid:durableId="238640631">
    <w:abstractNumId w:val="2"/>
  </w:num>
  <w:num w:numId="3" w16cid:durableId="165288736">
    <w:abstractNumId w:val="5"/>
  </w:num>
  <w:num w:numId="4" w16cid:durableId="1394305625">
    <w:abstractNumId w:val="4"/>
  </w:num>
  <w:num w:numId="5" w16cid:durableId="710110494">
    <w:abstractNumId w:val="3"/>
  </w:num>
  <w:num w:numId="6" w16cid:durableId="8995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13C77"/>
    <w:rsid w:val="00020FDD"/>
    <w:rsid w:val="00021AB5"/>
    <w:rsid w:val="00027732"/>
    <w:rsid w:val="000C1EA7"/>
    <w:rsid w:val="000D19E3"/>
    <w:rsid w:val="001247CE"/>
    <w:rsid w:val="00157501"/>
    <w:rsid w:val="00187F80"/>
    <w:rsid w:val="001F1792"/>
    <w:rsid w:val="00221CA1"/>
    <w:rsid w:val="00224622"/>
    <w:rsid w:val="00246B93"/>
    <w:rsid w:val="00277014"/>
    <w:rsid w:val="0030731B"/>
    <w:rsid w:val="0035262B"/>
    <w:rsid w:val="00363B7E"/>
    <w:rsid w:val="0038194B"/>
    <w:rsid w:val="003C2A9B"/>
    <w:rsid w:val="003C4F33"/>
    <w:rsid w:val="003E6F10"/>
    <w:rsid w:val="003F0477"/>
    <w:rsid w:val="003F2991"/>
    <w:rsid w:val="003F5DE4"/>
    <w:rsid w:val="00442923"/>
    <w:rsid w:val="00454F95"/>
    <w:rsid w:val="00516E1C"/>
    <w:rsid w:val="00526788"/>
    <w:rsid w:val="00544BE0"/>
    <w:rsid w:val="005B3AA1"/>
    <w:rsid w:val="006028B3"/>
    <w:rsid w:val="00622E55"/>
    <w:rsid w:val="00645CA2"/>
    <w:rsid w:val="0068480F"/>
    <w:rsid w:val="006905C9"/>
    <w:rsid w:val="006B4B46"/>
    <w:rsid w:val="006D0A18"/>
    <w:rsid w:val="006E02EF"/>
    <w:rsid w:val="007139B4"/>
    <w:rsid w:val="00713AE8"/>
    <w:rsid w:val="0071426D"/>
    <w:rsid w:val="0074228C"/>
    <w:rsid w:val="00744DEF"/>
    <w:rsid w:val="007624B9"/>
    <w:rsid w:val="00765679"/>
    <w:rsid w:val="007D5DAF"/>
    <w:rsid w:val="007F50A4"/>
    <w:rsid w:val="00806869"/>
    <w:rsid w:val="008126CE"/>
    <w:rsid w:val="00824C95"/>
    <w:rsid w:val="00871514"/>
    <w:rsid w:val="008B101E"/>
    <w:rsid w:val="0092243E"/>
    <w:rsid w:val="00954A29"/>
    <w:rsid w:val="00962893"/>
    <w:rsid w:val="00962F9D"/>
    <w:rsid w:val="0097149F"/>
    <w:rsid w:val="009760A7"/>
    <w:rsid w:val="00992100"/>
    <w:rsid w:val="009C2445"/>
    <w:rsid w:val="009C3F9D"/>
    <w:rsid w:val="009F52B6"/>
    <w:rsid w:val="00A1183A"/>
    <w:rsid w:val="00A62157"/>
    <w:rsid w:val="00A71DDC"/>
    <w:rsid w:val="00AA21FA"/>
    <w:rsid w:val="00AC1E97"/>
    <w:rsid w:val="00AC22FD"/>
    <w:rsid w:val="00AD1D95"/>
    <w:rsid w:val="00B4634E"/>
    <w:rsid w:val="00BD28A9"/>
    <w:rsid w:val="00BD526B"/>
    <w:rsid w:val="00BE3E68"/>
    <w:rsid w:val="00C120F5"/>
    <w:rsid w:val="00C25FEA"/>
    <w:rsid w:val="00C65BB2"/>
    <w:rsid w:val="00C711E4"/>
    <w:rsid w:val="00CE5D36"/>
    <w:rsid w:val="00CF7FEF"/>
    <w:rsid w:val="00D108FF"/>
    <w:rsid w:val="00D40D5A"/>
    <w:rsid w:val="00D67011"/>
    <w:rsid w:val="00D827D0"/>
    <w:rsid w:val="00D96456"/>
    <w:rsid w:val="00DA7D22"/>
    <w:rsid w:val="00DB3CE2"/>
    <w:rsid w:val="00DC492E"/>
    <w:rsid w:val="00DE7D1C"/>
    <w:rsid w:val="00E02D3D"/>
    <w:rsid w:val="00E20F71"/>
    <w:rsid w:val="00E50218"/>
    <w:rsid w:val="00EA37BF"/>
    <w:rsid w:val="00EF3002"/>
    <w:rsid w:val="00F034CC"/>
    <w:rsid w:val="00F2178A"/>
    <w:rsid w:val="00F4199A"/>
    <w:rsid w:val="00F453AF"/>
    <w:rsid w:val="00F62D44"/>
    <w:rsid w:val="00F676A8"/>
    <w:rsid w:val="00F80963"/>
    <w:rsid w:val="00F97E7F"/>
    <w:rsid w:val="00FB2125"/>
    <w:rsid w:val="00FB6DAB"/>
    <w:rsid w:val="00FC291D"/>
    <w:rsid w:val="00FC36C3"/>
    <w:rsid w:val="00FC7504"/>
    <w:rsid w:val="00FD2D92"/>
    <w:rsid w:val="00FD544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9F76F"/>
  <w15:chartTrackingRefBased/>
  <w15:docId w15:val="{3B0C886E-820D-4D55-B887-8A52EBF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0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0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7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DC492E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D9645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2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928B-375E-43F8-B200-13ECC939736C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5D6B66-A0DC-4037-BA2C-419BF25A7A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1A1B09-FEC6-4B23-BAB9-48236378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0CA6D-8925-4F55-AD70-C30A1A2E6E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124574-0EFE-4177-8B3E-07752314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for Children in Out-of-Home Care 15/22 Months</vt:lpstr>
    </vt:vector>
  </TitlesOfParts>
  <Company>State of KS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for Children in Out-of-Home Care 15/22 Months</dc:title>
  <dc:subject/>
  <dc:creator>SRS</dc:creator>
  <cp:keywords/>
  <cp:lastModifiedBy>Shae Ross [DCF]</cp:lastModifiedBy>
  <cp:revision>5</cp:revision>
  <cp:lastPrinted>2017-12-22T17:46:00Z</cp:lastPrinted>
  <dcterms:created xsi:type="dcterms:W3CDTF">2026-02-03T16:26:00Z</dcterms:created>
  <dcterms:modified xsi:type="dcterms:W3CDTF">2026-02-26T20:00:00Z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159900.000000000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Reviewer">
    <vt:lpwstr/>
  </property>
  <property fmtid="{D5CDD505-2E9C-101B-9397-08002B2CF9AE}" pid="6" name="Approval Status">
    <vt:lpwstr/>
  </property>
  <property fmtid="{D5CDD505-2E9C-101B-9397-08002B2CF9AE}" pid="7" name="Rreviewer">
    <vt:lpwstr/>
  </property>
  <property fmtid="{D5CDD505-2E9C-101B-9397-08002B2CF9AE}" pid="8" name="Page Layout">
    <vt:lpwstr/>
  </property>
  <property fmtid="{D5CDD505-2E9C-101B-9397-08002B2CF9AE}" pid="9" name="Acc check">
    <vt:lpwstr/>
  </property>
</Properties>
</file>