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2D10" w14:textId="18C048F0" w:rsidR="00B94946" w:rsidRPr="00545F9A" w:rsidRDefault="007B27FB" w:rsidP="003A32E6">
      <w:pPr>
        <w:pStyle w:val="Heading1"/>
        <w:spacing w:line="204" w:lineRule="auto"/>
        <w:rPr>
          <w:rFonts w:ascii="Arial" w:hAnsi="Arial" w:cs="Arial"/>
          <w:b/>
          <w:bCs/>
          <w:color w:val="123985" w:themeColor="text1"/>
          <w:sz w:val="32"/>
          <w:szCs w:val="32"/>
        </w:rPr>
      </w:pPr>
      <w:r w:rsidRPr="00545F9A">
        <w:rPr>
          <w:rFonts w:ascii="Arial" w:hAnsi="Arial" w:cs="Arial"/>
          <w:noProof/>
          <w:color w:val="123985" w:themeColor="text1"/>
        </w:rPr>
        <w:drawing>
          <wp:anchor distT="0" distB="0" distL="114300" distR="114300" simplePos="0" relativeHeight="251681792" behindDoc="0" locked="0" layoutInCell="1" allowOverlap="1" wp14:anchorId="6D80A22A" wp14:editId="47A94809">
            <wp:simplePos x="0" y="0"/>
            <wp:positionH relativeFrom="column">
              <wp:posOffset>6296025</wp:posOffset>
            </wp:positionH>
            <wp:positionV relativeFrom="paragraph">
              <wp:posOffset>76200</wp:posOffset>
            </wp:positionV>
            <wp:extent cx="455618" cy="457200"/>
            <wp:effectExtent l="0" t="0" r="1905" b="0"/>
            <wp:wrapSquare wrapText="bothSides"/>
            <wp:docPr id="1953431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3173" name="Picture 1953431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5618" cy="457200"/>
                    </a:xfrm>
                    <a:prstGeom prst="rect">
                      <a:avLst/>
                    </a:prstGeom>
                    <a:effectLst/>
                  </pic:spPr>
                </pic:pic>
              </a:graphicData>
            </a:graphic>
            <wp14:sizeRelH relativeFrom="margin">
              <wp14:pctWidth>0</wp14:pctWidth>
            </wp14:sizeRelH>
            <wp14:sizeRelV relativeFrom="margin">
              <wp14:pctHeight>0</wp14:pctHeight>
            </wp14:sizeRelV>
          </wp:anchor>
        </w:drawing>
      </w:r>
      <w:r w:rsidR="003A32E6" w:rsidRPr="00545F9A">
        <w:rPr>
          <w:rFonts w:ascii="Arial" w:hAnsi="Arial" w:cs="Arial"/>
          <w:b/>
          <w:bCs/>
          <w:noProof/>
          <w:color w:val="123985" w:themeColor="text1"/>
          <w:sz w:val="32"/>
          <w:szCs w:val="32"/>
        </w:rPr>
        <mc:AlternateContent>
          <mc:Choice Requires="wps">
            <w:drawing>
              <wp:anchor distT="0" distB="0" distL="114300" distR="114300" simplePos="0" relativeHeight="251673600" behindDoc="1" locked="0" layoutInCell="1" allowOverlap="1" wp14:anchorId="52C9D6E8" wp14:editId="3F52F3E3">
                <wp:simplePos x="0" y="0"/>
                <wp:positionH relativeFrom="column">
                  <wp:posOffset>3526155</wp:posOffset>
                </wp:positionH>
                <wp:positionV relativeFrom="paragraph">
                  <wp:posOffset>-47625</wp:posOffset>
                </wp:positionV>
                <wp:extent cx="274320" cy="274320"/>
                <wp:effectExtent l="0" t="0" r="0" b="0"/>
                <wp:wrapNone/>
                <wp:docPr id="290822457"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F082C14">
              <v:oval id="Oval 4" style="position:absolute;margin-left:277.65pt;margin-top:-3.75pt;width:21.6pt;height:2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56C7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">
                <v:stroke joinstyle="miter"/>
              </v:oval>
            </w:pict>
          </mc:Fallback>
        </mc:AlternateContent>
      </w:r>
      <w:bookmarkStart w:id="0" w:name="_Hlk212669526"/>
      <w:r w:rsidR="00045D41" w:rsidRPr="00545F9A">
        <w:rPr>
          <w:rFonts w:ascii="Arial" w:hAnsi="Arial" w:cs="Arial"/>
          <w:b/>
          <w:bCs/>
          <w:color w:val="123985" w:themeColor="text1"/>
          <w:sz w:val="32"/>
          <w:szCs w:val="32"/>
        </w:rPr>
        <w:t>Introduction and</w:t>
      </w:r>
      <w:r w:rsidR="00BC1771" w:rsidRPr="00545F9A">
        <w:rPr>
          <w:rFonts w:ascii="Arial" w:hAnsi="Arial" w:cs="Arial"/>
          <w:b/>
          <w:bCs/>
          <w:color w:val="123985" w:themeColor="text1"/>
          <w:sz w:val="32"/>
          <w:szCs w:val="32"/>
        </w:rPr>
        <w:t xml:space="preserve"> </w:t>
      </w:r>
      <w:r w:rsidR="000B5F8F" w:rsidRPr="00545F9A">
        <w:rPr>
          <w:rFonts w:ascii="Arial" w:hAnsi="Arial" w:cs="Arial"/>
          <w:b/>
          <w:bCs/>
          <w:color w:val="123985" w:themeColor="text1"/>
          <w:sz w:val="32"/>
          <w:szCs w:val="32"/>
        </w:rPr>
        <w:t xml:space="preserve">Parents </w:t>
      </w:r>
      <w:r w:rsidR="00B94946" w:rsidRPr="00545F9A">
        <w:rPr>
          <w:rFonts w:ascii="Arial" w:hAnsi="Arial" w:cs="Arial"/>
          <w:b/>
          <w:bCs/>
          <w:color w:val="123985" w:themeColor="text1"/>
          <w:sz w:val="32"/>
          <w:szCs w:val="32"/>
        </w:rPr>
        <w:t>Guide to Child in Custody Case Planning Conferences</w:t>
      </w:r>
    </w:p>
    <w:bookmarkEnd w:id="0"/>
    <w:p w14:paraId="6F1CB7F6" w14:textId="76ADDB4E" w:rsidR="00EA1BD2" w:rsidRPr="00545F9A" w:rsidRDefault="007B27FB" w:rsidP="00C60DBD">
      <w:pPr>
        <w:pStyle w:val="Heading2"/>
        <w:rPr>
          <w:rFonts w:ascii="Arial" w:hAnsi="Arial" w:cs="Arial"/>
        </w:rPr>
      </w:pPr>
      <w:r w:rsidRPr="00545F9A">
        <w:rPr>
          <w:rFonts w:ascii="Arial" w:hAnsi="Arial" w:cs="Arial"/>
          <w:b/>
          <w:bCs/>
          <w:noProof/>
          <w:sz w:val="32"/>
          <w:szCs w:val="32"/>
        </w:rPr>
        <w:drawing>
          <wp:anchor distT="0" distB="0" distL="114300" distR="114300" simplePos="0" relativeHeight="251678720" behindDoc="0" locked="0" layoutInCell="1" allowOverlap="1" wp14:anchorId="2365E96F" wp14:editId="59706396">
            <wp:simplePos x="0" y="0"/>
            <wp:positionH relativeFrom="column">
              <wp:posOffset>2530475</wp:posOffset>
            </wp:positionH>
            <wp:positionV relativeFrom="paragraph">
              <wp:posOffset>14605</wp:posOffset>
            </wp:positionV>
            <wp:extent cx="459594" cy="457200"/>
            <wp:effectExtent l="0" t="0" r="0" b="0"/>
            <wp:wrapSquare wrapText="bothSides"/>
            <wp:docPr id="416325048" name="Picture 8"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25048" name="Picture 8"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9594" cy="457200"/>
                    </a:xfrm>
                    <a:prstGeom prst="rect">
                      <a:avLst/>
                    </a:prstGeom>
                  </pic:spPr>
                </pic:pic>
              </a:graphicData>
            </a:graphic>
            <wp14:sizeRelH relativeFrom="margin">
              <wp14:pctWidth>0</wp14:pctWidth>
            </wp14:sizeRelH>
            <wp14:sizeRelV relativeFrom="margin">
              <wp14:pctHeight>0</wp14:pctHeight>
            </wp14:sizeRelV>
          </wp:anchor>
        </w:drawing>
      </w:r>
      <w:r w:rsidR="003A32E6" w:rsidRPr="00545F9A">
        <w:rPr>
          <w:rFonts w:ascii="Arial" w:hAnsi="Arial" w:cs="Arial"/>
          <w:b/>
          <w:bCs/>
          <w:noProof/>
          <w:sz w:val="32"/>
          <w:szCs w:val="32"/>
        </w:rPr>
        <mc:AlternateContent>
          <mc:Choice Requires="wps">
            <w:drawing>
              <wp:anchor distT="0" distB="0" distL="114300" distR="114300" simplePos="0" relativeHeight="251667456" behindDoc="1" locked="0" layoutInCell="1" allowOverlap="1" wp14:anchorId="3C9203B3" wp14:editId="31AF3D9D">
                <wp:simplePos x="0" y="0"/>
                <wp:positionH relativeFrom="column">
                  <wp:posOffset>-129540</wp:posOffset>
                </wp:positionH>
                <wp:positionV relativeFrom="paragraph">
                  <wp:posOffset>-1270</wp:posOffset>
                </wp:positionV>
                <wp:extent cx="274320" cy="274320"/>
                <wp:effectExtent l="0" t="0" r="0" b="0"/>
                <wp:wrapNone/>
                <wp:docPr id="339330788"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DB3A76">
              <v:oval id="Oval 4" style="position:absolute;margin-left:-10.2pt;margin-top:-.1pt;width:21.6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03679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">
                <v:stroke joinstyle="miter"/>
              </v:oval>
            </w:pict>
          </mc:Fallback>
        </mc:AlternateContent>
      </w:r>
      <w:r w:rsidR="00EA1BD2" w:rsidRPr="00545F9A">
        <w:rPr>
          <w:rFonts w:ascii="Arial" w:hAnsi="Arial" w:cs="Arial"/>
        </w:rPr>
        <w:t>What is a Case Planning Conference?</w:t>
      </w:r>
      <w:r w:rsidRPr="00545F9A">
        <w:rPr>
          <w:rFonts w:ascii="Arial" w:hAnsi="Arial" w:cs="Arial"/>
          <w:noProof/>
        </w:rPr>
        <w:t xml:space="preserve"> </w:t>
      </w:r>
    </w:p>
    <w:p w14:paraId="37AA9D28" w14:textId="3EDFFE51" w:rsidR="00AE7A5B" w:rsidRPr="00545F9A" w:rsidRDefault="00AE7A5B" w:rsidP="005B230F">
      <w:pPr>
        <w:rPr>
          <w:rFonts w:ascii="Arial" w:hAnsi="Arial" w:cs="Arial"/>
        </w:rPr>
      </w:pPr>
      <w:bookmarkStart w:id="1" w:name="_Hlk212669677"/>
      <w:r w:rsidRPr="00545F9A">
        <w:rPr>
          <w:rFonts w:ascii="Arial" w:hAnsi="Arial" w:cs="Arial"/>
        </w:rPr>
        <w:t xml:space="preserve">A Case Planning Conference is a meeting where your family, the people who support you, and the workers and attorneys involved in your case come together to </w:t>
      </w:r>
      <w:proofErr w:type="gramStart"/>
      <w:r w:rsidRPr="00545F9A">
        <w:rPr>
          <w:rFonts w:ascii="Arial" w:hAnsi="Arial" w:cs="Arial"/>
        </w:rPr>
        <w:t>make a plan</w:t>
      </w:r>
      <w:proofErr w:type="gramEnd"/>
      <w:r w:rsidRPr="00545F9A">
        <w:rPr>
          <w:rFonts w:ascii="Arial" w:hAnsi="Arial" w:cs="Arial"/>
        </w:rPr>
        <w:t xml:space="preserve"> for your child. Your supports might include relatives, close friends, or others you trust who are meaningful to your family.</w:t>
      </w:r>
    </w:p>
    <w:p w14:paraId="0CAC353E" w14:textId="77777777" w:rsidR="00F946AC" w:rsidRPr="00545F9A" w:rsidRDefault="00F946AC" w:rsidP="005B230F">
      <w:pPr>
        <w:rPr>
          <w:rFonts w:ascii="Arial" w:hAnsi="Arial" w:cs="Arial"/>
        </w:rPr>
      </w:pPr>
    </w:p>
    <w:p w14:paraId="0763D368" w14:textId="23B5B34C" w:rsidR="00AE7A5B" w:rsidRPr="00545F9A" w:rsidRDefault="00AE7A5B" w:rsidP="005B230F">
      <w:pPr>
        <w:rPr>
          <w:rFonts w:ascii="Arial" w:hAnsi="Arial" w:cs="Arial"/>
        </w:rPr>
      </w:pPr>
      <w:r w:rsidRPr="00545F9A">
        <w:rPr>
          <w:rFonts w:ascii="Arial" w:hAnsi="Arial" w:cs="Arial"/>
        </w:rPr>
        <w:t>This meeting happens within the first 30 days after your child is referred to foster care services, and then about every six months after that. Together, we talk about what’s going well, what we’re worried about, and what needs to happen to meet your child’s permanency goal.</w:t>
      </w:r>
    </w:p>
    <w:p w14:paraId="56963A5C" w14:textId="77777777" w:rsidR="00F946AC" w:rsidRPr="00545F9A" w:rsidRDefault="00F946AC" w:rsidP="005B230F">
      <w:pPr>
        <w:rPr>
          <w:rFonts w:ascii="Arial" w:hAnsi="Arial" w:cs="Arial"/>
        </w:rPr>
      </w:pPr>
    </w:p>
    <w:p w14:paraId="23D6D195" w14:textId="45833BB4" w:rsidR="00AE7A5B" w:rsidRPr="00545F9A" w:rsidRDefault="00AE7A5B" w:rsidP="005B230F">
      <w:pPr>
        <w:rPr>
          <w:rFonts w:ascii="Arial" w:hAnsi="Arial" w:cs="Arial"/>
        </w:rPr>
      </w:pPr>
      <w:r w:rsidRPr="00545F9A">
        <w:rPr>
          <w:rFonts w:ascii="Arial" w:hAnsi="Arial" w:cs="Arial"/>
        </w:rPr>
        <w:t>The permanency goal is what everyone is working toward, whether that’s safely returning home, staying with family, adoption, or another permanent home.</w:t>
      </w:r>
    </w:p>
    <w:bookmarkEnd w:id="1"/>
    <w:p w14:paraId="2B182518" w14:textId="03330DB6" w:rsidR="00AE7A5B" w:rsidRPr="00545F9A" w:rsidRDefault="00AE7A5B" w:rsidP="00AE7A5B">
      <w:pPr>
        <w:pStyle w:val="Heading2"/>
        <w:rPr>
          <w:rFonts w:ascii="Arial" w:eastAsiaTheme="minorHAnsi" w:hAnsi="Arial" w:cs="Arial"/>
          <w:color w:val="424242" w:themeColor="text2" w:themeShade="BF"/>
          <w:sz w:val="20"/>
          <w:szCs w:val="20"/>
        </w:rPr>
      </w:pPr>
    </w:p>
    <w:p w14:paraId="45C710BB" w14:textId="6C7A4E3B" w:rsidR="00EA1BD2" w:rsidRPr="00545F9A" w:rsidRDefault="007B27FB" w:rsidP="00AE7A5B">
      <w:pPr>
        <w:pStyle w:val="Heading2"/>
        <w:rPr>
          <w:rFonts w:ascii="Arial" w:hAnsi="Arial" w:cs="Arial"/>
        </w:rPr>
      </w:pPr>
      <w:r w:rsidRPr="00545F9A">
        <w:rPr>
          <w:rFonts w:ascii="Arial" w:hAnsi="Arial" w:cs="Arial"/>
          <w:b/>
          <w:bCs/>
          <w:noProof/>
          <w:color w:val="595959" w:themeColor="text2"/>
          <w:sz w:val="32"/>
          <w:szCs w:val="32"/>
        </w:rPr>
        <w:drawing>
          <wp:anchor distT="0" distB="0" distL="114300" distR="114300" simplePos="0" relativeHeight="251680768" behindDoc="0" locked="0" layoutInCell="1" allowOverlap="1" wp14:anchorId="4C99AAFB" wp14:editId="2ADB8215">
            <wp:simplePos x="0" y="0"/>
            <wp:positionH relativeFrom="column">
              <wp:posOffset>2534285</wp:posOffset>
            </wp:positionH>
            <wp:positionV relativeFrom="paragraph">
              <wp:posOffset>18415</wp:posOffset>
            </wp:positionV>
            <wp:extent cx="457200" cy="457200"/>
            <wp:effectExtent l="0" t="0" r="0" b="0"/>
            <wp:wrapSquare wrapText="bothSides"/>
            <wp:docPr id="1491314289" name="Picture 9"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14289" name="Picture 9" descr="Ico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3A32E6" w:rsidRPr="00545F9A">
        <w:rPr>
          <w:rFonts w:ascii="Arial" w:hAnsi="Arial" w:cs="Arial"/>
          <w:b/>
          <w:bCs/>
          <w:noProof/>
          <w:color w:val="424242" w:themeColor="text2" w:themeShade="BF"/>
          <w:sz w:val="32"/>
          <w:szCs w:val="32"/>
        </w:rPr>
        <mc:AlternateContent>
          <mc:Choice Requires="wps">
            <w:drawing>
              <wp:anchor distT="0" distB="0" distL="114300" distR="114300" simplePos="0" relativeHeight="251669504" behindDoc="1" locked="0" layoutInCell="1" allowOverlap="1" wp14:anchorId="375AC870" wp14:editId="421A357F">
                <wp:simplePos x="0" y="0"/>
                <wp:positionH relativeFrom="column">
                  <wp:posOffset>-121285</wp:posOffset>
                </wp:positionH>
                <wp:positionV relativeFrom="paragraph">
                  <wp:posOffset>5080</wp:posOffset>
                </wp:positionV>
                <wp:extent cx="274320" cy="274320"/>
                <wp:effectExtent l="0" t="0" r="0" b="0"/>
                <wp:wrapNone/>
                <wp:docPr id="2083122999"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B991E1">
              <v:oval id="Oval 4" style="position:absolute;margin-left:-9.55pt;margin-top:.4pt;width:21.6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7C7EA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">
                <v:stroke joinstyle="miter"/>
              </v:oval>
            </w:pict>
          </mc:Fallback>
        </mc:AlternateContent>
      </w:r>
      <w:r w:rsidR="00EA1BD2" w:rsidRPr="00545F9A">
        <w:rPr>
          <w:rFonts w:ascii="Arial" w:hAnsi="Arial" w:cs="Arial"/>
        </w:rPr>
        <w:t>Who is on the Case Planning Team?</w:t>
      </w:r>
    </w:p>
    <w:p w14:paraId="4C75D73E" w14:textId="4A0E62C9" w:rsidR="00705934" w:rsidRPr="00545F9A" w:rsidRDefault="00705934" w:rsidP="005B230F">
      <w:pPr>
        <w:rPr>
          <w:rFonts w:ascii="Arial" w:hAnsi="Arial" w:cs="Arial"/>
        </w:rPr>
      </w:pPr>
      <w:bookmarkStart w:id="2" w:name="_Hlk212669939"/>
      <w:r w:rsidRPr="00545F9A">
        <w:rPr>
          <w:rFonts w:ascii="Arial" w:hAnsi="Arial" w:cs="Arial"/>
        </w:rPr>
        <w:t>At a minimum, the team includes the parents, the child, the Case Management Provider</w:t>
      </w:r>
      <w:bookmarkEnd w:id="2"/>
      <w:r w:rsidRPr="00545F9A">
        <w:rPr>
          <w:rFonts w:ascii="Arial" w:hAnsi="Arial" w:cs="Arial"/>
        </w:rPr>
        <w:t xml:space="preserve">, and a neutral third party. Additionally, the parent’s attorney, Guardian Ad Litem, DCF Foster Care Liaison, and placement provider frequently participate. </w:t>
      </w:r>
    </w:p>
    <w:p w14:paraId="32E94EAC" w14:textId="77777777" w:rsidR="00F946AC" w:rsidRPr="00545F9A" w:rsidRDefault="00F946AC" w:rsidP="005B230F">
      <w:pPr>
        <w:rPr>
          <w:rFonts w:ascii="Arial" w:hAnsi="Arial" w:cs="Arial"/>
        </w:rPr>
      </w:pPr>
    </w:p>
    <w:p w14:paraId="2DEF56C0" w14:textId="4794CF80" w:rsidR="00705934" w:rsidRPr="00545F9A" w:rsidRDefault="00705934" w:rsidP="005B230F">
      <w:pPr>
        <w:rPr>
          <w:rFonts w:ascii="Arial" w:hAnsi="Arial" w:cs="Arial"/>
        </w:rPr>
      </w:pPr>
      <w:r w:rsidRPr="00545F9A">
        <w:rPr>
          <w:rFonts w:ascii="Arial" w:hAnsi="Arial" w:cs="Arial"/>
        </w:rPr>
        <w:t>Families can also invite people they trust, like relatives, friends, or teachers. Other case partners, such as CASA volunteers, may also join.</w:t>
      </w:r>
    </w:p>
    <w:p w14:paraId="5D149F85" w14:textId="77777777" w:rsidR="00705934" w:rsidRPr="00545F9A" w:rsidRDefault="00705934" w:rsidP="00705934">
      <w:pPr>
        <w:rPr>
          <w:rFonts w:ascii="Arial" w:hAnsi="Arial" w:cs="Arial"/>
        </w:rPr>
      </w:pPr>
    </w:p>
    <w:p w14:paraId="5E7190CB" w14:textId="5FCF474E" w:rsidR="00EA1BD2" w:rsidRPr="00545F9A" w:rsidRDefault="007B27FB" w:rsidP="00C60DBD">
      <w:pPr>
        <w:pStyle w:val="Heading2"/>
        <w:rPr>
          <w:rFonts w:ascii="Arial" w:hAnsi="Arial" w:cs="Arial"/>
        </w:rPr>
      </w:pPr>
      <w:r w:rsidRPr="00545F9A">
        <w:rPr>
          <w:rFonts w:ascii="Arial" w:hAnsi="Arial" w:cs="Arial"/>
          <w:b/>
          <w:bCs/>
          <w:noProof/>
          <w:sz w:val="32"/>
          <w:szCs w:val="32"/>
        </w:rPr>
        <w:drawing>
          <wp:anchor distT="0" distB="0" distL="114300" distR="114300" simplePos="0" relativeHeight="251679744" behindDoc="0" locked="0" layoutInCell="1" allowOverlap="1" wp14:anchorId="06A18B1E" wp14:editId="02832920">
            <wp:simplePos x="0" y="0"/>
            <wp:positionH relativeFrom="column">
              <wp:posOffset>2534920</wp:posOffset>
            </wp:positionH>
            <wp:positionV relativeFrom="paragraph">
              <wp:posOffset>20955</wp:posOffset>
            </wp:positionV>
            <wp:extent cx="453572" cy="457200"/>
            <wp:effectExtent l="0" t="0" r="3810" b="0"/>
            <wp:wrapSquare wrapText="bothSides"/>
            <wp:docPr id="573319403" name="Picture 10"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19403" name="Picture 10" descr="Ico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3572" cy="457200"/>
                    </a:xfrm>
                    <a:prstGeom prst="rect">
                      <a:avLst/>
                    </a:prstGeom>
                  </pic:spPr>
                </pic:pic>
              </a:graphicData>
            </a:graphic>
            <wp14:sizeRelH relativeFrom="margin">
              <wp14:pctWidth>0</wp14:pctWidth>
            </wp14:sizeRelH>
            <wp14:sizeRelV relativeFrom="margin">
              <wp14:pctHeight>0</wp14:pctHeight>
            </wp14:sizeRelV>
          </wp:anchor>
        </w:drawing>
      </w:r>
      <w:r w:rsidR="00C60DBD" w:rsidRPr="00545F9A">
        <w:rPr>
          <w:rFonts w:ascii="Arial" w:hAnsi="Arial" w:cs="Arial"/>
          <w:b/>
          <w:bCs/>
          <w:noProof/>
          <w:sz w:val="32"/>
          <w:szCs w:val="32"/>
        </w:rPr>
        <mc:AlternateContent>
          <mc:Choice Requires="wps">
            <w:drawing>
              <wp:anchor distT="0" distB="0" distL="114300" distR="114300" simplePos="0" relativeHeight="251671552" behindDoc="1" locked="0" layoutInCell="1" allowOverlap="1" wp14:anchorId="277C798F" wp14:editId="7CCD57E2">
                <wp:simplePos x="0" y="0"/>
                <wp:positionH relativeFrom="column">
                  <wp:posOffset>-153670</wp:posOffset>
                </wp:positionH>
                <wp:positionV relativeFrom="paragraph">
                  <wp:posOffset>23305</wp:posOffset>
                </wp:positionV>
                <wp:extent cx="274320" cy="274320"/>
                <wp:effectExtent l="0" t="0" r="0" b="0"/>
                <wp:wrapNone/>
                <wp:docPr id="214363008"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92048D">
              <v:oval id="Oval 4" style="position:absolute;margin-left:-12.1pt;margin-top:1.85pt;width:21.6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06AA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">
                <v:stroke joinstyle="miter"/>
              </v:oval>
            </w:pict>
          </mc:Fallback>
        </mc:AlternateContent>
      </w:r>
      <w:r w:rsidR="001F524B" w:rsidRPr="00545F9A">
        <w:rPr>
          <w:rFonts w:ascii="Arial" w:hAnsi="Arial" w:cs="Arial"/>
        </w:rPr>
        <w:t>How Does Meeting as a Team Build a Stronger Plan?</w:t>
      </w:r>
    </w:p>
    <w:p w14:paraId="584AE25B" w14:textId="609ABC89" w:rsidR="00EA1BD2" w:rsidRPr="00545F9A" w:rsidRDefault="00705934" w:rsidP="00AF2B3E">
      <w:pPr>
        <w:widowControl w:val="0"/>
        <w:spacing w:after="40" w:line="276" w:lineRule="auto"/>
        <w:rPr>
          <w:rFonts w:ascii="Arial" w:hAnsi="Arial" w:cs="Arial"/>
          <w:sz w:val="20"/>
          <w:szCs w:val="20"/>
        </w:rPr>
      </w:pPr>
      <w:r w:rsidRPr="00545F9A">
        <w:rPr>
          <w:rFonts w:ascii="Arial" w:hAnsi="Arial" w:cs="Arial"/>
          <w:sz w:val="20"/>
          <w:szCs w:val="20"/>
        </w:rPr>
        <w:t>Meeting as a team lets everyone share information, ideas, and perspectives to create a plan that focuses on what matters most and keeps your child safe. Together, the team can identify services, community resources, and supports, while building on your family’s strengths. Hearing different perspectives helps create a stronger plan with more options for moving forward.</w:t>
      </w:r>
      <w:r w:rsidR="00AF2B3E" w:rsidRPr="00545F9A">
        <w:rPr>
          <w:rFonts w:ascii="Arial" w:hAnsi="Arial" w:cs="Arial"/>
        </w:rPr>
        <w:br w:type="column"/>
      </w:r>
      <w:r w:rsidR="00EA1BD2" w:rsidRPr="00545F9A">
        <w:rPr>
          <w:rFonts w:ascii="Arial" w:hAnsi="Arial" w:cs="Arial"/>
          <w:color w:val="123985" w:themeColor="accent1"/>
          <w:sz w:val="24"/>
          <w:szCs w:val="24"/>
        </w:rPr>
        <w:t xml:space="preserve">What will be created/produced? </w:t>
      </w:r>
    </w:p>
    <w:p w14:paraId="1E570AA6" w14:textId="41BBA346" w:rsidR="00EA1BD2" w:rsidRPr="00545F9A" w:rsidRDefault="005B230F" w:rsidP="0060707B">
      <w:pPr>
        <w:widowControl w:val="0"/>
        <w:spacing w:after="40" w:line="276" w:lineRule="auto"/>
        <w:rPr>
          <w:rFonts w:ascii="Arial" w:hAnsi="Arial" w:cs="Arial"/>
          <w:sz w:val="20"/>
          <w:szCs w:val="20"/>
        </w:rPr>
      </w:pPr>
      <w:r w:rsidRPr="00545F9A">
        <w:rPr>
          <w:rFonts w:ascii="Arial" w:hAnsi="Arial" w:cs="Arial"/>
          <w:sz w:val="21"/>
          <w:szCs w:val="21"/>
        </w:rPr>
        <w:t>During the Case Planning Conference, the team completes a form that highlights the family’s strengths and resources, any dangers or serious worries that are keeping the permanency goal from being reached, and the steps, services, and activities the team will use to address them. Everyone signs the form to show they helped create the plan, and parents receive a copy to keep as a record of the decisions made</w:t>
      </w:r>
      <w:r w:rsidR="00AF2B3E" w:rsidRPr="00545F9A">
        <w:rPr>
          <w:rFonts w:ascii="Arial" w:hAnsi="Arial" w:cs="Arial"/>
          <w:sz w:val="20"/>
          <w:szCs w:val="20"/>
        </w:rPr>
        <w:t>.</w:t>
      </w:r>
    </w:p>
    <w:p w14:paraId="7F4E83CC" w14:textId="77777777" w:rsidR="00BC1771" w:rsidRPr="00545F9A" w:rsidRDefault="00BC1771" w:rsidP="0060707B">
      <w:pPr>
        <w:widowControl w:val="0"/>
        <w:spacing w:after="40" w:line="276" w:lineRule="auto"/>
        <w:rPr>
          <w:rFonts w:ascii="Arial" w:hAnsi="Arial" w:cs="Arial"/>
          <w:sz w:val="20"/>
          <w:szCs w:val="20"/>
        </w:rPr>
      </w:pPr>
    </w:p>
    <w:p w14:paraId="0C403F4D" w14:textId="6C222CA8" w:rsidR="00EA1BD2" w:rsidRPr="00545F9A" w:rsidRDefault="00967FB0" w:rsidP="00C60DBD">
      <w:pPr>
        <w:pStyle w:val="Heading2"/>
        <w:rPr>
          <w:rFonts w:ascii="Arial" w:hAnsi="Arial" w:cs="Arial"/>
        </w:rPr>
      </w:pPr>
      <w:r w:rsidRPr="00545F9A">
        <w:rPr>
          <w:rFonts w:ascii="Arial" w:hAnsi="Arial" w:cs="Arial"/>
          <w:b/>
          <w:bCs/>
          <w:noProof/>
          <w:color w:val="auto"/>
          <w:sz w:val="32"/>
          <w:szCs w:val="32"/>
        </w:rPr>
        <w:drawing>
          <wp:anchor distT="0" distB="0" distL="114300" distR="114300" simplePos="0" relativeHeight="251684864" behindDoc="0" locked="0" layoutInCell="1" allowOverlap="1" wp14:anchorId="761823FC" wp14:editId="4141B2EC">
            <wp:simplePos x="0" y="0"/>
            <wp:positionH relativeFrom="column">
              <wp:posOffset>2674620</wp:posOffset>
            </wp:positionH>
            <wp:positionV relativeFrom="paragraph">
              <wp:posOffset>140335</wp:posOffset>
            </wp:positionV>
            <wp:extent cx="365760" cy="416560"/>
            <wp:effectExtent l="0" t="0" r="0" b="2540"/>
            <wp:wrapSquare wrapText="bothSides"/>
            <wp:docPr id="4002292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29264" name="Picture 40022926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5760" cy="416560"/>
                    </a:xfrm>
                    <a:prstGeom prst="rect">
                      <a:avLst/>
                    </a:prstGeom>
                  </pic:spPr>
                </pic:pic>
              </a:graphicData>
            </a:graphic>
          </wp:anchor>
        </w:drawing>
      </w:r>
      <w:r w:rsidR="003A32E6" w:rsidRPr="00545F9A">
        <w:rPr>
          <w:rFonts w:ascii="Arial" w:hAnsi="Arial" w:cs="Arial"/>
          <w:b/>
          <w:bCs/>
          <w:noProof/>
          <w:color w:val="auto"/>
          <w:sz w:val="32"/>
          <w:szCs w:val="32"/>
        </w:rPr>
        <mc:AlternateContent>
          <mc:Choice Requires="wps">
            <w:drawing>
              <wp:anchor distT="0" distB="0" distL="114300" distR="114300" simplePos="0" relativeHeight="251674624" behindDoc="1" locked="0" layoutInCell="1" allowOverlap="1" wp14:anchorId="3C232D98" wp14:editId="7090021C">
                <wp:simplePos x="0" y="0"/>
                <wp:positionH relativeFrom="column">
                  <wp:posOffset>-132270</wp:posOffset>
                </wp:positionH>
                <wp:positionV relativeFrom="paragraph">
                  <wp:posOffset>15240</wp:posOffset>
                </wp:positionV>
                <wp:extent cx="274320" cy="274320"/>
                <wp:effectExtent l="0" t="0" r="0" b="0"/>
                <wp:wrapNone/>
                <wp:docPr id="685411534"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77E4EB">
              <v:oval id="Oval 4" style="position:absolute;margin-left:-10.4pt;margin-top:1.2pt;width:21.6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30217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">
                <v:stroke joinstyle="miter"/>
              </v:oval>
            </w:pict>
          </mc:Fallback>
        </mc:AlternateContent>
      </w:r>
      <w:r w:rsidR="00EA1BD2" w:rsidRPr="00545F9A">
        <w:rPr>
          <w:rFonts w:ascii="Arial" w:hAnsi="Arial" w:cs="Arial"/>
        </w:rPr>
        <w:t xml:space="preserve">What </w:t>
      </w:r>
      <w:bookmarkStart w:id="3" w:name="_Hlk208240939"/>
      <w:r w:rsidR="00EA1BD2" w:rsidRPr="00545F9A">
        <w:rPr>
          <w:rFonts w:ascii="Arial" w:hAnsi="Arial" w:cs="Arial"/>
        </w:rPr>
        <w:t>information will be shared with whom?</w:t>
      </w:r>
      <w:bookmarkEnd w:id="3"/>
    </w:p>
    <w:p w14:paraId="15D74B78" w14:textId="7F5B7385" w:rsidR="00F946AC" w:rsidRPr="00545F9A" w:rsidRDefault="00F946AC" w:rsidP="00BC1771">
      <w:pPr>
        <w:rPr>
          <w:rFonts w:ascii="Arial" w:hAnsi="Arial" w:cs="Arial"/>
        </w:rPr>
      </w:pPr>
      <w:bookmarkStart w:id="4" w:name="_Hlk212670395"/>
      <w:r w:rsidRPr="00545F9A">
        <w:rPr>
          <w:rFonts w:ascii="Arial" w:hAnsi="Arial" w:cs="Arial"/>
        </w:rPr>
        <w:t xml:space="preserve">Open and honest conversation helps the team make the best plan. What’s shared in the meeting is private and will only be shared with people who need to know. The plan is also provided to the </w:t>
      </w:r>
      <w:proofErr w:type="gramStart"/>
      <w:r w:rsidRPr="00545F9A">
        <w:rPr>
          <w:rFonts w:ascii="Arial" w:hAnsi="Arial" w:cs="Arial"/>
        </w:rPr>
        <w:t>court</w:t>
      </w:r>
      <w:proofErr w:type="gramEnd"/>
      <w:r w:rsidRPr="00545F9A">
        <w:rPr>
          <w:rFonts w:ascii="Arial" w:hAnsi="Arial" w:cs="Arial"/>
        </w:rPr>
        <w:t xml:space="preserve"> so the judge understands the family’s situation, the supports in place, and the steps being taken toward a safe and stable home. Everyone is expected to respect confidentiality. Information shared in the meeting should not be used against anyone or shared with others who don’t need to know.</w:t>
      </w:r>
    </w:p>
    <w:bookmarkEnd w:id="4"/>
    <w:p w14:paraId="1A50AFAC" w14:textId="77777777" w:rsidR="00BC1771" w:rsidRPr="00545F9A" w:rsidRDefault="00BC1771" w:rsidP="00BC1771">
      <w:pPr>
        <w:rPr>
          <w:rFonts w:ascii="Arial" w:hAnsi="Arial" w:cs="Arial"/>
        </w:rPr>
      </w:pPr>
    </w:p>
    <w:p w14:paraId="14265243" w14:textId="2AF86213" w:rsidR="00EA1BD2" w:rsidRPr="00545F9A" w:rsidRDefault="007B27FB" w:rsidP="00C60DBD">
      <w:pPr>
        <w:pStyle w:val="Heading2"/>
        <w:rPr>
          <w:rFonts w:ascii="Arial" w:hAnsi="Arial" w:cs="Arial"/>
        </w:rPr>
      </w:pPr>
      <w:r w:rsidRPr="00545F9A">
        <w:rPr>
          <w:rFonts w:ascii="Arial" w:hAnsi="Arial" w:cs="Arial"/>
          <w:b/>
          <w:bCs/>
          <w:noProof/>
          <w:sz w:val="32"/>
          <w:szCs w:val="32"/>
        </w:rPr>
        <w:drawing>
          <wp:anchor distT="0" distB="0" distL="114300" distR="114300" simplePos="0" relativeHeight="251683840" behindDoc="0" locked="0" layoutInCell="1" allowOverlap="1" wp14:anchorId="4CB3CF2B" wp14:editId="2A619756">
            <wp:simplePos x="0" y="0"/>
            <wp:positionH relativeFrom="column">
              <wp:posOffset>2635885</wp:posOffset>
            </wp:positionH>
            <wp:positionV relativeFrom="paragraph">
              <wp:posOffset>26035</wp:posOffset>
            </wp:positionV>
            <wp:extent cx="457200" cy="453543"/>
            <wp:effectExtent l="0" t="0" r="0" b="3810"/>
            <wp:wrapSquare wrapText="bothSides"/>
            <wp:docPr id="376039013" name="Picture 13"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39013" name="Picture 13" descr="Icon&#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 cy="453543"/>
                    </a:xfrm>
                    <a:prstGeom prst="rect">
                      <a:avLst/>
                    </a:prstGeom>
                    <a:effectLst/>
                  </pic:spPr>
                </pic:pic>
              </a:graphicData>
            </a:graphic>
            <wp14:sizeRelH relativeFrom="margin">
              <wp14:pctWidth>0</wp14:pctWidth>
            </wp14:sizeRelH>
            <wp14:sizeRelV relativeFrom="margin">
              <wp14:pctHeight>0</wp14:pctHeight>
            </wp14:sizeRelV>
          </wp:anchor>
        </w:drawing>
      </w:r>
      <w:r w:rsidR="003A32E6" w:rsidRPr="00545F9A">
        <w:rPr>
          <w:rFonts w:ascii="Arial" w:hAnsi="Arial" w:cs="Arial"/>
          <w:b/>
          <w:bCs/>
          <w:noProof/>
          <w:sz w:val="32"/>
          <w:szCs w:val="32"/>
        </w:rPr>
        <mc:AlternateContent>
          <mc:Choice Requires="wps">
            <w:drawing>
              <wp:anchor distT="0" distB="0" distL="114300" distR="114300" simplePos="0" relativeHeight="251675648" behindDoc="1" locked="0" layoutInCell="1" allowOverlap="1" wp14:anchorId="0541F1AA" wp14:editId="5A5BA3F4">
                <wp:simplePos x="0" y="0"/>
                <wp:positionH relativeFrom="column">
                  <wp:posOffset>-153670</wp:posOffset>
                </wp:positionH>
                <wp:positionV relativeFrom="paragraph">
                  <wp:posOffset>1905</wp:posOffset>
                </wp:positionV>
                <wp:extent cx="274320" cy="274320"/>
                <wp:effectExtent l="0" t="0" r="0" b="0"/>
                <wp:wrapNone/>
                <wp:docPr id="746794711"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38D6BC">
              <v:oval id="Oval 4" style="position:absolute;margin-left:-12.1pt;margin-top:.15pt;width:21.6pt;height:2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160B3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">
                <v:stroke joinstyle="miter"/>
              </v:oval>
            </w:pict>
          </mc:Fallback>
        </mc:AlternateContent>
      </w:r>
      <w:r w:rsidR="00EA1BD2" w:rsidRPr="00545F9A">
        <w:rPr>
          <w:rFonts w:ascii="Arial" w:hAnsi="Arial" w:cs="Arial"/>
        </w:rPr>
        <w:t>What else do I need to know?</w:t>
      </w:r>
    </w:p>
    <w:bookmarkStart w:id="5" w:name="_Hlk212670484"/>
    <w:p w14:paraId="27C9FFF3" w14:textId="0AED4BE4" w:rsidR="00EA1BD2" w:rsidRPr="00545F9A" w:rsidRDefault="00EA1BD2" w:rsidP="00AF2B3E">
      <w:pPr>
        <w:widowControl w:val="0"/>
        <w:spacing w:after="40" w:line="276" w:lineRule="auto"/>
        <w:rPr>
          <w:rFonts w:ascii="Arial" w:hAnsi="Arial" w:cs="Arial"/>
          <w:sz w:val="20"/>
          <w:szCs w:val="20"/>
        </w:rPr>
      </w:pPr>
      <w:r w:rsidRPr="00545F9A">
        <w:rPr>
          <w:rFonts w:ascii="Arial" w:hAnsi="Arial" w:cs="Arial"/>
          <w:sz w:val="20"/>
          <w:szCs w:val="20"/>
        </w:rPr>
        <w:fldChar w:fldCharType="begin"/>
      </w:r>
      <w:r w:rsidRPr="00545F9A">
        <w:rPr>
          <w:rFonts w:ascii="Arial" w:hAnsi="Arial" w:cs="Arial"/>
          <w:sz w:val="20"/>
          <w:szCs w:val="20"/>
        </w:rPr>
        <w:instrText xml:space="preserve"> SEQ CHAPTER \h \r 1</w:instrText>
      </w:r>
      <w:r w:rsidRPr="00545F9A">
        <w:rPr>
          <w:rFonts w:ascii="Arial" w:hAnsi="Arial" w:cs="Arial"/>
          <w:sz w:val="20"/>
          <w:szCs w:val="20"/>
        </w:rPr>
        <w:fldChar w:fldCharType="end"/>
      </w:r>
      <w:r w:rsidR="00AF2B3E" w:rsidRPr="00545F9A">
        <w:rPr>
          <w:rFonts w:ascii="Arial" w:hAnsi="Arial" w:cs="Arial"/>
          <w:sz w:val="20"/>
          <w:szCs w:val="20"/>
        </w:rPr>
        <w:fldChar w:fldCharType="begin"/>
      </w:r>
      <w:r w:rsidR="00AF2B3E" w:rsidRPr="00545F9A">
        <w:rPr>
          <w:rFonts w:ascii="Arial" w:hAnsi="Arial" w:cs="Arial"/>
          <w:sz w:val="20"/>
          <w:szCs w:val="20"/>
        </w:rPr>
        <w:instrText xml:space="preserve"> SEQ CHAPTER \h \r 1</w:instrText>
      </w:r>
      <w:r w:rsidR="00AF2B3E" w:rsidRPr="00545F9A">
        <w:rPr>
          <w:rFonts w:ascii="Arial" w:hAnsi="Arial" w:cs="Arial"/>
          <w:sz w:val="20"/>
          <w:szCs w:val="20"/>
        </w:rPr>
        <w:fldChar w:fldCharType="end"/>
      </w:r>
      <w:r w:rsidR="00F946AC" w:rsidRPr="00545F9A">
        <w:rPr>
          <w:rFonts w:ascii="Arial" w:hAnsi="Arial" w:cs="Arial"/>
          <w:sz w:val="20"/>
          <w:szCs w:val="20"/>
        </w:rPr>
        <w:t xml:space="preserve">Case planning conferences can include hard conversations and differing viewpoints. Sometimes what others share may feel difficult or may not fully align with your perspective. </w:t>
      </w:r>
      <w:r w:rsidR="00BC1771" w:rsidRPr="00545F9A">
        <w:rPr>
          <w:rFonts w:ascii="Arial" w:hAnsi="Arial" w:cs="Arial"/>
          <w:sz w:val="20"/>
          <w:szCs w:val="20"/>
        </w:rPr>
        <w:t xml:space="preserve">Everyone’s input helps build a complete understanding of what’s going well and what still needs attention, so the plan supports lasting safety and stability. </w:t>
      </w:r>
      <w:r w:rsidR="00AF2B3E" w:rsidRPr="00545F9A">
        <w:rPr>
          <w:rFonts w:ascii="Arial" w:hAnsi="Arial" w:cs="Arial"/>
          <w:sz w:val="20"/>
          <w:szCs w:val="20"/>
        </w:rPr>
        <w:t xml:space="preserve">You will be asked to share your thoughts, ask questions, and actively help design the plan. You are encouraged to bring supports who help you feel comfortable and can support you both during the meeting and in working on the plan you create. </w:t>
      </w:r>
    </w:p>
    <w:bookmarkStart w:id="6" w:name="_Hlk212670523"/>
    <w:bookmarkEnd w:id="5"/>
    <w:p w14:paraId="39CC0B6D" w14:textId="57834A0C" w:rsidR="00B94946" w:rsidRPr="00545F9A" w:rsidRDefault="00890C88" w:rsidP="00B94946">
      <w:pPr>
        <w:widowControl w:val="0"/>
        <w:rPr>
          <w:rFonts w:ascii="Arial" w:hAnsi="Arial" w:cs="Arial"/>
          <w:vanish/>
          <w:sz w:val="20"/>
          <w:szCs w:val="20"/>
        </w:rPr>
      </w:pPr>
      <w:r w:rsidRPr="00545F9A">
        <w:rPr>
          <w:rFonts w:ascii="Arial" w:hAnsi="Arial" w:cs="Arial"/>
          <w:noProof/>
          <w:sz w:val="20"/>
          <w:szCs w:val="20"/>
        </w:rPr>
        <mc:AlternateContent>
          <mc:Choice Requires="wps">
            <w:drawing>
              <wp:inline distT="0" distB="0" distL="0" distR="0" wp14:anchorId="4EB7A8BC" wp14:editId="40243708">
                <wp:extent cx="3017520" cy="0"/>
                <wp:effectExtent l="0" t="0" r="0" b="0"/>
                <wp:docPr id="414981530" name="Straight Connector 1"/>
                <wp:cNvGraphicFramePr/>
                <a:graphic xmlns:a="http://schemas.openxmlformats.org/drawingml/2006/main">
                  <a:graphicData uri="http://schemas.microsoft.com/office/word/2010/wordprocessingShape">
                    <wps:wsp>
                      <wps:cNvCnPr/>
                      <wps:spPr>
                        <a:xfrm>
                          <a:off x="0" y="0"/>
                          <a:ext cx="3017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5DE30836">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123985 [3204]" strokeweight=".5pt" from="0,0" to="237.6pt,0" w14:anchorId="507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o4nAEAAJQDAAAOAAAAZHJzL2Uyb0RvYy54bWysU01P3DAQvSP1P1i+d5NsRY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">
                <v:stroke joinstyle="miter"/>
                <w10:anchorlock/>
              </v:line>
            </w:pict>
          </mc:Fallback>
        </mc:AlternateContent>
      </w:r>
    </w:p>
    <w:p w14:paraId="7EB93659" w14:textId="4109C7B6" w:rsidR="00B94946" w:rsidRPr="00545F9A" w:rsidRDefault="00B94946" w:rsidP="00890C88">
      <w:pPr>
        <w:widowControl w:val="0"/>
        <w:tabs>
          <w:tab w:val="left" w:pos="-523"/>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8DF7753" w14:textId="151EE962" w:rsidR="009E1695" w:rsidRPr="00545F9A" w:rsidRDefault="00BC1771" w:rsidP="00545F9A">
      <w:pPr>
        <w:pStyle w:val="Style1"/>
        <w:spacing w:after="120"/>
        <w:rPr>
          <w:rFonts w:ascii="Arial" w:hAnsi="Arial" w:cs="Arial"/>
          <w:i/>
          <w:iCs/>
        </w:rPr>
        <w:sectPr w:rsidR="009E1695" w:rsidRPr="00545F9A" w:rsidSect="00F946AC">
          <w:headerReference w:type="default" r:id="rId17"/>
          <w:footerReference w:type="default" r:id="rId18"/>
          <w:footnotePr>
            <w:numFmt w:val="lowerLetter"/>
          </w:footnotePr>
          <w:endnotePr>
            <w:numFmt w:val="lowerLetter"/>
          </w:endnotePr>
          <w:type w:val="continuous"/>
          <w:pgSz w:w="12240" w:h="15840"/>
          <w:pgMar w:top="540" w:right="720" w:bottom="720" w:left="720" w:header="288" w:footer="0" w:gutter="0"/>
          <w:cols w:num="2" w:space="720"/>
          <w:docGrid w:linePitch="299"/>
        </w:sectPr>
      </w:pPr>
      <w:r w:rsidRPr="00545F9A">
        <w:rPr>
          <w:rFonts w:ascii="Arial" w:hAnsi="Arial" w:cs="Arial"/>
          <w:i/>
          <w:iCs/>
          <w:color w:val="2C2C2C" w:themeColor="text2" w:themeShade="80"/>
        </w:rPr>
        <w:t>For more detailed information,</w:t>
      </w:r>
      <w:r w:rsidRPr="00545F9A">
        <w:rPr>
          <w:rFonts w:ascii="Arial" w:hAnsi="Arial" w:cs="Arial"/>
          <w:b/>
          <w:bCs/>
          <w:color w:val="2C2C2C" w:themeColor="text2" w:themeShade="80"/>
        </w:rPr>
        <w:t xml:space="preserve"> </w:t>
      </w:r>
      <w:r w:rsidRPr="00545F9A">
        <w:rPr>
          <w:rFonts w:ascii="Arial" w:hAnsi="Arial" w:cs="Arial"/>
          <w:i/>
          <w:iCs/>
        </w:rPr>
        <w:t>p</w:t>
      </w:r>
      <w:r w:rsidR="00890C88" w:rsidRPr="00545F9A">
        <w:rPr>
          <w:rFonts w:ascii="Arial" w:hAnsi="Arial" w:cs="Arial"/>
          <w:i/>
          <w:iCs/>
        </w:rPr>
        <w:t>arents</w:t>
      </w:r>
      <w:r w:rsidRPr="00545F9A">
        <w:rPr>
          <w:rFonts w:ascii="Arial" w:hAnsi="Arial" w:cs="Arial"/>
          <w:i/>
          <w:iCs/>
        </w:rPr>
        <w:t xml:space="preserve"> can</w:t>
      </w:r>
      <w:r w:rsidR="00890C88" w:rsidRPr="00545F9A">
        <w:rPr>
          <w:rFonts w:ascii="Arial" w:hAnsi="Arial" w:cs="Arial"/>
          <w:i/>
          <w:iCs/>
        </w:rPr>
        <w:t xml:space="preserve"> refer to the </w:t>
      </w:r>
      <w:r w:rsidR="00890C88" w:rsidRPr="00545F9A">
        <w:rPr>
          <w:rFonts w:ascii="Arial" w:hAnsi="Arial" w:cs="Arial"/>
          <w:b/>
          <w:bCs/>
          <w:i/>
          <w:iCs/>
        </w:rPr>
        <w:t>Family Handbook</w:t>
      </w:r>
      <w:r w:rsidR="00890C88" w:rsidRPr="00545F9A">
        <w:rPr>
          <w:rFonts w:ascii="Arial" w:hAnsi="Arial" w:cs="Arial"/>
          <w:i/>
          <w:iCs/>
        </w:rPr>
        <w:t xml:space="preserve"> </w:t>
      </w:r>
      <w:r w:rsidR="00890C88" w:rsidRPr="00545F9A">
        <w:rPr>
          <w:rFonts w:ascii="Arial" w:hAnsi="Arial" w:cs="Arial"/>
          <w:b/>
          <w:bCs/>
          <w:i/>
          <w:iCs/>
        </w:rPr>
        <w:t>PPS 5137</w:t>
      </w:r>
      <w:r w:rsidRPr="00545F9A">
        <w:rPr>
          <w:rFonts w:ascii="Arial" w:hAnsi="Arial" w:cs="Arial"/>
          <w:b/>
          <w:bCs/>
          <w:i/>
          <w:iCs/>
        </w:rPr>
        <w:t xml:space="preserve"> </w:t>
      </w:r>
      <w:r w:rsidRPr="00545F9A">
        <w:rPr>
          <w:rFonts w:ascii="Arial" w:hAnsi="Arial" w:cs="Arial"/>
          <w:i/>
          <w:iCs/>
        </w:rPr>
        <w:t>which is part of the DCF Policy Manual</w:t>
      </w:r>
      <w:r w:rsidR="00890C88" w:rsidRPr="00545F9A">
        <w:rPr>
          <w:rFonts w:ascii="Arial" w:hAnsi="Arial" w:cs="Arial"/>
          <w:i/>
          <w:iCs/>
        </w:rPr>
        <w:t xml:space="preserve">. The </w:t>
      </w:r>
      <w:r w:rsidR="00890C88" w:rsidRPr="00545F9A">
        <w:rPr>
          <w:rFonts w:ascii="Arial" w:hAnsi="Arial" w:cs="Arial"/>
          <w:b/>
          <w:bCs/>
          <w:i/>
          <w:iCs/>
        </w:rPr>
        <w:t>DCF Policy Manual</w:t>
      </w:r>
      <w:r w:rsidR="00890C88" w:rsidRPr="00545F9A">
        <w:rPr>
          <w:rFonts w:ascii="Arial" w:hAnsi="Arial" w:cs="Arial"/>
          <w:i/>
          <w:iCs/>
        </w:rPr>
        <w:t xml:space="preserve"> is on the web at: </w:t>
      </w:r>
      <w:hyperlink r:id="rId19">
        <w:r w:rsidR="00890C88" w:rsidRPr="00545F9A">
          <w:rPr>
            <w:rStyle w:val="Hyperlink"/>
            <w:rFonts w:ascii="Arial" w:hAnsi="Arial" w:cs="Arial"/>
            <w:i/>
            <w:iCs/>
          </w:rPr>
          <w:t>dcf.ks.gov/services/PPS/Pages/PPSpolicies.aspx</w:t>
        </w:r>
      </w:hyperlink>
      <w:r w:rsidR="00890C88" w:rsidRPr="00545F9A">
        <w:rPr>
          <w:rFonts w:ascii="Arial" w:hAnsi="Arial" w:cs="Arial"/>
          <w:i/>
          <w:iCs/>
        </w:rPr>
        <w:t xml:space="preserve">. Information about case planning is in </w:t>
      </w:r>
      <w:r w:rsidR="00890C88" w:rsidRPr="00545F9A">
        <w:rPr>
          <w:rFonts w:ascii="Arial" w:hAnsi="Arial" w:cs="Arial"/>
          <w:b/>
          <w:bCs/>
          <w:i/>
          <w:iCs/>
        </w:rPr>
        <w:t>Section 3000</w:t>
      </w:r>
      <w:bookmarkEnd w:id="6"/>
      <w:r w:rsidR="003D6F50">
        <w:rPr>
          <w:rFonts w:ascii="Arial" w:hAnsi="Arial" w:cs="Arial"/>
          <w:b/>
          <w:bCs/>
          <w:i/>
          <w:iCs/>
        </w:rPr>
        <w:t>.</w:t>
      </w:r>
    </w:p>
    <w:p w14:paraId="2D232317" w14:textId="77777777" w:rsidR="009E1695" w:rsidRPr="00213FC2" w:rsidRDefault="009E1695" w:rsidP="009E1695">
      <w:pPr>
        <w:widowControl w:val="0"/>
        <w:rPr>
          <w:rFonts w:ascii="Arial" w:hAnsi="Arial" w:cs="Arial"/>
          <w:strike/>
          <w:vanish/>
          <w:sz w:val="18"/>
        </w:rPr>
      </w:pPr>
    </w:p>
    <w:p w14:paraId="0FF1896A" w14:textId="4361E5DA" w:rsidR="009E1695" w:rsidRPr="00213FC2" w:rsidRDefault="009E1695" w:rsidP="00545F9A">
      <w:pPr>
        <w:widowControl w:val="0"/>
        <w:tabs>
          <w:tab w:val="left" w:pos="-523"/>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trike/>
        </w:rPr>
        <w:sectPr w:rsidR="009E1695" w:rsidRPr="00213FC2" w:rsidSect="009E1695">
          <w:footnotePr>
            <w:numFmt w:val="lowerLetter"/>
          </w:footnotePr>
          <w:endnotePr>
            <w:numFmt w:val="lowerLetter"/>
          </w:endnotePr>
          <w:type w:val="continuous"/>
          <w:pgSz w:w="12240" w:h="15840"/>
          <w:pgMar w:top="540" w:right="720" w:bottom="720" w:left="720" w:header="288" w:footer="0" w:gutter="0"/>
          <w:cols w:space="720"/>
          <w:docGrid w:linePitch="299"/>
        </w:sectPr>
      </w:pPr>
    </w:p>
    <w:p w14:paraId="262CA97D" w14:textId="77777777" w:rsidR="009E1695" w:rsidRPr="00213FC2" w:rsidRDefault="009E1695" w:rsidP="003D6F50">
      <w:pPr>
        <w:pStyle w:val="Style1"/>
        <w:spacing w:after="120"/>
        <w:rPr>
          <w:rFonts w:ascii="Arial" w:hAnsi="Arial" w:cs="Arial"/>
        </w:rPr>
      </w:pPr>
    </w:p>
    <w:sectPr w:rsidR="009E1695" w:rsidRPr="00213FC2" w:rsidSect="00F946AC">
      <w:footnotePr>
        <w:numFmt w:val="lowerLetter"/>
      </w:footnotePr>
      <w:endnotePr>
        <w:numFmt w:val="lowerLetter"/>
      </w:endnotePr>
      <w:type w:val="continuous"/>
      <w:pgSz w:w="12240" w:h="15840"/>
      <w:pgMar w:top="540" w:right="720" w:bottom="720" w:left="720" w:header="288" w:footer="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AEC6" w14:textId="77777777" w:rsidR="00F577F0" w:rsidRDefault="00F577F0" w:rsidP="00B94946">
      <w:r>
        <w:separator/>
      </w:r>
    </w:p>
    <w:p w14:paraId="3250A1B2" w14:textId="77777777" w:rsidR="00F577F0" w:rsidRDefault="00F577F0"/>
  </w:endnote>
  <w:endnote w:type="continuationSeparator" w:id="0">
    <w:p w14:paraId="7B1B7998" w14:textId="77777777" w:rsidR="00F577F0" w:rsidRDefault="00F577F0" w:rsidP="00B94946">
      <w:r>
        <w:continuationSeparator/>
      </w:r>
    </w:p>
    <w:p w14:paraId="6814C7E2" w14:textId="77777777" w:rsidR="00F577F0" w:rsidRDefault="00F57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7ABB" w14:textId="1B7B049A" w:rsidR="00A96206" w:rsidRPr="003D6F50" w:rsidRDefault="00CA4038" w:rsidP="003D6F50">
    <w:pPr>
      <w:pStyle w:val="Footer"/>
      <w:tabs>
        <w:tab w:val="clear" w:pos="4680"/>
      </w:tabs>
      <w:jc w:val="center"/>
      <w:rPr>
        <w:sz w:val="18"/>
        <w:szCs w:val="18"/>
      </w:rPr>
    </w:pPr>
    <w:r w:rsidRPr="004B234E">
      <w:rPr>
        <w:rFonts w:ascii="Arial" w:hAnsi="Arial" w:cs="Arial"/>
        <w:noProof/>
        <w:sz w:val="18"/>
        <w:szCs w:val="18"/>
      </w:rPr>
      <w:drawing>
        <wp:anchor distT="0" distB="0" distL="114300" distR="114300" simplePos="0" relativeHeight="251658240" behindDoc="1" locked="0" layoutInCell="1" allowOverlap="1" wp14:anchorId="42520779" wp14:editId="0C0C1747">
          <wp:simplePos x="0" y="0"/>
          <wp:positionH relativeFrom="column">
            <wp:posOffset>5772150</wp:posOffset>
          </wp:positionH>
          <wp:positionV relativeFrom="paragraph">
            <wp:posOffset>-913130</wp:posOffset>
          </wp:positionV>
          <wp:extent cx="1143000" cy="952500"/>
          <wp:effectExtent l="0" t="0" r="0" b="0"/>
          <wp:wrapNone/>
          <wp:docPr id="160857004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18"/>
          <w:szCs w:val="18"/>
        </w:rPr>
        <w:id w:val="1748606044"/>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r w:rsidRPr="004B234E">
              <w:rPr>
                <w:sz w:val="18"/>
                <w:szCs w:val="18"/>
              </w:rPr>
              <w:t xml:space="preserve">Page </w:t>
            </w:r>
            <w:r w:rsidRPr="004B234E">
              <w:rPr>
                <w:b/>
                <w:bCs/>
                <w:sz w:val="18"/>
                <w:szCs w:val="18"/>
              </w:rPr>
              <w:fldChar w:fldCharType="begin"/>
            </w:r>
            <w:r w:rsidRPr="004B234E">
              <w:rPr>
                <w:b/>
                <w:bCs/>
                <w:sz w:val="18"/>
                <w:szCs w:val="18"/>
              </w:rPr>
              <w:instrText xml:space="preserve"> PAGE </w:instrText>
            </w:r>
            <w:r w:rsidRPr="004B234E">
              <w:rPr>
                <w:b/>
                <w:bCs/>
                <w:sz w:val="18"/>
                <w:szCs w:val="18"/>
              </w:rPr>
              <w:fldChar w:fldCharType="separate"/>
            </w:r>
            <w:r w:rsidRPr="004B234E">
              <w:rPr>
                <w:b/>
                <w:bCs/>
                <w:sz w:val="18"/>
                <w:szCs w:val="18"/>
              </w:rPr>
              <w:t>1</w:t>
            </w:r>
            <w:r w:rsidRPr="004B234E">
              <w:rPr>
                <w:b/>
                <w:bCs/>
                <w:sz w:val="18"/>
                <w:szCs w:val="18"/>
              </w:rPr>
              <w:fldChar w:fldCharType="end"/>
            </w:r>
            <w:r w:rsidRPr="004B234E">
              <w:rPr>
                <w:sz w:val="18"/>
                <w:szCs w:val="18"/>
              </w:rPr>
              <w:t xml:space="preserve"> of </w:t>
            </w:r>
            <w:r w:rsidRPr="004B234E">
              <w:rPr>
                <w:b/>
                <w:bCs/>
                <w:sz w:val="18"/>
                <w:szCs w:val="18"/>
              </w:rPr>
              <w:fldChar w:fldCharType="begin"/>
            </w:r>
            <w:r w:rsidRPr="004B234E">
              <w:rPr>
                <w:b/>
                <w:bCs/>
                <w:sz w:val="18"/>
                <w:szCs w:val="18"/>
              </w:rPr>
              <w:instrText xml:space="preserve"> NUMPAGES  </w:instrText>
            </w:r>
            <w:r w:rsidRPr="004B234E">
              <w:rPr>
                <w:b/>
                <w:bCs/>
                <w:sz w:val="18"/>
                <w:szCs w:val="18"/>
              </w:rPr>
              <w:fldChar w:fldCharType="separate"/>
            </w:r>
            <w:r w:rsidRPr="004B234E">
              <w:rPr>
                <w:b/>
                <w:bCs/>
                <w:sz w:val="18"/>
                <w:szCs w:val="18"/>
              </w:rPr>
              <w:t>1</w:t>
            </w:r>
            <w:r w:rsidRPr="004B234E">
              <w:rPr>
                <w:b/>
                <w:bCs/>
                <w:sz w:val="18"/>
                <w:szCs w:val="18"/>
              </w:rPr>
              <w:fldChar w:fldCharType="end"/>
            </w:r>
          </w:sdtContent>
        </w:sdt>
      </w:sdtContent>
    </w:sdt>
  </w:p>
  <w:p w14:paraId="480F746E" w14:textId="77777777" w:rsidR="00A96206" w:rsidRDefault="00A962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99CB" w14:textId="77777777" w:rsidR="00F577F0" w:rsidRDefault="00F577F0" w:rsidP="00B94946">
      <w:r>
        <w:separator/>
      </w:r>
    </w:p>
    <w:p w14:paraId="1D40CB74" w14:textId="77777777" w:rsidR="00F577F0" w:rsidRDefault="00F577F0"/>
  </w:footnote>
  <w:footnote w:type="continuationSeparator" w:id="0">
    <w:p w14:paraId="2F7B5CBC" w14:textId="77777777" w:rsidR="00F577F0" w:rsidRDefault="00F577F0" w:rsidP="00B94946">
      <w:r>
        <w:continuationSeparator/>
      </w:r>
    </w:p>
    <w:p w14:paraId="2AA16793" w14:textId="77777777" w:rsidR="00F577F0" w:rsidRDefault="00F57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466E" w14:textId="77777777" w:rsidR="00B94946" w:rsidRDefault="00B94946" w:rsidP="00EA1BD2">
    <w:pPr>
      <w:pStyle w:val="Style2"/>
    </w:pPr>
    <w:r w:rsidRPr="00D741BF">
      <w:t>State of Kansas</w:t>
    </w:r>
    <w:r w:rsidRPr="00D741BF">
      <w:tab/>
      <w:t>PPS 3049</w:t>
    </w:r>
  </w:p>
  <w:p w14:paraId="3AFC23FA" w14:textId="5B03884C" w:rsidR="00B94946" w:rsidRPr="00D741BF" w:rsidRDefault="00B94946" w:rsidP="00EA1BD2">
    <w:pPr>
      <w:pStyle w:val="Style2"/>
    </w:pPr>
    <w:r w:rsidRPr="00D741BF">
      <w:t>Department for Children and Families</w:t>
    </w:r>
    <w:r w:rsidR="00EA1BD2">
      <w:t xml:space="preserve"> </w:t>
    </w:r>
    <w:r w:rsidRPr="00D741BF">
      <w:tab/>
      <w:t xml:space="preserve">REV </w:t>
    </w:r>
    <w:r w:rsidR="007F577C">
      <w:t>Jan 2026</w:t>
    </w:r>
  </w:p>
  <w:p w14:paraId="0D76C575" w14:textId="29DC410B" w:rsidR="00B94946" w:rsidRPr="00B94946" w:rsidRDefault="00B94946" w:rsidP="00EA1BD2">
    <w:pPr>
      <w:pStyle w:val="Style2"/>
    </w:pPr>
    <w:r w:rsidRPr="00D741BF">
      <w:t>Prevention and Protection Services</w:t>
    </w:r>
  </w:p>
  <w:p w14:paraId="108898E2" w14:textId="77777777" w:rsidR="00A96206" w:rsidRDefault="00A96206"/>
  <w:p w14:paraId="4667FC7F" w14:textId="77777777" w:rsidR="00A96206" w:rsidRDefault="00A962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C1429"/>
    <w:multiLevelType w:val="hybridMultilevel"/>
    <w:tmpl w:val="2E54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970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46"/>
    <w:rsid w:val="00045D41"/>
    <w:rsid w:val="000B5F8F"/>
    <w:rsid w:val="000F42F5"/>
    <w:rsid w:val="00176FEE"/>
    <w:rsid w:val="001A61ED"/>
    <w:rsid w:val="001F524B"/>
    <w:rsid w:val="00213FC2"/>
    <w:rsid w:val="00225B89"/>
    <w:rsid w:val="0023729D"/>
    <w:rsid w:val="00297564"/>
    <w:rsid w:val="00340D59"/>
    <w:rsid w:val="00354891"/>
    <w:rsid w:val="003A32E6"/>
    <w:rsid w:val="003D6F50"/>
    <w:rsid w:val="00403B39"/>
    <w:rsid w:val="00444887"/>
    <w:rsid w:val="004B234E"/>
    <w:rsid w:val="005105E3"/>
    <w:rsid w:val="00521C36"/>
    <w:rsid w:val="00545F9A"/>
    <w:rsid w:val="005B230F"/>
    <w:rsid w:val="0060707B"/>
    <w:rsid w:val="00681CAA"/>
    <w:rsid w:val="006A7E9E"/>
    <w:rsid w:val="006D250C"/>
    <w:rsid w:val="006D7BC1"/>
    <w:rsid w:val="00705934"/>
    <w:rsid w:val="00740B12"/>
    <w:rsid w:val="007B27FB"/>
    <w:rsid w:val="007B7F29"/>
    <w:rsid w:val="007D1BE8"/>
    <w:rsid w:val="007F577C"/>
    <w:rsid w:val="00890C88"/>
    <w:rsid w:val="00892EB6"/>
    <w:rsid w:val="008B54D6"/>
    <w:rsid w:val="00967FB0"/>
    <w:rsid w:val="00984AEE"/>
    <w:rsid w:val="009B4CFC"/>
    <w:rsid w:val="009E1695"/>
    <w:rsid w:val="009F267A"/>
    <w:rsid w:val="009F6572"/>
    <w:rsid w:val="00A96206"/>
    <w:rsid w:val="00A97C5B"/>
    <w:rsid w:val="00AE7A5B"/>
    <w:rsid w:val="00AF2B3E"/>
    <w:rsid w:val="00B600F6"/>
    <w:rsid w:val="00B81B80"/>
    <w:rsid w:val="00B94946"/>
    <w:rsid w:val="00BA7141"/>
    <w:rsid w:val="00BC1771"/>
    <w:rsid w:val="00BF709C"/>
    <w:rsid w:val="00C02C5A"/>
    <w:rsid w:val="00C60DBD"/>
    <w:rsid w:val="00C80960"/>
    <w:rsid w:val="00C86740"/>
    <w:rsid w:val="00CA4038"/>
    <w:rsid w:val="00D14E64"/>
    <w:rsid w:val="00D7514C"/>
    <w:rsid w:val="00DA5FE7"/>
    <w:rsid w:val="00DA5FE9"/>
    <w:rsid w:val="00DD44F5"/>
    <w:rsid w:val="00EA1BD2"/>
    <w:rsid w:val="00EC6A18"/>
    <w:rsid w:val="00EF4F71"/>
    <w:rsid w:val="00F577F0"/>
    <w:rsid w:val="00F946AC"/>
    <w:rsid w:val="00FD3A29"/>
    <w:rsid w:val="0206EA39"/>
    <w:rsid w:val="067A12AE"/>
    <w:rsid w:val="115B7F72"/>
    <w:rsid w:val="14439D3B"/>
    <w:rsid w:val="1759CED9"/>
    <w:rsid w:val="194A12C7"/>
    <w:rsid w:val="194A76E0"/>
    <w:rsid w:val="1F58F65F"/>
    <w:rsid w:val="3127023B"/>
    <w:rsid w:val="3821EEA7"/>
    <w:rsid w:val="3CC93788"/>
    <w:rsid w:val="4BC3CBA9"/>
    <w:rsid w:val="4D48C230"/>
    <w:rsid w:val="4EECC76A"/>
    <w:rsid w:val="5C75CEE6"/>
    <w:rsid w:val="66DC3037"/>
    <w:rsid w:val="6D1112A9"/>
    <w:rsid w:val="73F394DF"/>
    <w:rsid w:val="77E72957"/>
    <w:rsid w:val="7F4D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8077"/>
  <w15:chartTrackingRefBased/>
  <w15:docId w15:val="{45F90CFD-34F2-401B-8316-54BA122F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BD"/>
    <w:pPr>
      <w:spacing w:after="0" w:line="240" w:lineRule="auto"/>
    </w:pPr>
    <w:rPr>
      <w:color w:val="424242" w:themeColor="text2" w:themeShade="BF"/>
      <w:sz w:val="22"/>
      <w:szCs w:val="22"/>
    </w:rPr>
  </w:style>
  <w:style w:type="paragraph" w:styleId="Heading1">
    <w:name w:val="heading 1"/>
    <w:basedOn w:val="Normal"/>
    <w:next w:val="Normal"/>
    <w:link w:val="Heading1Char"/>
    <w:uiPriority w:val="9"/>
    <w:qFormat/>
    <w:rsid w:val="00B94946"/>
    <w:pPr>
      <w:keepNext/>
      <w:keepLines/>
      <w:spacing w:before="360" w:after="80"/>
      <w:outlineLvl w:val="0"/>
    </w:pPr>
    <w:rPr>
      <w:rFonts w:asciiTheme="majorHAnsi" w:eastAsiaTheme="majorEastAsia" w:hAnsiTheme="majorHAnsi" w:cstheme="majorBidi"/>
      <w:color w:val="0D2A63" w:themeColor="accent1" w:themeShade="BF"/>
      <w:sz w:val="40"/>
      <w:szCs w:val="40"/>
    </w:rPr>
  </w:style>
  <w:style w:type="paragraph" w:styleId="Heading2">
    <w:name w:val="heading 2"/>
    <w:basedOn w:val="Normal"/>
    <w:next w:val="Normal"/>
    <w:link w:val="Heading2Char"/>
    <w:uiPriority w:val="9"/>
    <w:unhideWhenUsed/>
    <w:qFormat/>
    <w:rsid w:val="00C60DBD"/>
    <w:pPr>
      <w:keepNext/>
      <w:keepLines/>
      <w:spacing w:before="120" w:after="80" w:line="211" w:lineRule="auto"/>
      <w:outlineLvl w:val="1"/>
    </w:pPr>
    <w:rPr>
      <w:rFonts w:ascii="Poppins SemiBold" w:eastAsiaTheme="majorEastAsia" w:hAnsi="Poppins SemiBold" w:cs="Poppins SemiBold"/>
      <w:color w:val="0D2A63" w:themeColor="accent1" w:themeShade="BF"/>
      <w:sz w:val="24"/>
      <w:szCs w:val="24"/>
    </w:rPr>
  </w:style>
  <w:style w:type="paragraph" w:styleId="Heading3">
    <w:name w:val="heading 3"/>
    <w:basedOn w:val="Normal"/>
    <w:next w:val="Normal"/>
    <w:link w:val="Heading3Char"/>
    <w:uiPriority w:val="9"/>
    <w:semiHidden/>
    <w:unhideWhenUsed/>
    <w:qFormat/>
    <w:rsid w:val="00B94946"/>
    <w:pPr>
      <w:keepNext/>
      <w:keepLines/>
      <w:spacing w:before="160" w:after="80"/>
      <w:outlineLvl w:val="2"/>
    </w:pPr>
    <w:rPr>
      <w:rFonts w:eastAsiaTheme="majorEastAsia" w:cstheme="majorBidi"/>
      <w:color w:val="0D2A63" w:themeColor="accent1" w:themeShade="BF"/>
      <w:sz w:val="28"/>
      <w:szCs w:val="28"/>
    </w:rPr>
  </w:style>
  <w:style w:type="paragraph" w:styleId="Heading4">
    <w:name w:val="heading 4"/>
    <w:basedOn w:val="Normal"/>
    <w:next w:val="Normal"/>
    <w:link w:val="Heading4Char"/>
    <w:uiPriority w:val="9"/>
    <w:semiHidden/>
    <w:unhideWhenUsed/>
    <w:qFormat/>
    <w:rsid w:val="00B94946"/>
    <w:pPr>
      <w:keepNext/>
      <w:keepLines/>
      <w:spacing w:before="80" w:after="40"/>
      <w:outlineLvl w:val="3"/>
    </w:pPr>
    <w:rPr>
      <w:rFonts w:eastAsiaTheme="majorEastAsia" w:cstheme="majorBidi"/>
      <w:i/>
      <w:iCs/>
      <w:color w:val="0D2A63" w:themeColor="accent1" w:themeShade="BF"/>
    </w:rPr>
  </w:style>
  <w:style w:type="paragraph" w:styleId="Heading5">
    <w:name w:val="heading 5"/>
    <w:basedOn w:val="Normal"/>
    <w:next w:val="Normal"/>
    <w:link w:val="Heading5Char"/>
    <w:uiPriority w:val="9"/>
    <w:semiHidden/>
    <w:unhideWhenUsed/>
    <w:qFormat/>
    <w:rsid w:val="00B94946"/>
    <w:pPr>
      <w:keepNext/>
      <w:keepLines/>
      <w:spacing w:before="80" w:after="40"/>
      <w:outlineLvl w:val="4"/>
    </w:pPr>
    <w:rPr>
      <w:rFonts w:eastAsiaTheme="majorEastAsia" w:cstheme="majorBidi"/>
      <w:color w:val="0D2A63" w:themeColor="accent1" w:themeShade="BF"/>
    </w:rPr>
  </w:style>
  <w:style w:type="paragraph" w:styleId="Heading6">
    <w:name w:val="heading 6"/>
    <w:basedOn w:val="Normal"/>
    <w:next w:val="Normal"/>
    <w:link w:val="Heading6Char"/>
    <w:uiPriority w:val="9"/>
    <w:semiHidden/>
    <w:unhideWhenUsed/>
    <w:qFormat/>
    <w:rsid w:val="00B94946"/>
    <w:pPr>
      <w:keepNext/>
      <w:keepLines/>
      <w:spacing w:before="40"/>
      <w:outlineLvl w:val="5"/>
    </w:pPr>
    <w:rPr>
      <w:rFonts w:eastAsiaTheme="majorEastAsia" w:cstheme="majorBidi"/>
      <w:i/>
      <w:iCs/>
      <w:color w:val="306CE3" w:themeColor="text1" w:themeTint="A6"/>
    </w:rPr>
  </w:style>
  <w:style w:type="paragraph" w:styleId="Heading7">
    <w:name w:val="heading 7"/>
    <w:basedOn w:val="Normal"/>
    <w:next w:val="Normal"/>
    <w:link w:val="Heading7Char"/>
    <w:uiPriority w:val="9"/>
    <w:semiHidden/>
    <w:unhideWhenUsed/>
    <w:qFormat/>
    <w:rsid w:val="00B94946"/>
    <w:pPr>
      <w:keepNext/>
      <w:keepLines/>
      <w:spacing w:before="40"/>
      <w:outlineLvl w:val="6"/>
    </w:pPr>
    <w:rPr>
      <w:rFonts w:eastAsiaTheme="majorEastAsia" w:cstheme="majorBidi"/>
      <w:color w:val="306CE3" w:themeColor="text1" w:themeTint="A6"/>
    </w:rPr>
  </w:style>
  <w:style w:type="paragraph" w:styleId="Heading8">
    <w:name w:val="heading 8"/>
    <w:basedOn w:val="Normal"/>
    <w:next w:val="Normal"/>
    <w:link w:val="Heading8Char"/>
    <w:uiPriority w:val="9"/>
    <w:semiHidden/>
    <w:unhideWhenUsed/>
    <w:qFormat/>
    <w:rsid w:val="00B94946"/>
    <w:pPr>
      <w:keepNext/>
      <w:keepLines/>
      <w:outlineLvl w:val="7"/>
    </w:pPr>
    <w:rPr>
      <w:rFonts w:eastAsiaTheme="majorEastAsia" w:cstheme="majorBidi"/>
      <w:i/>
      <w:iCs/>
      <w:color w:val="184DB5" w:themeColor="text1" w:themeTint="D8"/>
    </w:rPr>
  </w:style>
  <w:style w:type="paragraph" w:styleId="Heading9">
    <w:name w:val="heading 9"/>
    <w:basedOn w:val="Normal"/>
    <w:next w:val="Normal"/>
    <w:link w:val="Heading9Char"/>
    <w:uiPriority w:val="9"/>
    <w:semiHidden/>
    <w:unhideWhenUsed/>
    <w:qFormat/>
    <w:rsid w:val="00B94946"/>
    <w:pPr>
      <w:keepNext/>
      <w:keepLines/>
      <w:outlineLvl w:val="8"/>
    </w:pPr>
    <w:rPr>
      <w:rFonts w:eastAsiaTheme="majorEastAsia" w:cstheme="majorBidi"/>
      <w:color w:val="184DB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46"/>
    <w:rPr>
      <w:rFonts w:asciiTheme="majorHAnsi" w:eastAsiaTheme="majorEastAsia" w:hAnsiTheme="majorHAnsi" w:cstheme="majorBidi"/>
      <w:color w:val="0D2A63" w:themeColor="accent1" w:themeShade="BF"/>
      <w:sz w:val="40"/>
      <w:szCs w:val="40"/>
    </w:rPr>
  </w:style>
  <w:style w:type="character" w:customStyle="1" w:styleId="Heading2Char">
    <w:name w:val="Heading 2 Char"/>
    <w:basedOn w:val="DefaultParagraphFont"/>
    <w:link w:val="Heading2"/>
    <w:uiPriority w:val="9"/>
    <w:rsid w:val="00C60DBD"/>
    <w:rPr>
      <w:rFonts w:ascii="Poppins SemiBold" w:eastAsiaTheme="majorEastAsia" w:hAnsi="Poppins SemiBold" w:cs="Poppins SemiBold"/>
      <w:color w:val="0D2A63" w:themeColor="accent1" w:themeShade="BF"/>
    </w:rPr>
  </w:style>
  <w:style w:type="character" w:customStyle="1" w:styleId="Heading3Char">
    <w:name w:val="Heading 3 Char"/>
    <w:basedOn w:val="DefaultParagraphFont"/>
    <w:link w:val="Heading3"/>
    <w:uiPriority w:val="9"/>
    <w:semiHidden/>
    <w:rsid w:val="00B94946"/>
    <w:rPr>
      <w:rFonts w:eastAsiaTheme="majorEastAsia" w:cstheme="majorBidi"/>
      <w:color w:val="0D2A63" w:themeColor="accent1" w:themeShade="BF"/>
      <w:sz w:val="28"/>
      <w:szCs w:val="28"/>
    </w:rPr>
  </w:style>
  <w:style w:type="character" w:customStyle="1" w:styleId="Heading4Char">
    <w:name w:val="Heading 4 Char"/>
    <w:basedOn w:val="DefaultParagraphFont"/>
    <w:link w:val="Heading4"/>
    <w:uiPriority w:val="9"/>
    <w:semiHidden/>
    <w:rsid w:val="00B94946"/>
    <w:rPr>
      <w:rFonts w:eastAsiaTheme="majorEastAsia" w:cstheme="majorBidi"/>
      <w:i/>
      <w:iCs/>
      <w:color w:val="0D2A63" w:themeColor="accent1" w:themeShade="BF"/>
    </w:rPr>
  </w:style>
  <w:style w:type="character" w:customStyle="1" w:styleId="Heading5Char">
    <w:name w:val="Heading 5 Char"/>
    <w:basedOn w:val="DefaultParagraphFont"/>
    <w:link w:val="Heading5"/>
    <w:uiPriority w:val="9"/>
    <w:semiHidden/>
    <w:rsid w:val="00B94946"/>
    <w:rPr>
      <w:rFonts w:eastAsiaTheme="majorEastAsia" w:cstheme="majorBidi"/>
      <w:color w:val="0D2A63" w:themeColor="accent1" w:themeShade="BF"/>
    </w:rPr>
  </w:style>
  <w:style w:type="character" w:customStyle="1" w:styleId="Heading6Char">
    <w:name w:val="Heading 6 Char"/>
    <w:basedOn w:val="DefaultParagraphFont"/>
    <w:link w:val="Heading6"/>
    <w:uiPriority w:val="9"/>
    <w:semiHidden/>
    <w:rsid w:val="00B94946"/>
    <w:rPr>
      <w:rFonts w:eastAsiaTheme="majorEastAsia" w:cstheme="majorBidi"/>
      <w:i/>
      <w:iCs/>
      <w:color w:val="306CE3" w:themeColor="text1" w:themeTint="A6"/>
    </w:rPr>
  </w:style>
  <w:style w:type="character" w:customStyle="1" w:styleId="Heading7Char">
    <w:name w:val="Heading 7 Char"/>
    <w:basedOn w:val="DefaultParagraphFont"/>
    <w:link w:val="Heading7"/>
    <w:uiPriority w:val="9"/>
    <w:semiHidden/>
    <w:rsid w:val="00B94946"/>
    <w:rPr>
      <w:rFonts w:eastAsiaTheme="majorEastAsia" w:cstheme="majorBidi"/>
      <w:color w:val="306CE3" w:themeColor="text1" w:themeTint="A6"/>
    </w:rPr>
  </w:style>
  <w:style w:type="character" w:customStyle="1" w:styleId="Heading8Char">
    <w:name w:val="Heading 8 Char"/>
    <w:basedOn w:val="DefaultParagraphFont"/>
    <w:link w:val="Heading8"/>
    <w:uiPriority w:val="9"/>
    <w:semiHidden/>
    <w:rsid w:val="00B94946"/>
    <w:rPr>
      <w:rFonts w:eastAsiaTheme="majorEastAsia" w:cstheme="majorBidi"/>
      <w:i/>
      <w:iCs/>
      <w:color w:val="184DB5" w:themeColor="text1" w:themeTint="D8"/>
    </w:rPr>
  </w:style>
  <w:style w:type="character" w:customStyle="1" w:styleId="Heading9Char">
    <w:name w:val="Heading 9 Char"/>
    <w:basedOn w:val="DefaultParagraphFont"/>
    <w:link w:val="Heading9"/>
    <w:uiPriority w:val="9"/>
    <w:semiHidden/>
    <w:rsid w:val="00B94946"/>
    <w:rPr>
      <w:rFonts w:eastAsiaTheme="majorEastAsia" w:cstheme="majorBidi"/>
      <w:color w:val="184DB5" w:themeColor="text1" w:themeTint="D8"/>
    </w:rPr>
  </w:style>
  <w:style w:type="paragraph" w:styleId="Title">
    <w:name w:val="Title"/>
    <w:basedOn w:val="Normal"/>
    <w:next w:val="Normal"/>
    <w:link w:val="TitleChar"/>
    <w:uiPriority w:val="10"/>
    <w:qFormat/>
    <w:rsid w:val="00B949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46"/>
    <w:pPr>
      <w:numPr>
        <w:ilvl w:val="1"/>
      </w:numPr>
    </w:pPr>
    <w:rPr>
      <w:rFonts w:eastAsiaTheme="majorEastAsia" w:cstheme="majorBidi"/>
      <w:color w:val="306CE3" w:themeColor="text1" w:themeTint="A6"/>
      <w:spacing w:val="15"/>
      <w:sz w:val="28"/>
      <w:szCs w:val="28"/>
    </w:rPr>
  </w:style>
  <w:style w:type="character" w:customStyle="1" w:styleId="SubtitleChar">
    <w:name w:val="Subtitle Char"/>
    <w:basedOn w:val="DefaultParagraphFont"/>
    <w:link w:val="Subtitle"/>
    <w:uiPriority w:val="11"/>
    <w:rsid w:val="00B94946"/>
    <w:rPr>
      <w:rFonts w:eastAsiaTheme="majorEastAsia" w:cstheme="majorBidi"/>
      <w:color w:val="306CE3" w:themeColor="text1" w:themeTint="A6"/>
      <w:spacing w:val="15"/>
      <w:sz w:val="28"/>
      <w:szCs w:val="28"/>
    </w:rPr>
  </w:style>
  <w:style w:type="paragraph" w:styleId="Quote">
    <w:name w:val="Quote"/>
    <w:basedOn w:val="Normal"/>
    <w:next w:val="Normal"/>
    <w:link w:val="QuoteChar"/>
    <w:uiPriority w:val="29"/>
    <w:qFormat/>
    <w:rsid w:val="00B94946"/>
    <w:pPr>
      <w:spacing w:before="160"/>
      <w:jc w:val="center"/>
    </w:pPr>
    <w:rPr>
      <w:i/>
      <w:iCs/>
      <w:color w:val="1C5AD4" w:themeColor="text1" w:themeTint="BF"/>
    </w:rPr>
  </w:style>
  <w:style w:type="character" w:customStyle="1" w:styleId="QuoteChar">
    <w:name w:val="Quote Char"/>
    <w:basedOn w:val="DefaultParagraphFont"/>
    <w:link w:val="Quote"/>
    <w:uiPriority w:val="29"/>
    <w:rsid w:val="00B94946"/>
    <w:rPr>
      <w:i/>
      <w:iCs/>
      <w:color w:val="1C5AD4" w:themeColor="text1" w:themeTint="BF"/>
    </w:rPr>
  </w:style>
  <w:style w:type="paragraph" w:styleId="ListParagraph">
    <w:name w:val="List Paragraph"/>
    <w:basedOn w:val="Normal"/>
    <w:uiPriority w:val="34"/>
    <w:qFormat/>
    <w:rsid w:val="00B94946"/>
    <w:pPr>
      <w:ind w:left="720"/>
      <w:contextualSpacing/>
    </w:pPr>
  </w:style>
  <w:style w:type="character" w:styleId="IntenseEmphasis">
    <w:name w:val="Intense Emphasis"/>
    <w:basedOn w:val="DefaultParagraphFont"/>
    <w:uiPriority w:val="21"/>
    <w:qFormat/>
    <w:rsid w:val="00B94946"/>
    <w:rPr>
      <w:i/>
      <w:iCs/>
      <w:color w:val="0D2A63" w:themeColor="accent1" w:themeShade="BF"/>
    </w:rPr>
  </w:style>
  <w:style w:type="paragraph" w:styleId="IntenseQuote">
    <w:name w:val="Intense Quote"/>
    <w:basedOn w:val="Normal"/>
    <w:next w:val="Normal"/>
    <w:link w:val="IntenseQuoteChar"/>
    <w:uiPriority w:val="30"/>
    <w:qFormat/>
    <w:rsid w:val="00B94946"/>
    <w:pPr>
      <w:pBdr>
        <w:top w:val="single" w:sz="4" w:space="10" w:color="0D2A63" w:themeColor="accent1" w:themeShade="BF"/>
        <w:bottom w:val="single" w:sz="4" w:space="10" w:color="0D2A63" w:themeColor="accent1" w:themeShade="BF"/>
      </w:pBdr>
      <w:spacing w:before="360" w:after="360"/>
      <w:ind w:left="864" w:right="864"/>
      <w:jc w:val="center"/>
    </w:pPr>
    <w:rPr>
      <w:i/>
      <w:iCs/>
      <w:color w:val="0D2A63" w:themeColor="accent1" w:themeShade="BF"/>
    </w:rPr>
  </w:style>
  <w:style w:type="character" w:customStyle="1" w:styleId="IntenseQuoteChar">
    <w:name w:val="Intense Quote Char"/>
    <w:basedOn w:val="DefaultParagraphFont"/>
    <w:link w:val="IntenseQuote"/>
    <w:uiPriority w:val="30"/>
    <w:rsid w:val="00B94946"/>
    <w:rPr>
      <w:i/>
      <w:iCs/>
      <w:color w:val="0D2A63" w:themeColor="accent1" w:themeShade="BF"/>
    </w:rPr>
  </w:style>
  <w:style w:type="character" w:styleId="IntenseReference">
    <w:name w:val="Intense Reference"/>
    <w:basedOn w:val="DefaultParagraphFont"/>
    <w:uiPriority w:val="32"/>
    <w:qFormat/>
    <w:rsid w:val="00B94946"/>
    <w:rPr>
      <w:b/>
      <w:bCs/>
      <w:smallCaps/>
      <w:color w:val="0D2A63" w:themeColor="accent1" w:themeShade="BF"/>
      <w:spacing w:val="5"/>
    </w:rPr>
  </w:style>
  <w:style w:type="character" w:styleId="Hyperlink">
    <w:name w:val="Hyperlink"/>
    <w:uiPriority w:val="99"/>
    <w:unhideWhenUsed/>
    <w:rsid w:val="00B94946"/>
    <w:rPr>
      <w:color w:val="0563C1"/>
      <w:u w:val="single"/>
    </w:rPr>
  </w:style>
  <w:style w:type="paragraph" w:styleId="Header">
    <w:name w:val="header"/>
    <w:basedOn w:val="Normal"/>
    <w:link w:val="HeaderChar"/>
    <w:uiPriority w:val="99"/>
    <w:unhideWhenUsed/>
    <w:rsid w:val="00B94946"/>
    <w:pPr>
      <w:tabs>
        <w:tab w:val="center" w:pos="4680"/>
        <w:tab w:val="right" w:pos="9360"/>
      </w:tabs>
    </w:pPr>
  </w:style>
  <w:style w:type="character" w:customStyle="1" w:styleId="HeaderChar">
    <w:name w:val="Header Char"/>
    <w:basedOn w:val="DefaultParagraphFont"/>
    <w:link w:val="Header"/>
    <w:uiPriority w:val="99"/>
    <w:rsid w:val="00B94946"/>
    <w:rPr>
      <w:sz w:val="22"/>
      <w:szCs w:val="22"/>
    </w:rPr>
  </w:style>
  <w:style w:type="paragraph" w:styleId="Footer">
    <w:name w:val="footer"/>
    <w:basedOn w:val="Normal"/>
    <w:link w:val="FooterChar"/>
    <w:uiPriority w:val="99"/>
    <w:unhideWhenUsed/>
    <w:rsid w:val="00B94946"/>
    <w:pPr>
      <w:tabs>
        <w:tab w:val="center" w:pos="4680"/>
        <w:tab w:val="right" w:pos="9360"/>
      </w:tabs>
    </w:pPr>
  </w:style>
  <w:style w:type="character" w:customStyle="1" w:styleId="FooterChar">
    <w:name w:val="Footer Char"/>
    <w:basedOn w:val="DefaultParagraphFont"/>
    <w:link w:val="Footer"/>
    <w:uiPriority w:val="99"/>
    <w:rsid w:val="00B94946"/>
    <w:rPr>
      <w:sz w:val="22"/>
      <w:szCs w:val="22"/>
    </w:rPr>
  </w:style>
  <w:style w:type="paragraph" w:customStyle="1" w:styleId="Style1">
    <w:name w:val="Style1"/>
    <w:basedOn w:val="Normal"/>
    <w:link w:val="Style1Char"/>
    <w:qFormat/>
    <w:rsid w:val="00EA1BD2"/>
    <w:pPr>
      <w:widowControl w:val="0"/>
      <w:spacing w:after="40"/>
    </w:pPr>
    <w:rPr>
      <w:sz w:val="18"/>
    </w:rPr>
  </w:style>
  <w:style w:type="character" w:customStyle="1" w:styleId="Style1Char">
    <w:name w:val="Style1 Char"/>
    <w:basedOn w:val="DefaultParagraphFont"/>
    <w:link w:val="Style1"/>
    <w:rsid w:val="00EA1BD2"/>
    <w:rPr>
      <w:sz w:val="18"/>
      <w:szCs w:val="22"/>
    </w:rPr>
  </w:style>
  <w:style w:type="paragraph" w:customStyle="1" w:styleId="Style2">
    <w:name w:val="Style2"/>
    <w:basedOn w:val="Normal"/>
    <w:link w:val="Style2Char"/>
    <w:qFormat/>
    <w:rsid w:val="00EA1BD2"/>
    <w:pPr>
      <w:widowControl w:val="0"/>
      <w:tabs>
        <w:tab w:val="right" w:pos="10800"/>
      </w:tabs>
    </w:pPr>
    <w:rPr>
      <w:sz w:val="18"/>
    </w:rPr>
  </w:style>
  <w:style w:type="character" w:customStyle="1" w:styleId="Style2Char">
    <w:name w:val="Style2 Char"/>
    <w:basedOn w:val="DefaultParagraphFont"/>
    <w:link w:val="Style2"/>
    <w:rsid w:val="00EA1BD2"/>
    <w:rPr>
      <w:sz w:val="18"/>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424242" w:themeColor="text2" w:themeShade="BF"/>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AE7A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7368">
      <w:bodyDiv w:val="1"/>
      <w:marLeft w:val="0"/>
      <w:marRight w:val="0"/>
      <w:marTop w:val="0"/>
      <w:marBottom w:val="0"/>
      <w:divBdr>
        <w:top w:val="none" w:sz="0" w:space="0" w:color="auto"/>
        <w:left w:val="none" w:sz="0" w:space="0" w:color="auto"/>
        <w:bottom w:val="none" w:sz="0" w:space="0" w:color="auto"/>
        <w:right w:val="none" w:sz="0" w:space="0" w:color="auto"/>
      </w:divBdr>
    </w:div>
    <w:div w:id="1223714554">
      <w:bodyDiv w:val="1"/>
      <w:marLeft w:val="0"/>
      <w:marRight w:val="0"/>
      <w:marTop w:val="0"/>
      <w:marBottom w:val="0"/>
      <w:divBdr>
        <w:top w:val="none" w:sz="0" w:space="0" w:color="auto"/>
        <w:left w:val="none" w:sz="0" w:space="0" w:color="auto"/>
        <w:bottom w:val="none" w:sz="0" w:space="0" w:color="auto"/>
        <w:right w:val="none" w:sz="0" w:space="0" w:color="auto"/>
      </w:divBdr>
    </w:div>
    <w:div w:id="1395078147">
      <w:bodyDiv w:val="1"/>
      <w:marLeft w:val="0"/>
      <w:marRight w:val="0"/>
      <w:marTop w:val="0"/>
      <w:marBottom w:val="0"/>
      <w:divBdr>
        <w:top w:val="none" w:sz="0" w:space="0" w:color="auto"/>
        <w:left w:val="none" w:sz="0" w:space="0" w:color="auto"/>
        <w:bottom w:val="none" w:sz="0" w:space="0" w:color="auto"/>
        <w:right w:val="none" w:sz="0" w:space="0" w:color="auto"/>
      </w:divBdr>
    </w:div>
    <w:div w:id="210549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www.dcf.ks.gov/services/PPS/Pages/PPSpolici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DCF colors">
      <a:dk1>
        <a:srgbClr val="123985"/>
      </a:dk1>
      <a:lt1>
        <a:sysClr val="window" lastClr="FFFFFF"/>
      </a:lt1>
      <a:dk2>
        <a:srgbClr val="595959"/>
      </a:dk2>
      <a:lt2>
        <a:srgbClr val="FFFFFF"/>
      </a:lt2>
      <a:accent1>
        <a:srgbClr val="123985"/>
      </a:accent1>
      <a:accent2>
        <a:srgbClr val="FAB927"/>
      </a:accent2>
      <a:accent3>
        <a:srgbClr val="122649"/>
      </a:accent3>
      <a:accent4>
        <a:srgbClr val="8411AF"/>
      </a:accent4>
      <a:accent5>
        <a:srgbClr val="99C73C"/>
      </a:accent5>
      <a:accent6>
        <a:srgbClr val="6FC2ED"/>
      </a:accent6>
      <a:hlink>
        <a:srgbClr val="123985"/>
      </a:hlink>
      <a:folHlink>
        <a:srgbClr val="BFD2F6"/>
      </a:folHlink>
    </a:clrScheme>
    <a:fontScheme name="New Brand">
      <a:majorFont>
        <a:latin typeface="Poppins"/>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53247-B007-4A6A-BD95-2A3D0EBE3DEE}">
  <ds:schemaRefs>
    <ds:schemaRef ds:uri="http://schemas.openxmlformats.org/officeDocument/2006/bibliography"/>
  </ds:schemaRefs>
</ds:datastoreItem>
</file>

<file path=customXml/itemProps2.xml><?xml version="1.0" encoding="utf-8"?>
<ds:datastoreItem xmlns:ds="http://schemas.openxmlformats.org/officeDocument/2006/customXml" ds:itemID="{7C3B7C0C-0A59-4A6F-B233-383B2B594BD7}"/>
</file>

<file path=customXml/itemProps3.xml><?xml version="1.0" encoding="utf-8"?>
<ds:datastoreItem xmlns:ds="http://schemas.openxmlformats.org/officeDocument/2006/customXml" ds:itemID="{926ABD14-5159-4628-8E26-7E54B024C623}">
  <ds:schemaRefs>
    <ds:schemaRef ds:uri="http://schemas.microsoft.com/office/2006/metadata/properties"/>
    <ds:schemaRef ds:uri="http://schemas.microsoft.com/office/infopath/2007/PartnerControls"/>
    <ds:schemaRef ds:uri="7add837b-e4a5-45a0-aeb6-cd752301e927"/>
    <ds:schemaRef ds:uri="4eb7b910-a111-4c54-b231-c685f7e33b8a"/>
    <ds:schemaRef ds:uri="a10ba24f-28e7-4ecd-b380-7bc0a3b1ba0c"/>
    <ds:schemaRef ds:uri="65033548-8544-4e2e-be2a-fb0d51cc14af"/>
  </ds:schemaRefs>
</ds:datastoreItem>
</file>

<file path=customXml/itemProps4.xml><?xml version="1.0" encoding="utf-8"?>
<ds:datastoreItem xmlns:ds="http://schemas.openxmlformats.org/officeDocument/2006/customXml" ds:itemID="{030111AD-ECC0-432B-B8D7-6861D11AA5FF}">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546</Words>
  <Characters>3116</Characters>
  <Application>Microsoft Office Word</Application>
  <DocSecurity>0</DocSecurity>
  <Lines>25</Lines>
  <Paragraphs>7</Paragraphs>
  <ScaleCrop>false</ScaleCrop>
  <Company>State of Kansas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Miller  [DCF]</dc:creator>
  <cp:keywords/>
  <dc:description/>
  <cp:lastModifiedBy>Shae Ross [DCF]</cp:lastModifiedBy>
  <cp:revision>4</cp:revision>
  <cp:lastPrinted>2025-09-02T18:14:00Z</cp:lastPrinted>
  <dcterms:created xsi:type="dcterms:W3CDTF">2025-11-24T19:05:00Z</dcterms:created>
  <dcterms:modified xsi:type="dcterms:W3CDTF">2025-11-24T19:09:00Z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MediaServiceImageTags">
    <vt:lpwstr/>
  </property>
</Properties>
</file>