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0081" w14:textId="702CD017" w:rsidR="00B07F4D" w:rsidRPr="0051516A" w:rsidRDefault="008C66E0" w:rsidP="00AA0BB7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4FED">
        <w:rPr>
          <w:strike/>
          <w:noProof/>
          <w:highlight w:val="lightGray"/>
        </w:rPr>
        <w:drawing>
          <wp:anchor distT="0" distB="0" distL="114300" distR="114300" simplePos="0" relativeHeight="251658241" behindDoc="0" locked="0" layoutInCell="1" allowOverlap="1" wp14:anchorId="6B045392" wp14:editId="380BAC8B">
            <wp:simplePos x="0" y="0"/>
            <wp:positionH relativeFrom="margin">
              <wp:posOffset>-38100</wp:posOffset>
            </wp:positionH>
            <wp:positionV relativeFrom="paragraph">
              <wp:posOffset>-923925</wp:posOffset>
            </wp:positionV>
            <wp:extent cx="1119880" cy="744720"/>
            <wp:effectExtent l="0" t="0" r="4445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80" cy="74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BB6" w:rsidRPr="0051516A">
        <w:rPr>
          <w:rFonts w:ascii="Times New Roman" w:hAnsi="Times New Roman" w:cs="Times New Roman"/>
          <w:b/>
        </w:rPr>
        <w:t xml:space="preserve">PPS Worker: </w:t>
      </w:r>
      <w:r w:rsidR="004D6BB6" w:rsidRPr="0051516A">
        <w:rPr>
          <w:rFonts w:ascii="Times New Roman" w:hAnsi="Times New Roman" w:cs="Times New Roman"/>
          <w:b/>
        </w:rPr>
        <w:softHyphen/>
        <w:t>________________________________</w:t>
      </w:r>
    </w:p>
    <w:p w14:paraId="08C8D451" w14:textId="33606D36" w:rsidR="00B07F4D" w:rsidRPr="0051516A" w:rsidRDefault="00B07F4D" w:rsidP="00B07F4D">
      <w:pPr>
        <w:ind w:left="720"/>
      </w:pPr>
    </w:p>
    <w:p w14:paraId="154A83CB" w14:textId="4F1512EF" w:rsidR="001D2FAC" w:rsidRPr="0051516A" w:rsidRDefault="001D2FAC" w:rsidP="00B07F4D">
      <w:pPr>
        <w:ind w:left="720"/>
        <w:rPr>
          <w:b/>
          <w:bCs/>
        </w:rPr>
      </w:pPr>
      <w:r w:rsidRPr="0051516A">
        <w:rPr>
          <w:b/>
          <w:bCs/>
        </w:rPr>
        <w:t>GENOGRAM</w:t>
      </w:r>
    </w:p>
    <w:p w14:paraId="4BF3245E" w14:textId="77777777" w:rsidR="001D2FAC" w:rsidRPr="0051516A" w:rsidRDefault="001D2FAC" w:rsidP="001D2FAC">
      <w:pPr>
        <w:rPr>
          <w:b/>
          <w:bCs/>
        </w:rPr>
      </w:pPr>
      <w:r w:rsidRPr="0051516A">
        <w:rPr>
          <w:b/>
          <w:bCs/>
        </w:rPr>
        <w:br w:type="page"/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3420"/>
        <w:gridCol w:w="3510"/>
        <w:gridCol w:w="3600"/>
      </w:tblGrid>
      <w:tr w:rsidR="00A8679C" w:rsidRPr="0051516A" w14:paraId="17C5ADE0" w14:textId="77777777" w:rsidTr="67894196">
        <w:trPr>
          <w:trHeight w:val="341"/>
          <w:jc w:val="center"/>
        </w:trPr>
        <w:tc>
          <w:tcPr>
            <w:tcW w:w="7015" w:type="dxa"/>
            <w:gridSpan w:val="2"/>
            <w:shd w:val="clear" w:color="auto" w:fill="D9D9D9" w:themeFill="background1" w:themeFillShade="D9"/>
          </w:tcPr>
          <w:p w14:paraId="4CEF352A" w14:textId="7D71BF7A" w:rsidR="00A8679C" w:rsidRPr="0051516A" w:rsidRDefault="00F834DC" w:rsidP="00EB29CF">
            <w:pPr>
              <w:jc w:val="center"/>
              <w:rPr>
                <w:b/>
                <w:sz w:val="28"/>
                <w:szCs w:val="20"/>
              </w:rPr>
            </w:pPr>
            <w:r w:rsidRPr="0051516A">
              <w:rPr>
                <w:b/>
                <w:sz w:val="28"/>
                <w:szCs w:val="20"/>
              </w:rPr>
              <w:lastRenderedPageBreak/>
              <w:t>Worries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14:paraId="5391B47B" w14:textId="5D61CDB1" w:rsidR="00A8679C" w:rsidRPr="0051516A" w:rsidRDefault="006626CB" w:rsidP="00EB29CF">
            <w:pPr>
              <w:jc w:val="center"/>
              <w:rPr>
                <w:b/>
                <w:sz w:val="28"/>
                <w:szCs w:val="20"/>
              </w:rPr>
            </w:pPr>
            <w:r w:rsidRPr="0051516A">
              <w:rPr>
                <w:b/>
                <w:sz w:val="28"/>
                <w:szCs w:val="20"/>
              </w:rPr>
              <w:t>Safety</w:t>
            </w:r>
          </w:p>
        </w:tc>
      </w:tr>
      <w:tr w:rsidR="00A737DE" w:rsidRPr="0051516A" w14:paraId="4DE2E72C" w14:textId="77777777" w:rsidTr="67894196">
        <w:trPr>
          <w:trHeight w:val="3059"/>
          <w:jc w:val="center"/>
        </w:trPr>
        <w:tc>
          <w:tcPr>
            <w:tcW w:w="7015" w:type="dxa"/>
            <w:gridSpan w:val="2"/>
            <w:tcBorders>
              <w:bottom w:val="single" w:sz="4" w:space="0" w:color="auto"/>
            </w:tcBorders>
          </w:tcPr>
          <w:p w14:paraId="2538EDA5" w14:textId="068E104C" w:rsidR="00A737DE" w:rsidRPr="0051516A" w:rsidRDefault="00A737DE" w:rsidP="00E10A41">
            <w:pPr>
              <w:rPr>
                <w:i/>
                <w:iCs/>
                <w:sz w:val="16"/>
                <w:szCs w:val="16"/>
              </w:rPr>
            </w:pPr>
            <w:r w:rsidRPr="0051516A">
              <w:rPr>
                <w:b/>
                <w:bCs/>
                <w:sz w:val="20"/>
                <w:szCs w:val="20"/>
              </w:rPr>
              <w:t xml:space="preserve">CURRENT </w:t>
            </w:r>
            <w:r w:rsidR="00515366" w:rsidRPr="0051516A">
              <w:rPr>
                <w:b/>
                <w:bCs/>
                <w:sz w:val="20"/>
                <w:szCs w:val="20"/>
              </w:rPr>
              <w:t xml:space="preserve">&amp; PAST </w:t>
            </w:r>
            <w:r w:rsidR="00D56EAF" w:rsidRPr="0051516A">
              <w:rPr>
                <w:b/>
                <w:bCs/>
                <w:sz w:val="20"/>
                <w:szCs w:val="20"/>
              </w:rPr>
              <w:t>HARM</w:t>
            </w:r>
            <w:r w:rsidR="00FA656D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FA656D" w:rsidRPr="0051516A">
              <w:rPr>
                <w:i/>
                <w:iCs/>
                <w:sz w:val="16"/>
                <w:szCs w:val="16"/>
              </w:rPr>
              <w:t>First describe the current reported</w:t>
            </w:r>
            <w:r w:rsidR="00C0405F" w:rsidRPr="0051516A">
              <w:rPr>
                <w:i/>
                <w:iCs/>
                <w:sz w:val="16"/>
                <w:szCs w:val="16"/>
              </w:rPr>
              <w:t xml:space="preserve"> harm and then summarize </w:t>
            </w:r>
            <w:r w:rsidR="00293073" w:rsidRPr="0051516A">
              <w:rPr>
                <w:i/>
                <w:iCs/>
                <w:sz w:val="16"/>
                <w:szCs w:val="16"/>
              </w:rPr>
              <w:t>any</w:t>
            </w:r>
            <w:r w:rsidR="00C0405F" w:rsidRPr="0051516A">
              <w:rPr>
                <w:i/>
                <w:iCs/>
                <w:sz w:val="16"/>
                <w:szCs w:val="16"/>
              </w:rPr>
              <w:t xml:space="preserve"> pattern of past harm.</w:t>
            </w:r>
            <w:r w:rsidR="00FB7712" w:rsidRPr="0051516A">
              <w:rPr>
                <w:i/>
                <w:iCs/>
                <w:sz w:val="16"/>
                <w:szCs w:val="16"/>
              </w:rPr>
              <w:t xml:space="preserve">  Be sure to describe both what happened and impact on the child(ren).</w:t>
            </w:r>
          </w:p>
          <w:p w14:paraId="140190D6" w14:textId="77777777" w:rsidR="00A737DE" w:rsidRPr="0051516A" w:rsidRDefault="00A737DE" w:rsidP="00E10A41">
            <w:pPr>
              <w:pStyle w:val="ListParagraph"/>
              <w:numPr>
                <w:ilvl w:val="0"/>
                <w:numId w:val="8"/>
              </w:numPr>
              <w:ind w:left="333"/>
              <w:rPr>
                <w:sz w:val="20"/>
                <w:szCs w:val="20"/>
              </w:rPr>
            </w:pPr>
          </w:p>
          <w:p w14:paraId="1B1E1692" w14:textId="77777777" w:rsidR="00A737DE" w:rsidRPr="0051516A" w:rsidRDefault="00A737DE" w:rsidP="002E4A18">
            <w:pPr>
              <w:ind w:left="-27"/>
              <w:rPr>
                <w:sz w:val="20"/>
                <w:szCs w:val="20"/>
              </w:rPr>
            </w:pPr>
          </w:p>
          <w:p w14:paraId="1580C929" w14:textId="77777777" w:rsidR="00A737DE" w:rsidRPr="0051516A" w:rsidRDefault="00A737DE" w:rsidP="00A737DE">
            <w:pPr>
              <w:ind w:left="-27"/>
              <w:rPr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</w:tcPr>
          <w:p w14:paraId="1EC548D0" w14:textId="46417704" w:rsidR="00A737DE" w:rsidRPr="0051516A" w:rsidRDefault="005C3915" w:rsidP="00FB7712">
            <w:pPr>
              <w:rPr>
                <w:i/>
                <w:iCs/>
                <w:sz w:val="16"/>
                <w:szCs w:val="16"/>
              </w:rPr>
            </w:pPr>
            <w:r w:rsidRPr="0051516A">
              <w:rPr>
                <w:b/>
                <w:bCs/>
                <w:sz w:val="20"/>
                <w:szCs w:val="20"/>
              </w:rPr>
              <w:t>CURRE</w:t>
            </w:r>
            <w:r w:rsidR="0082475D" w:rsidRPr="0051516A">
              <w:rPr>
                <w:b/>
                <w:bCs/>
                <w:sz w:val="20"/>
                <w:szCs w:val="20"/>
              </w:rPr>
              <w:t>NT &amp; PAST</w:t>
            </w:r>
            <w:r w:rsidR="00A737DE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D56EAF" w:rsidRPr="0051516A">
              <w:rPr>
                <w:b/>
                <w:bCs/>
                <w:sz w:val="20"/>
                <w:szCs w:val="20"/>
              </w:rPr>
              <w:t>SAFETY</w:t>
            </w:r>
            <w:r w:rsidR="00AA2036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EE1D7E" w:rsidRPr="0051516A">
              <w:rPr>
                <w:i/>
                <w:iCs/>
                <w:sz w:val="16"/>
                <w:szCs w:val="16"/>
              </w:rPr>
              <w:t xml:space="preserve">First describe what is in place that’s keeping the children safe right now and then describe </w:t>
            </w:r>
            <w:r w:rsidR="004A2E24" w:rsidRPr="0051516A">
              <w:rPr>
                <w:i/>
                <w:iCs/>
                <w:sz w:val="16"/>
                <w:szCs w:val="16"/>
              </w:rPr>
              <w:t>how the children have been kept safe in the past when the worries were present.</w:t>
            </w:r>
            <w:r w:rsidR="00FB7712" w:rsidRPr="0051516A">
              <w:rPr>
                <w:i/>
                <w:iCs/>
                <w:sz w:val="16"/>
                <w:szCs w:val="16"/>
              </w:rPr>
              <w:t xml:space="preserve"> Be sure to describe both what happened and the impact on the child(ren).</w:t>
            </w:r>
          </w:p>
          <w:p w14:paraId="0C4799CE" w14:textId="77777777" w:rsidR="00A737DE" w:rsidRPr="0051516A" w:rsidRDefault="00A737DE" w:rsidP="00732D5B">
            <w:pPr>
              <w:pStyle w:val="ListParagraph"/>
              <w:numPr>
                <w:ilvl w:val="0"/>
                <w:numId w:val="8"/>
              </w:numPr>
              <w:tabs>
                <w:tab w:val="left" w:pos="2821"/>
              </w:tabs>
              <w:ind w:left="340"/>
              <w:rPr>
                <w:sz w:val="20"/>
                <w:szCs w:val="20"/>
              </w:rPr>
            </w:pPr>
            <w:r w:rsidRPr="0051516A">
              <w:rPr>
                <w:sz w:val="20"/>
                <w:szCs w:val="20"/>
              </w:rPr>
              <w:t xml:space="preserve"> </w:t>
            </w:r>
          </w:p>
          <w:p w14:paraId="691234B6" w14:textId="77777777" w:rsidR="00A737DE" w:rsidRPr="0051516A" w:rsidRDefault="00A737DE" w:rsidP="00BF077D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  <w:p w14:paraId="01A5BA26" w14:textId="1BB617DA" w:rsidR="00A737DE" w:rsidRPr="0051516A" w:rsidRDefault="00A737DE" w:rsidP="00A737DE">
            <w:pPr>
              <w:tabs>
                <w:tab w:val="left" w:pos="2821"/>
              </w:tabs>
              <w:ind w:left="-20"/>
              <w:rPr>
                <w:sz w:val="20"/>
                <w:szCs w:val="20"/>
              </w:rPr>
            </w:pPr>
          </w:p>
        </w:tc>
      </w:tr>
      <w:tr w:rsidR="00C100B3" w:rsidRPr="0051516A" w14:paraId="645B2262" w14:textId="77777777" w:rsidTr="67894196">
        <w:trPr>
          <w:trHeight w:val="1880"/>
          <w:jc w:val="center"/>
        </w:trPr>
        <w:tc>
          <w:tcPr>
            <w:tcW w:w="7015" w:type="dxa"/>
            <w:gridSpan w:val="2"/>
            <w:tcBorders>
              <w:bottom w:val="single" w:sz="4" w:space="0" w:color="auto"/>
            </w:tcBorders>
          </w:tcPr>
          <w:p w14:paraId="229FFC1A" w14:textId="79B5FD4A" w:rsidR="00C100B3" w:rsidRPr="0051516A" w:rsidRDefault="00C100B3" w:rsidP="00A737DE">
            <w:pPr>
              <w:ind w:left="-27"/>
              <w:rPr>
                <w:i/>
                <w:iCs/>
                <w:sz w:val="16"/>
                <w:szCs w:val="16"/>
              </w:rPr>
            </w:pPr>
            <w:r w:rsidRPr="0051516A">
              <w:rPr>
                <w:b/>
                <w:bCs/>
                <w:sz w:val="20"/>
                <w:szCs w:val="20"/>
              </w:rPr>
              <w:t>Complicating Factors</w:t>
            </w:r>
            <w:r w:rsidR="0082475D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82475D" w:rsidRPr="0051516A">
              <w:rPr>
                <w:i/>
                <w:iCs/>
                <w:sz w:val="16"/>
                <w:szCs w:val="16"/>
              </w:rPr>
              <w:t>What is happening</w:t>
            </w:r>
            <w:r w:rsidR="00EA6A87" w:rsidRPr="0051516A">
              <w:rPr>
                <w:i/>
                <w:iCs/>
                <w:sz w:val="16"/>
                <w:szCs w:val="16"/>
              </w:rPr>
              <w:t xml:space="preserve"> in</w:t>
            </w:r>
            <w:r w:rsidR="0082475D" w:rsidRPr="0051516A">
              <w:rPr>
                <w:i/>
                <w:iCs/>
                <w:sz w:val="16"/>
                <w:szCs w:val="16"/>
              </w:rPr>
              <w:t xml:space="preserve"> and around this family that might make building safety more challenging? </w:t>
            </w:r>
          </w:p>
          <w:p w14:paraId="2DF9580A" w14:textId="39A5A461" w:rsidR="00C100B3" w:rsidRPr="0051516A" w:rsidRDefault="00C100B3" w:rsidP="00C100B3">
            <w:pPr>
              <w:pStyle w:val="ListParagraph"/>
              <w:numPr>
                <w:ilvl w:val="0"/>
                <w:numId w:val="17"/>
              </w:numPr>
              <w:ind w:left="343"/>
              <w:rPr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</w:tcPr>
          <w:p w14:paraId="688D4DCE" w14:textId="1A9F792A" w:rsidR="00C100B3" w:rsidRPr="0051516A" w:rsidRDefault="00D31FB0" w:rsidP="00A737DE">
            <w:pPr>
              <w:tabs>
                <w:tab w:val="left" w:pos="2821"/>
              </w:tabs>
              <w:ind w:left="-20"/>
              <w:rPr>
                <w:i/>
                <w:iCs/>
                <w:sz w:val="20"/>
                <w:szCs w:val="20"/>
              </w:rPr>
            </w:pPr>
            <w:r w:rsidRPr="0051516A">
              <w:rPr>
                <w:b/>
                <w:bCs/>
                <w:sz w:val="20"/>
                <w:szCs w:val="20"/>
              </w:rPr>
              <w:t>Family Resources</w:t>
            </w:r>
            <w:r w:rsidR="0082475D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82475D" w:rsidRPr="0051516A">
              <w:rPr>
                <w:i/>
                <w:iCs/>
                <w:sz w:val="16"/>
                <w:szCs w:val="16"/>
              </w:rPr>
              <w:t xml:space="preserve">Who or what does this family have around them that might help in the safety building </w:t>
            </w:r>
            <w:r w:rsidR="00500BEE" w:rsidRPr="0051516A">
              <w:rPr>
                <w:i/>
                <w:iCs/>
                <w:sz w:val="16"/>
                <w:szCs w:val="16"/>
              </w:rPr>
              <w:t>process?</w:t>
            </w:r>
            <w:r w:rsidR="00EC0E6D" w:rsidRPr="0051516A">
              <w:rPr>
                <w:i/>
                <w:iCs/>
                <w:sz w:val="16"/>
                <w:szCs w:val="16"/>
              </w:rPr>
              <w:t xml:space="preserve">  </w:t>
            </w:r>
            <w:r w:rsidR="005770F1" w:rsidRPr="0051516A">
              <w:rPr>
                <w:i/>
                <w:iCs/>
                <w:sz w:val="16"/>
                <w:szCs w:val="16"/>
              </w:rPr>
              <w:t>Who are the strongest connections for this family and their children?</w:t>
            </w:r>
            <w:r w:rsidR="0082475D" w:rsidRPr="0051516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1B33DEA" w14:textId="3AE46F44" w:rsidR="00C100B3" w:rsidRPr="0051516A" w:rsidRDefault="00C100B3" w:rsidP="00C100B3">
            <w:pPr>
              <w:pStyle w:val="ListParagraph"/>
              <w:numPr>
                <w:ilvl w:val="0"/>
                <w:numId w:val="17"/>
              </w:numPr>
              <w:tabs>
                <w:tab w:val="left" w:pos="2821"/>
              </w:tabs>
              <w:ind w:left="348"/>
              <w:rPr>
                <w:b/>
                <w:bCs/>
                <w:sz w:val="20"/>
                <w:szCs w:val="20"/>
              </w:rPr>
            </w:pPr>
          </w:p>
        </w:tc>
      </w:tr>
      <w:tr w:rsidR="00A737DE" w:rsidRPr="0051516A" w14:paraId="380A15D7" w14:textId="77777777" w:rsidTr="0002303D">
        <w:trPr>
          <w:trHeight w:val="4067"/>
          <w:jc w:val="center"/>
        </w:trPr>
        <w:tc>
          <w:tcPr>
            <w:tcW w:w="7015" w:type="dxa"/>
            <w:gridSpan w:val="2"/>
            <w:tcBorders>
              <w:bottom w:val="single" w:sz="18" w:space="0" w:color="auto"/>
            </w:tcBorders>
          </w:tcPr>
          <w:p w14:paraId="7A39CCA2" w14:textId="430D4318" w:rsidR="00A737DE" w:rsidRPr="0051516A" w:rsidRDefault="00790AE5" w:rsidP="00A737DE">
            <w:pPr>
              <w:ind w:left="-27"/>
              <w:rPr>
                <w:i/>
                <w:iCs/>
                <w:sz w:val="16"/>
                <w:szCs w:val="16"/>
              </w:rPr>
            </w:pPr>
            <w:r w:rsidRPr="0051516A">
              <w:rPr>
                <w:b/>
                <w:bCs/>
                <w:sz w:val="20"/>
                <w:szCs w:val="20"/>
              </w:rPr>
              <w:t>FUTURE DANGER</w:t>
            </w:r>
            <w:r w:rsidR="004A2E24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8F7D70" w:rsidRPr="0051516A">
              <w:rPr>
                <w:i/>
                <w:iCs/>
                <w:sz w:val="16"/>
                <w:szCs w:val="16"/>
              </w:rPr>
              <w:t xml:space="preserve">Write a separate </w:t>
            </w:r>
            <w:r w:rsidR="00E316A7" w:rsidRPr="0051516A">
              <w:rPr>
                <w:i/>
                <w:iCs/>
                <w:sz w:val="16"/>
                <w:szCs w:val="16"/>
              </w:rPr>
              <w:t xml:space="preserve">description of the future </w:t>
            </w:r>
            <w:r w:rsidR="00DF3D00" w:rsidRPr="0051516A">
              <w:rPr>
                <w:i/>
                <w:iCs/>
                <w:sz w:val="16"/>
                <w:szCs w:val="16"/>
              </w:rPr>
              <w:t>dange</w:t>
            </w:r>
            <w:r w:rsidR="008F4A68" w:rsidRPr="0051516A">
              <w:rPr>
                <w:i/>
                <w:iCs/>
                <w:sz w:val="16"/>
                <w:szCs w:val="16"/>
              </w:rPr>
              <w:t>r</w:t>
            </w:r>
            <w:r w:rsidR="00E316A7" w:rsidRPr="0051516A">
              <w:rPr>
                <w:i/>
                <w:iCs/>
                <w:sz w:val="16"/>
                <w:szCs w:val="16"/>
              </w:rPr>
              <w:t xml:space="preserve"> for each type of </w:t>
            </w:r>
            <w:r w:rsidR="00667502" w:rsidRPr="0051516A">
              <w:rPr>
                <w:i/>
                <w:iCs/>
                <w:sz w:val="16"/>
                <w:szCs w:val="16"/>
              </w:rPr>
              <w:t>alleged harm.</w:t>
            </w:r>
            <w:r w:rsidR="006E1435" w:rsidRPr="0051516A">
              <w:rPr>
                <w:i/>
                <w:iCs/>
                <w:sz w:val="16"/>
                <w:szCs w:val="16"/>
              </w:rPr>
              <w:t xml:space="preserve">  The future </w:t>
            </w:r>
            <w:r w:rsidR="008F4A68" w:rsidRPr="0051516A">
              <w:rPr>
                <w:i/>
                <w:iCs/>
                <w:sz w:val="16"/>
                <w:szCs w:val="16"/>
              </w:rPr>
              <w:t>danger</w:t>
            </w:r>
            <w:r w:rsidR="006E1435" w:rsidRPr="0051516A">
              <w:rPr>
                <w:i/>
                <w:iCs/>
                <w:sz w:val="16"/>
                <w:szCs w:val="16"/>
              </w:rPr>
              <w:t xml:space="preserve"> statement should answer </w:t>
            </w:r>
            <w:r w:rsidR="008F4A68" w:rsidRPr="0051516A">
              <w:rPr>
                <w:i/>
                <w:iCs/>
                <w:sz w:val="16"/>
                <w:szCs w:val="16"/>
              </w:rPr>
              <w:t>three</w:t>
            </w:r>
            <w:r w:rsidR="006E1435" w:rsidRPr="0051516A">
              <w:rPr>
                <w:i/>
                <w:iCs/>
                <w:sz w:val="16"/>
                <w:szCs w:val="16"/>
              </w:rPr>
              <w:t xml:space="preserve"> questions</w:t>
            </w:r>
            <w:r w:rsidR="008F4A68" w:rsidRPr="0051516A">
              <w:rPr>
                <w:i/>
                <w:iCs/>
                <w:sz w:val="16"/>
                <w:szCs w:val="16"/>
              </w:rPr>
              <w:t>:</w:t>
            </w:r>
            <w:r w:rsidR="002A2BCC" w:rsidRPr="0051516A">
              <w:rPr>
                <w:i/>
                <w:iCs/>
                <w:sz w:val="16"/>
                <w:szCs w:val="16"/>
              </w:rPr>
              <w:t xml:space="preserve"> </w:t>
            </w:r>
            <w:r w:rsidR="00A35FEE" w:rsidRPr="0051516A">
              <w:rPr>
                <w:i/>
                <w:iCs/>
                <w:sz w:val="16"/>
                <w:szCs w:val="16"/>
              </w:rPr>
              <w:t>W</w:t>
            </w:r>
            <w:r w:rsidR="002A2BCC" w:rsidRPr="0051516A">
              <w:rPr>
                <w:i/>
                <w:iCs/>
                <w:sz w:val="16"/>
                <w:szCs w:val="16"/>
              </w:rPr>
              <w:t>ho is worried</w:t>
            </w:r>
            <w:r w:rsidR="00A35FEE" w:rsidRPr="0051516A">
              <w:rPr>
                <w:i/>
                <w:iCs/>
                <w:sz w:val="16"/>
                <w:szCs w:val="16"/>
              </w:rPr>
              <w:t>?</w:t>
            </w:r>
            <w:r w:rsidR="002A2BCC" w:rsidRPr="0051516A">
              <w:rPr>
                <w:i/>
                <w:iCs/>
                <w:sz w:val="16"/>
                <w:szCs w:val="16"/>
              </w:rPr>
              <w:t xml:space="preserve"> </w:t>
            </w:r>
            <w:r w:rsidR="00A35FEE" w:rsidRPr="0051516A">
              <w:rPr>
                <w:i/>
                <w:iCs/>
                <w:sz w:val="16"/>
                <w:szCs w:val="16"/>
              </w:rPr>
              <w:t>W</w:t>
            </w:r>
            <w:r w:rsidR="002A2BCC" w:rsidRPr="0051516A">
              <w:rPr>
                <w:i/>
                <w:iCs/>
                <w:sz w:val="16"/>
                <w:szCs w:val="16"/>
              </w:rPr>
              <w:t>hat they are worried might happen</w:t>
            </w:r>
            <w:r w:rsidR="00A35FEE" w:rsidRPr="0051516A">
              <w:rPr>
                <w:i/>
                <w:iCs/>
                <w:sz w:val="16"/>
                <w:szCs w:val="16"/>
              </w:rPr>
              <w:t>?</w:t>
            </w:r>
            <w:r w:rsidR="002A2BCC" w:rsidRPr="0051516A">
              <w:rPr>
                <w:i/>
                <w:iCs/>
                <w:sz w:val="16"/>
                <w:szCs w:val="16"/>
              </w:rPr>
              <w:t xml:space="preserve"> </w:t>
            </w:r>
            <w:r w:rsidR="00A35FEE" w:rsidRPr="0051516A">
              <w:rPr>
                <w:i/>
                <w:iCs/>
                <w:sz w:val="16"/>
                <w:szCs w:val="16"/>
              </w:rPr>
              <w:t xml:space="preserve">What’s </w:t>
            </w:r>
            <w:r w:rsidR="002A2BCC" w:rsidRPr="0051516A">
              <w:rPr>
                <w:i/>
                <w:iCs/>
                <w:sz w:val="16"/>
                <w:szCs w:val="16"/>
              </w:rPr>
              <w:t>the possible negative impact on the children</w:t>
            </w:r>
            <w:r w:rsidR="00A35FEE" w:rsidRPr="0051516A">
              <w:rPr>
                <w:i/>
                <w:iCs/>
                <w:sz w:val="16"/>
                <w:szCs w:val="16"/>
              </w:rPr>
              <w:t>?</w:t>
            </w:r>
            <w:r w:rsidR="008F7D70" w:rsidRPr="0051516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6D749AAD" w14:textId="77777777" w:rsidR="00A737DE" w:rsidRPr="0051516A" w:rsidRDefault="00A737DE" w:rsidP="00A737DE">
            <w:pPr>
              <w:pStyle w:val="ListParagraph"/>
              <w:numPr>
                <w:ilvl w:val="0"/>
                <w:numId w:val="13"/>
              </w:numPr>
              <w:ind w:left="34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gridSpan w:val="2"/>
            <w:tcBorders>
              <w:bottom w:val="single" w:sz="18" w:space="0" w:color="auto"/>
            </w:tcBorders>
          </w:tcPr>
          <w:p w14:paraId="4F4A0368" w14:textId="35C9D194" w:rsidR="00A737DE" w:rsidRPr="0051516A" w:rsidRDefault="00181D1C" w:rsidP="00A737DE">
            <w:pPr>
              <w:tabs>
                <w:tab w:val="left" w:pos="2821"/>
              </w:tabs>
              <w:ind w:left="-20"/>
              <w:rPr>
                <w:i/>
                <w:iCs/>
                <w:sz w:val="16"/>
                <w:szCs w:val="16"/>
              </w:rPr>
            </w:pPr>
            <w:r w:rsidRPr="0051516A">
              <w:rPr>
                <w:b/>
                <w:bCs/>
                <w:sz w:val="20"/>
                <w:szCs w:val="20"/>
              </w:rPr>
              <w:t>SAFETY GOAL</w:t>
            </w:r>
            <w:r w:rsidR="00790AE5" w:rsidRPr="0051516A">
              <w:rPr>
                <w:b/>
                <w:bCs/>
                <w:sz w:val="20"/>
                <w:szCs w:val="20"/>
              </w:rPr>
              <w:t xml:space="preserve"> </w:t>
            </w:r>
            <w:r w:rsidR="00790AE5" w:rsidRPr="0051516A">
              <w:rPr>
                <w:i/>
                <w:iCs/>
                <w:sz w:val="16"/>
                <w:szCs w:val="16"/>
              </w:rPr>
              <w:t>For each</w:t>
            </w:r>
            <w:r w:rsidR="008F4A68" w:rsidRPr="0051516A">
              <w:rPr>
                <w:i/>
                <w:iCs/>
                <w:sz w:val="16"/>
                <w:szCs w:val="16"/>
              </w:rPr>
              <w:t xml:space="preserve"> future danger, write a corresponding safety goal.  The safety goal should answer three questions: </w:t>
            </w:r>
            <w:r w:rsidR="00A35FEE" w:rsidRPr="0051516A">
              <w:rPr>
                <w:i/>
                <w:iCs/>
                <w:sz w:val="16"/>
                <w:szCs w:val="16"/>
              </w:rPr>
              <w:t>W</w:t>
            </w:r>
            <w:r w:rsidR="008F4A68" w:rsidRPr="0051516A">
              <w:rPr>
                <w:i/>
                <w:iCs/>
                <w:sz w:val="16"/>
                <w:szCs w:val="16"/>
              </w:rPr>
              <w:t>hat is the desired outcome</w:t>
            </w:r>
            <w:r w:rsidR="00A35FEE" w:rsidRPr="0051516A">
              <w:rPr>
                <w:i/>
                <w:iCs/>
                <w:sz w:val="16"/>
                <w:szCs w:val="16"/>
              </w:rPr>
              <w:t>? W</w:t>
            </w:r>
            <w:r w:rsidR="008F4A68" w:rsidRPr="0051516A">
              <w:rPr>
                <w:i/>
                <w:iCs/>
                <w:sz w:val="16"/>
                <w:szCs w:val="16"/>
              </w:rPr>
              <w:t>hat needs to be happening differently in the care of the children</w:t>
            </w:r>
            <w:r w:rsidR="00A35FEE" w:rsidRPr="0051516A">
              <w:rPr>
                <w:i/>
                <w:iCs/>
                <w:sz w:val="16"/>
                <w:szCs w:val="16"/>
              </w:rPr>
              <w:t>?</w:t>
            </w:r>
            <w:r w:rsidR="008F4A68" w:rsidRPr="0051516A">
              <w:rPr>
                <w:i/>
                <w:iCs/>
                <w:sz w:val="16"/>
                <w:szCs w:val="16"/>
              </w:rPr>
              <w:t xml:space="preserve"> </w:t>
            </w:r>
            <w:r w:rsidR="00A35FEE" w:rsidRPr="0051516A">
              <w:rPr>
                <w:i/>
                <w:iCs/>
                <w:sz w:val="16"/>
                <w:szCs w:val="16"/>
              </w:rPr>
              <w:t>W</w:t>
            </w:r>
            <w:r w:rsidR="008F4A68" w:rsidRPr="0051516A">
              <w:rPr>
                <w:i/>
                <w:iCs/>
                <w:sz w:val="16"/>
                <w:szCs w:val="16"/>
              </w:rPr>
              <w:t>hat’s the anticipated positive impact for the children</w:t>
            </w:r>
            <w:r w:rsidR="00A35FEE" w:rsidRPr="0051516A">
              <w:rPr>
                <w:i/>
                <w:iCs/>
                <w:sz w:val="16"/>
                <w:szCs w:val="16"/>
              </w:rPr>
              <w:t>?</w:t>
            </w:r>
          </w:p>
          <w:p w14:paraId="5CAE7DB3" w14:textId="77777777" w:rsidR="00A737DE" w:rsidRPr="0051516A" w:rsidRDefault="00A737DE" w:rsidP="004F2399">
            <w:pPr>
              <w:pStyle w:val="ListParagraph"/>
              <w:numPr>
                <w:ilvl w:val="0"/>
                <w:numId w:val="20"/>
              </w:numPr>
              <w:ind w:left="346"/>
              <w:rPr>
                <w:b/>
                <w:bCs/>
                <w:sz w:val="20"/>
                <w:szCs w:val="20"/>
              </w:rPr>
            </w:pPr>
          </w:p>
          <w:p w14:paraId="38C45C2A" w14:textId="77777777" w:rsidR="0002303D" w:rsidRPr="0051516A" w:rsidRDefault="0002303D" w:rsidP="0002303D">
            <w:pPr>
              <w:rPr>
                <w:b/>
                <w:bCs/>
                <w:sz w:val="20"/>
                <w:szCs w:val="20"/>
              </w:rPr>
            </w:pPr>
          </w:p>
          <w:p w14:paraId="7353E384" w14:textId="77777777" w:rsidR="0002303D" w:rsidRPr="0051516A" w:rsidRDefault="0002303D" w:rsidP="0002303D">
            <w:pPr>
              <w:rPr>
                <w:b/>
                <w:bCs/>
                <w:sz w:val="20"/>
                <w:szCs w:val="20"/>
              </w:rPr>
            </w:pPr>
          </w:p>
          <w:p w14:paraId="145911BC" w14:textId="60107B37" w:rsidR="0002303D" w:rsidRPr="0051516A" w:rsidRDefault="0002303D" w:rsidP="000230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2FAD" w:rsidRPr="0051516A" w14:paraId="73D47E0E" w14:textId="77777777" w:rsidTr="67894196">
        <w:trPr>
          <w:trHeight w:val="458"/>
          <w:jc w:val="center"/>
        </w:trPr>
        <w:tc>
          <w:tcPr>
            <w:tcW w:w="141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D6254" w14:textId="654D96A7" w:rsidR="009F2FAD" w:rsidRPr="0051516A" w:rsidRDefault="00156572" w:rsidP="4E382C9C">
            <w:pPr>
              <w:tabs>
                <w:tab w:val="left" w:pos="282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1516A">
              <w:rPr>
                <w:b/>
                <w:bCs/>
                <w:sz w:val="28"/>
                <w:szCs w:val="28"/>
              </w:rPr>
              <w:lastRenderedPageBreak/>
              <w:t>Lasting</w:t>
            </w:r>
            <w:r w:rsidR="00F953F8" w:rsidRPr="0051516A">
              <w:rPr>
                <w:b/>
                <w:bCs/>
                <w:sz w:val="28"/>
                <w:szCs w:val="28"/>
              </w:rPr>
              <w:t xml:space="preserve"> Safety</w:t>
            </w:r>
          </w:p>
          <w:p w14:paraId="6FD34031" w14:textId="5A65CF8D" w:rsidR="00822C00" w:rsidRPr="0051516A" w:rsidRDefault="00156572" w:rsidP="4E382C9C">
            <w:pPr>
              <w:tabs>
                <w:tab w:val="left" w:pos="282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1516A">
              <w:rPr>
                <w:b/>
                <w:bCs/>
                <w:noProof/>
                <w:sz w:val="18"/>
                <w:szCs w:val="18"/>
              </w:rPr>
              <w:t>Lasting</w:t>
            </w:r>
            <w:r w:rsidR="00822C00" w:rsidRPr="0051516A">
              <w:rPr>
                <w:b/>
                <w:bCs/>
                <w:noProof/>
                <w:sz w:val="18"/>
                <w:szCs w:val="18"/>
              </w:rPr>
              <w:t xml:space="preserve"> Safety Scal</w:t>
            </w:r>
            <w:r w:rsidR="00030E84" w:rsidRPr="0051516A">
              <w:rPr>
                <w:b/>
                <w:bCs/>
                <w:noProof/>
                <w:sz w:val="18"/>
                <w:szCs w:val="18"/>
              </w:rPr>
              <w:t>ing Question</w:t>
            </w:r>
            <w:r w:rsidR="00822C00" w:rsidRPr="0051516A">
              <w:rPr>
                <w:b/>
                <w:bCs/>
                <w:noProof/>
                <w:sz w:val="18"/>
                <w:szCs w:val="18"/>
              </w:rPr>
              <w:t>:</w:t>
            </w:r>
            <w:r w:rsidR="00822C00" w:rsidRPr="0051516A">
              <w:rPr>
                <w:noProof/>
                <w:sz w:val="18"/>
                <w:szCs w:val="18"/>
              </w:rPr>
              <w:t xml:space="preserve"> On a scale of 0–10 where 10 is the worries for this family are no more serious than for a typical family in our community </w:t>
            </w:r>
            <w:r w:rsidR="002A16E7" w:rsidRPr="0051516A">
              <w:rPr>
                <w:noProof/>
                <w:sz w:val="18"/>
                <w:szCs w:val="18"/>
              </w:rPr>
              <w:t>everyone is confident</w:t>
            </w:r>
            <w:r w:rsidR="00822C00" w:rsidRPr="0051516A">
              <w:rPr>
                <w:noProof/>
                <w:sz w:val="18"/>
                <w:szCs w:val="18"/>
              </w:rPr>
              <w:t xml:space="preserve"> the kids will grow up safe enough and well enough in their current situation without CPS involvement and 0 is things are so bad for these children that </w:t>
            </w:r>
            <w:r w:rsidR="002A16E7" w:rsidRPr="0051516A">
              <w:rPr>
                <w:noProof/>
                <w:sz w:val="18"/>
                <w:szCs w:val="18"/>
              </w:rPr>
              <w:t>everyone is really worried</w:t>
            </w:r>
            <w:r w:rsidR="00822C00" w:rsidRPr="0051516A">
              <w:rPr>
                <w:noProof/>
                <w:sz w:val="18"/>
                <w:szCs w:val="18"/>
              </w:rPr>
              <w:t xml:space="preserve"> they are likely to be hurt or suffer lasting/serious negative effects if something doesn’t change. Where would you rate this situation today from that 0 to that 10?</w:t>
            </w:r>
          </w:p>
          <w:p w14:paraId="3DFFBB93" w14:textId="52E36050" w:rsidR="009F2FAD" w:rsidRPr="0051516A" w:rsidRDefault="00822C00" w:rsidP="009F2FAD">
            <w:pPr>
              <w:tabs>
                <w:tab w:val="left" w:pos="2821"/>
              </w:tabs>
              <w:jc w:val="center"/>
              <w:rPr>
                <w:b/>
                <w:bCs/>
                <w:noProof/>
                <w:sz w:val="28"/>
                <w:szCs w:val="20"/>
              </w:rPr>
            </w:pPr>
            <w:r w:rsidRPr="0051516A">
              <w:rPr>
                <w:b/>
                <w:bCs/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F2BE9E" wp14:editId="32E71B47">
                      <wp:simplePos x="0" y="0"/>
                      <wp:positionH relativeFrom="column">
                        <wp:posOffset>187974</wp:posOffset>
                      </wp:positionH>
                      <wp:positionV relativeFrom="paragraph">
                        <wp:posOffset>42431</wp:posOffset>
                      </wp:positionV>
                      <wp:extent cx="8103307" cy="429260"/>
                      <wp:effectExtent l="0" t="0" r="0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3307" cy="429260"/>
                                <a:chOff x="0" y="0"/>
                                <a:chExt cx="8103307" cy="429260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 rot="10800000">
                                  <a:off x="339047" y="156895"/>
                                  <a:ext cx="7296785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accent6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31051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97EC171" w14:textId="77777777" w:rsidR="00163F89" w:rsidRPr="002C3667" w:rsidRDefault="00163F89" w:rsidP="0027609B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7664522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8E80BB6" w14:textId="77777777" w:rsidR="00163F89" w:rsidRPr="002C3667" w:rsidRDefault="00163F89" w:rsidP="0027609B">
                                    <w:pPr>
                                      <w:tabs>
                                        <w:tab w:val="left" w:pos="2821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70AD47" w:themeColor="accent6"/>
                                        <w:sz w:val="40"/>
                                        <w:szCs w:val="72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2BE9E" id="Group 1" o:spid="_x0000_s1026" style="position:absolute;left:0;text-align:left;margin-left:14.8pt;margin-top:3.35pt;width:638.05pt;height:33.8pt;z-index:251658240" coordsize="8103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">
                      <v:line id="Straight Connector 2" o:spid="_x0000_s1027" style="position:absolute;rotation:180;visibility:visible;mso-wrap-style:square" from="3390,1568" to="76358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" strokecolor="#70ad47 [3209]" strokeweight="2.5pt">
                        <v:stroke startarrow="block" end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width:3105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      <v:textbox>
                          <w:txbxContent>
                            <w:p w14:paraId="697EC171" w14:textId="77777777" w:rsidR="00163F89" w:rsidRPr="002C3667" w:rsidRDefault="00163F89" w:rsidP="0027609B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76645;width:4388;height:42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      <v:textbox>
                          <w:txbxContent>
                            <w:p w14:paraId="08E80BB6" w14:textId="77777777" w:rsidR="00163F89" w:rsidRPr="002C3667" w:rsidRDefault="00163F89" w:rsidP="0027609B">
                              <w:pPr>
                                <w:tabs>
                                  <w:tab w:val="left" w:pos="2821"/>
                                </w:tabs>
                                <w:spacing w:after="0" w:line="240" w:lineRule="auto"/>
                                <w:jc w:val="center"/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70AD47" w:themeColor="accent6"/>
                                  <w:sz w:val="40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5ECC67" w14:textId="71F36078" w:rsidR="009F2FAD" w:rsidRPr="0051516A" w:rsidRDefault="009F2FAD" w:rsidP="009F2FAD">
            <w:pPr>
              <w:tabs>
                <w:tab w:val="left" w:pos="2821"/>
              </w:tabs>
              <w:jc w:val="center"/>
              <w:rPr>
                <w:b/>
                <w:bCs/>
                <w:noProof/>
              </w:rPr>
            </w:pPr>
          </w:p>
        </w:tc>
      </w:tr>
      <w:tr w:rsidR="009F2FAD" w:rsidRPr="0051516A" w14:paraId="43CA75BB" w14:textId="77777777" w:rsidTr="67894196">
        <w:trPr>
          <w:trHeight w:val="3248"/>
          <w:jc w:val="center"/>
        </w:trPr>
        <w:tc>
          <w:tcPr>
            <w:tcW w:w="3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05EE03" w14:textId="62C4D56C" w:rsidR="009F2FAD" w:rsidRPr="0051516A" w:rsidRDefault="00010800" w:rsidP="00CB5E84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 w:rsidRPr="0051516A">
              <w:rPr>
                <w:b/>
                <w:bCs/>
                <w:noProof/>
                <w:sz w:val="20"/>
                <w:szCs w:val="20"/>
              </w:rPr>
              <w:t>0 is…</w:t>
            </w:r>
            <w:r w:rsidR="00742573" w:rsidRPr="0051516A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42573" w:rsidRPr="0051516A">
              <w:rPr>
                <w:i/>
                <w:iCs/>
                <w:noProof/>
                <w:sz w:val="16"/>
                <w:szCs w:val="16"/>
              </w:rPr>
              <w:t>Use this space to turn the future dangers and corresponding safety goals into case-specific safety scale</w:t>
            </w:r>
            <w:r w:rsidR="00E6532B" w:rsidRPr="0051516A">
              <w:rPr>
                <w:i/>
                <w:iCs/>
                <w:noProof/>
                <w:sz w:val="16"/>
                <w:szCs w:val="16"/>
              </w:rPr>
              <w:t>s</w:t>
            </w:r>
          </w:p>
          <w:p w14:paraId="3C8749C1" w14:textId="5BD3A24B" w:rsidR="002E3A61" w:rsidRPr="0051516A" w:rsidRDefault="002E3A61" w:rsidP="002E3A61">
            <w:pPr>
              <w:pStyle w:val="ListParagraph"/>
              <w:numPr>
                <w:ilvl w:val="0"/>
                <w:numId w:val="18"/>
              </w:numPr>
              <w:tabs>
                <w:tab w:val="left" w:pos="2821"/>
              </w:tabs>
              <w:ind w:left="153" w:hanging="18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12C" w14:textId="7D834D4A" w:rsidR="009F2FAD" w:rsidRPr="0051516A" w:rsidRDefault="00156572" w:rsidP="009F2FAD">
            <w:pPr>
              <w:tabs>
                <w:tab w:val="left" w:pos="2821"/>
              </w:tabs>
              <w:rPr>
                <w:b/>
                <w:bCs/>
                <w:noProof/>
              </w:rPr>
            </w:pPr>
            <w:r w:rsidRPr="0051516A">
              <w:rPr>
                <w:b/>
                <w:bCs/>
                <w:noProof/>
              </w:rPr>
              <w:t>Ratings</w:t>
            </w:r>
          </w:p>
          <w:p w14:paraId="13FCA886" w14:textId="28C145D1" w:rsidR="007945E8" w:rsidRPr="00BD2856" w:rsidRDefault="001417B2" w:rsidP="007945E8">
            <w:pPr>
              <w:tabs>
                <w:tab w:val="left" w:pos="2821"/>
              </w:tabs>
              <w:rPr>
                <w:strike/>
                <w:noProof/>
              </w:rPr>
            </w:pPr>
            <w:r w:rsidRPr="00BD2856">
              <w:rPr>
                <w:strike/>
                <w:noProof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5"/>
              <w:gridCol w:w="2368"/>
              <w:gridCol w:w="989"/>
              <w:gridCol w:w="802"/>
            </w:tblGrid>
            <w:tr w:rsidR="00BD2856" w:rsidRPr="0051516A" w14:paraId="30BAC8C7" w14:textId="77777777" w:rsidTr="00BD2856">
              <w:tc>
                <w:tcPr>
                  <w:tcW w:w="2551" w:type="dxa"/>
                </w:tcPr>
                <w:p w14:paraId="5ED9C956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51516A">
                    <w:rPr>
                      <w:b/>
                      <w:bCs/>
                      <w:noProof/>
                    </w:rPr>
                    <w:t>Name</w:t>
                  </w:r>
                </w:p>
              </w:tc>
              <w:tc>
                <w:tcPr>
                  <w:tcW w:w="2374" w:type="dxa"/>
                </w:tcPr>
                <w:p w14:paraId="640DCBF8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51516A">
                    <w:rPr>
                      <w:b/>
                      <w:bCs/>
                      <w:noProof/>
                    </w:rPr>
                    <w:t>Role</w:t>
                  </w:r>
                </w:p>
              </w:tc>
              <w:tc>
                <w:tcPr>
                  <w:tcW w:w="990" w:type="dxa"/>
                </w:tcPr>
                <w:p w14:paraId="759AA74D" w14:textId="7A5C6ED4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403F6E">
                    <w:rPr>
                      <w:b/>
                      <w:bCs/>
                      <w:noProof/>
                    </w:rPr>
                    <w:t>Date</w:t>
                  </w:r>
                </w:p>
              </w:tc>
              <w:tc>
                <w:tcPr>
                  <w:tcW w:w="789" w:type="dxa"/>
                </w:tcPr>
                <w:p w14:paraId="0056E03C" w14:textId="38E2F340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b/>
                      <w:bCs/>
                      <w:noProof/>
                    </w:rPr>
                  </w:pPr>
                  <w:r w:rsidRPr="0051516A">
                    <w:rPr>
                      <w:b/>
                      <w:bCs/>
                      <w:noProof/>
                    </w:rPr>
                    <w:t>Rating</w:t>
                  </w:r>
                </w:p>
              </w:tc>
            </w:tr>
            <w:tr w:rsidR="00BD2856" w:rsidRPr="0051516A" w14:paraId="03488FCC" w14:textId="77777777" w:rsidTr="00BD2856">
              <w:tc>
                <w:tcPr>
                  <w:tcW w:w="2551" w:type="dxa"/>
                </w:tcPr>
                <w:p w14:paraId="08B54FF1" w14:textId="4DDB91DD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2EC87544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34C46A93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5B478BB1" w14:textId="491138FF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47EEDB16" w14:textId="77777777" w:rsidTr="00BD2856">
              <w:tc>
                <w:tcPr>
                  <w:tcW w:w="2551" w:type="dxa"/>
                </w:tcPr>
                <w:p w14:paraId="11C12DB9" w14:textId="0F8A75F3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3B03D6EB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29E63B9A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1D58D582" w14:textId="6E395E5E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12F06BE6" w14:textId="77777777" w:rsidTr="00BD2856">
              <w:tc>
                <w:tcPr>
                  <w:tcW w:w="2551" w:type="dxa"/>
                </w:tcPr>
                <w:p w14:paraId="3157C8C3" w14:textId="39626A08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0FBDBEA7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30911E81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7D47D006" w14:textId="00895BBD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7E6614F3" w14:textId="77777777" w:rsidTr="00BD2856">
              <w:tc>
                <w:tcPr>
                  <w:tcW w:w="2551" w:type="dxa"/>
                </w:tcPr>
                <w:p w14:paraId="2C680F0D" w14:textId="050F5CA9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2F163DEA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60D7BC30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03520BD5" w14:textId="4A4C0139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3E8DEC4A" w14:textId="77777777" w:rsidTr="00BD2856">
              <w:tc>
                <w:tcPr>
                  <w:tcW w:w="2551" w:type="dxa"/>
                </w:tcPr>
                <w:p w14:paraId="2D3EB839" w14:textId="7C6335AE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5A2E259E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7FE7DCAD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3766001B" w14:textId="4F5B62BD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403AFE8E" w14:textId="77777777" w:rsidTr="00BD2856">
              <w:tc>
                <w:tcPr>
                  <w:tcW w:w="2551" w:type="dxa"/>
                </w:tcPr>
                <w:p w14:paraId="32C0D030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29FF9895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7B465728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4D8D491F" w14:textId="7D09C7E3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59838D3A" w14:textId="77777777" w:rsidTr="00BD2856">
              <w:tc>
                <w:tcPr>
                  <w:tcW w:w="2551" w:type="dxa"/>
                </w:tcPr>
                <w:p w14:paraId="64EADC9E" w14:textId="0AA87A29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211E8200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63F39625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2A6E035B" w14:textId="548A97EF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  <w:tr w:rsidR="00BD2856" w:rsidRPr="0051516A" w14:paraId="7CEC2B1D" w14:textId="77777777" w:rsidTr="00BD2856">
              <w:tc>
                <w:tcPr>
                  <w:tcW w:w="2551" w:type="dxa"/>
                </w:tcPr>
                <w:p w14:paraId="5716B7A1" w14:textId="6E5B4316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2374" w:type="dxa"/>
                </w:tcPr>
                <w:p w14:paraId="1D8F8643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990" w:type="dxa"/>
                </w:tcPr>
                <w:p w14:paraId="6A10014B" w14:textId="77777777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  <w:tc>
                <w:tcPr>
                  <w:tcW w:w="789" w:type="dxa"/>
                </w:tcPr>
                <w:p w14:paraId="261E8BF6" w14:textId="12D3FFFB" w:rsidR="00BD2856" w:rsidRPr="0051516A" w:rsidRDefault="00BD2856" w:rsidP="007945E8">
                  <w:pPr>
                    <w:tabs>
                      <w:tab w:val="left" w:pos="2821"/>
                    </w:tabs>
                    <w:rPr>
                      <w:noProof/>
                    </w:rPr>
                  </w:pPr>
                </w:p>
              </w:tc>
            </w:tr>
          </w:tbl>
          <w:p w14:paraId="23505333" w14:textId="2DAA3B0D" w:rsidR="009F2FAD" w:rsidRPr="0051516A" w:rsidRDefault="009F2FAD" w:rsidP="009F2FAD">
            <w:pPr>
              <w:tabs>
                <w:tab w:val="left" w:pos="2821"/>
              </w:tabs>
              <w:rPr>
                <w:noProof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EA0579" w14:textId="5887EFD3" w:rsidR="009F2FAD" w:rsidRPr="0051516A" w:rsidRDefault="00061795" w:rsidP="0018372C">
            <w:pPr>
              <w:tabs>
                <w:tab w:val="left" w:pos="2821"/>
              </w:tabs>
              <w:rPr>
                <w:b/>
                <w:bCs/>
                <w:noProof/>
                <w:sz w:val="20"/>
                <w:szCs w:val="20"/>
              </w:rPr>
            </w:pPr>
            <w:r w:rsidRPr="0051516A">
              <w:rPr>
                <w:b/>
                <w:bCs/>
                <w:noProof/>
                <w:sz w:val="20"/>
                <w:szCs w:val="20"/>
              </w:rPr>
              <w:t>10 is…</w:t>
            </w:r>
            <w:r w:rsidR="007C42C3" w:rsidRPr="0051516A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7C42C3" w:rsidRPr="0051516A">
              <w:rPr>
                <w:i/>
                <w:iCs/>
                <w:noProof/>
                <w:sz w:val="16"/>
                <w:szCs w:val="16"/>
              </w:rPr>
              <w:t>Use this space to turn the future dangers and corresponding safety goals into case-specific safety scale</w:t>
            </w:r>
            <w:r w:rsidR="00E6532B" w:rsidRPr="0051516A">
              <w:rPr>
                <w:i/>
                <w:iCs/>
                <w:noProof/>
                <w:sz w:val="16"/>
                <w:szCs w:val="16"/>
              </w:rPr>
              <w:t>s</w:t>
            </w:r>
          </w:p>
          <w:p w14:paraId="69A0402A" w14:textId="13283957" w:rsidR="002E3A61" w:rsidRPr="0051516A" w:rsidRDefault="002E3A61" w:rsidP="005B62C9">
            <w:pPr>
              <w:pStyle w:val="ListParagraph"/>
              <w:numPr>
                <w:ilvl w:val="0"/>
                <w:numId w:val="19"/>
              </w:numPr>
              <w:tabs>
                <w:tab w:val="left" w:pos="2821"/>
              </w:tabs>
              <w:ind w:left="167" w:hanging="180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7945E8" w:rsidRPr="0051516A" w14:paraId="7A353216" w14:textId="77777777" w:rsidTr="67894196">
        <w:trPr>
          <w:jc w:val="center"/>
        </w:trPr>
        <w:tc>
          <w:tcPr>
            <w:tcW w:w="1412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833B" w14:textId="4D31AC7A" w:rsidR="00B07F4D" w:rsidRPr="0051516A" w:rsidRDefault="00030E84" w:rsidP="009F2FAD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 w:rsidRPr="0051516A">
              <w:rPr>
                <w:b/>
                <w:bCs/>
                <w:noProof/>
              </w:rPr>
              <w:t>Reasons</w:t>
            </w:r>
            <w:r w:rsidR="00410339" w:rsidRPr="0051516A">
              <w:rPr>
                <w:b/>
                <w:bCs/>
                <w:noProof/>
              </w:rPr>
              <w:t xml:space="preserve"> for Ratings:</w:t>
            </w:r>
            <w:r w:rsidR="00BD405E" w:rsidRPr="0051516A">
              <w:rPr>
                <w:b/>
                <w:bCs/>
                <w:noProof/>
              </w:rPr>
              <w:t xml:space="preserve"> </w:t>
            </w:r>
            <w:r w:rsidR="00BD405E" w:rsidRPr="0051516A">
              <w:rPr>
                <w:i/>
                <w:iCs/>
                <w:noProof/>
                <w:sz w:val="16"/>
                <w:szCs w:val="16"/>
              </w:rPr>
              <w:t>Describe each person’s reasons for giving the rating they did</w:t>
            </w:r>
            <w:r w:rsidR="007D1F59" w:rsidRPr="0051516A">
              <w:rPr>
                <w:i/>
                <w:iCs/>
                <w:noProof/>
                <w:sz w:val="16"/>
                <w:szCs w:val="16"/>
              </w:rPr>
              <w:t xml:space="preserve"> on the </w:t>
            </w:r>
            <w:r w:rsidRPr="0051516A">
              <w:rPr>
                <w:i/>
                <w:iCs/>
                <w:noProof/>
                <w:sz w:val="16"/>
                <w:szCs w:val="16"/>
              </w:rPr>
              <w:t>Lasting</w:t>
            </w:r>
            <w:r w:rsidR="007D1F59" w:rsidRPr="0051516A">
              <w:rPr>
                <w:i/>
                <w:iCs/>
                <w:noProof/>
                <w:sz w:val="16"/>
                <w:szCs w:val="16"/>
              </w:rPr>
              <w:t xml:space="preserve"> Safety Scale.</w:t>
            </w:r>
          </w:p>
          <w:p w14:paraId="2B050247" w14:textId="449AD00E" w:rsidR="00B07F4D" w:rsidRPr="0051516A" w:rsidRDefault="00B07F4D" w:rsidP="00B07F4D">
            <w:pPr>
              <w:pStyle w:val="ListParagraph"/>
              <w:numPr>
                <w:ilvl w:val="0"/>
                <w:numId w:val="15"/>
              </w:numPr>
              <w:tabs>
                <w:tab w:val="left" w:pos="2821"/>
              </w:tabs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D70BE3" w:rsidRPr="0051516A" w14:paraId="11A42E0C" w14:textId="77777777" w:rsidTr="67894196">
        <w:trPr>
          <w:jc w:val="center"/>
        </w:trPr>
        <w:tc>
          <w:tcPr>
            <w:tcW w:w="1412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F52BF6" w14:textId="531861E6" w:rsidR="00D70BE3" w:rsidRPr="0051516A" w:rsidRDefault="001A74B1" w:rsidP="001C5ADE">
            <w:pPr>
              <w:jc w:val="center"/>
              <w:rPr>
                <w:b/>
                <w:sz w:val="28"/>
                <w:szCs w:val="20"/>
              </w:rPr>
            </w:pPr>
            <w:r w:rsidRPr="0051516A">
              <w:rPr>
                <w:b/>
                <w:sz w:val="28"/>
                <w:szCs w:val="20"/>
              </w:rPr>
              <w:t>Next Steps</w:t>
            </w:r>
          </w:p>
        </w:tc>
      </w:tr>
      <w:tr w:rsidR="00410339" w:rsidRPr="003A4786" w14:paraId="42DE8BD1" w14:textId="77777777" w:rsidTr="67894196">
        <w:trPr>
          <w:jc w:val="center"/>
        </w:trPr>
        <w:tc>
          <w:tcPr>
            <w:tcW w:w="141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36377E" w14:textId="15469CB2" w:rsidR="00410339" w:rsidRPr="0051516A" w:rsidRDefault="00BD405E" w:rsidP="009F2FAD">
            <w:pPr>
              <w:tabs>
                <w:tab w:val="left" w:pos="2821"/>
              </w:tabs>
              <w:rPr>
                <w:i/>
                <w:iCs/>
                <w:noProof/>
                <w:sz w:val="16"/>
                <w:szCs w:val="16"/>
              </w:rPr>
            </w:pPr>
            <w:r w:rsidRPr="0051516A">
              <w:rPr>
                <w:i/>
                <w:iCs/>
                <w:noProof/>
                <w:sz w:val="16"/>
                <w:szCs w:val="16"/>
              </w:rPr>
              <w:t>Wh</w:t>
            </w:r>
            <w:r w:rsidR="00C0386A" w:rsidRPr="0051516A">
              <w:rPr>
                <w:i/>
                <w:iCs/>
                <w:noProof/>
                <w:sz w:val="16"/>
                <w:szCs w:val="16"/>
              </w:rPr>
              <w:t>at</w:t>
            </w:r>
            <w:r w:rsidRPr="0051516A">
              <w:rPr>
                <w:i/>
                <w:iCs/>
                <w:noProof/>
                <w:sz w:val="16"/>
                <w:szCs w:val="16"/>
              </w:rPr>
              <w:t xml:space="preserve"> </w:t>
            </w:r>
            <w:r w:rsidR="00C0386A" w:rsidRPr="0051516A">
              <w:rPr>
                <w:i/>
                <w:iCs/>
                <w:noProof/>
                <w:sz w:val="16"/>
                <w:szCs w:val="16"/>
              </w:rPr>
              <w:t>steps</w:t>
            </w:r>
            <w:r w:rsidR="001165F6" w:rsidRPr="0051516A">
              <w:rPr>
                <w:i/>
                <w:iCs/>
                <w:noProof/>
                <w:sz w:val="16"/>
                <w:szCs w:val="16"/>
              </w:rPr>
              <w:t xml:space="preserve"> will be taken to</w:t>
            </w:r>
            <w:r w:rsidR="00B036EB" w:rsidRPr="0051516A">
              <w:rPr>
                <w:i/>
                <w:iCs/>
                <w:noProof/>
                <w:sz w:val="16"/>
                <w:szCs w:val="16"/>
              </w:rPr>
              <w:t xml:space="preserve"> </w:t>
            </w:r>
            <w:r w:rsidR="0021660B" w:rsidRPr="0051516A">
              <w:rPr>
                <w:i/>
                <w:iCs/>
                <w:noProof/>
                <w:sz w:val="16"/>
                <w:szCs w:val="16"/>
              </w:rPr>
              <w:t xml:space="preserve">mitigate the risk and </w:t>
            </w:r>
            <w:r w:rsidR="00B036EB" w:rsidRPr="0051516A">
              <w:rPr>
                <w:i/>
                <w:iCs/>
                <w:noProof/>
                <w:sz w:val="16"/>
                <w:szCs w:val="16"/>
              </w:rPr>
              <w:t xml:space="preserve">build lasting safety </w:t>
            </w:r>
            <w:r w:rsidR="00B40FED" w:rsidRPr="0051516A">
              <w:rPr>
                <w:i/>
                <w:iCs/>
                <w:noProof/>
                <w:sz w:val="16"/>
                <w:szCs w:val="16"/>
              </w:rPr>
              <w:t xml:space="preserve">with this family for </w:t>
            </w:r>
            <w:r w:rsidR="005F04C5" w:rsidRPr="0051516A">
              <w:rPr>
                <w:i/>
                <w:iCs/>
                <w:noProof/>
                <w:sz w:val="16"/>
                <w:szCs w:val="16"/>
              </w:rPr>
              <w:t>their</w:t>
            </w:r>
            <w:r w:rsidR="00B40FED" w:rsidRPr="0051516A">
              <w:rPr>
                <w:i/>
                <w:iCs/>
                <w:noProof/>
                <w:sz w:val="16"/>
                <w:szCs w:val="16"/>
              </w:rPr>
              <w:t xml:space="preserve"> children?</w:t>
            </w:r>
          </w:p>
          <w:p w14:paraId="6E977132" w14:textId="5D1D863D" w:rsidR="00B07F4D" w:rsidRPr="0051516A" w:rsidRDefault="00B07F4D" w:rsidP="00B07F4D">
            <w:pPr>
              <w:pStyle w:val="ListParagraph"/>
              <w:numPr>
                <w:ilvl w:val="0"/>
                <w:numId w:val="16"/>
              </w:numPr>
              <w:tabs>
                <w:tab w:val="left" w:pos="2821"/>
              </w:tabs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7CEA4352" w14:textId="382B21F0" w:rsidR="007A296E" w:rsidRPr="00F71681" w:rsidRDefault="003A4BA5" w:rsidP="003A4BA5">
      <w:pPr>
        <w:tabs>
          <w:tab w:val="left" w:pos="5760"/>
        </w:tabs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sectPr w:rsidR="007A296E" w:rsidRPr="00F71681" w:rsidSect="005D4BF5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378" w:right="720" w:bottom="720" w:left="720" w:header="27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820C" w16cex:dateUtc="2020-05-13T1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C839C" w14:textId="77777777" w:rsidR="00163F89" w:rsidRDefault="00163F89" w:rsidP="0058349E">
      <w:pPr>
        <w:spacing w:after="0" w:line="240" w:lineRule="auto"/>
      </w:pPr>
      <w:r>
        <w:separator/>
      </w:r>
    </w:p>
  </w:endnote>
  <w:endnote w:type="continuationSeparator" w:id="0">
    <w:p w14:paraId="16C57707" w14:textId="77777777" w:rsidR="00163F89" w:rsidRDefault="00163F89" w:rsidP="0058349E">
      <w:pPr>
        <w:spacing w:after="0" w:line="240" w:lineRule="auto"/>
      </w:pPr>
      <w:r>
        <w:continuationSeparator/>
      </w:r>
    </w:p>
  </w:endnote>
  <w:endnote w:type="continuationNotice" w:id="1">
    <w:p w14:paraId="6BD68778" w14:textId="77777777" w:rsidR="00163F89" w:rsidRDefault="00163F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6CFB" w14:textId="3193A4A8" w:rsidR="00163F89" w:rsidRPr="00FC6454" w:rsidRDefault="00163F89" w:rsidP="009139FB">
    <w:pPr>
      <w:pStyle w:val="Footer"/>
      <w:rPr>
        <w:sz w:val="6"/>
        <w:szCs w:val="8"/>
      </w:rPr>
    </w:pPr>
  </w:p>
  <w:p w14:paraId="78E5A828" w14:textId="0E8BF8AA" w:rsidR="00163F89" w:rsidRPr="009139FB" w:rsidRDefault="00163F89" w:rsidP="000035F8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>2010-</w:t>
    </w:r>
    <w:r w:rsidRPr="009139FB">
      <w:rPr>
        <w:sz w:val="14"/>
      </w:rPr>
      <w:t>20</w:t>
    </w:r>
    <w:r>
      <w:rPr>
        <w:sz w:val="14"/>
      </w:rPr>
      <w:t>20</w:t>
    </w:r>
    <w:r w:rsidRPr="009139FB">
      <w:rPr>
        <w:sz w:val="14"/>
      </w:rPr>
      <w:t xml:space="preserve"> SafeGenerations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4DFB" w14:textId="30491750" w:rsidR="00163F89" w:rsidRPr="00B162F9" w:rsidRDefault="00163F89">
    <w:pPr>
      <w:pStyle w:val="Footer"/>
      <w:rPr>
        <w:sz w:val="14"/>
      </w:rPr>
    </w:pPr>
    <w:r w:rsidRPr="009139FB">
      <w:rPr>
        <w:sz w:val="14"/>
      </w:rPr>
      <w:t xml:space="preserve">© </w:t>
    </w:r>
    <w:r>
      <w:rPr>
        <w:sz w:val="14"/>
      </w:rPr>
      <w:t xml:space="preserve">2010-2020 SafeGenerations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56FD" w14:textId="77777777" w:rsidR="00163F89" w:rsidRDefault="00163F89" w:rsidP="0058349E">
      <w:pPr>
        <w:spacing w:after="0" w:line="240" w:lineRule="auto"/>
      </w:pPr>
      <w:r>
        <w:separator/>
      </w:r>
    </w:p>
  </w:footnote>
  <w:footnote w:type="continuationSeparator" w:id="0">
    <w:p w14:paraId="7988B429" w14:textId="77777777" w:rsidR="00163F89" w:rsidRDefault="00163F89" w:rsidP="0058349E">
      <w:pPr>
        <w:spacing w:after="0" w:line="240" w:lineRule="auto"/>
      </w:pPr>
      <w:r>
        <w:continuationSeparator/>
      </w:r>
    </w:p>
  </w:footnote>
  <w:footnote w:type="continuationNotice" w:id="1">
    <w:p w14:paraId="6C6EE4D4" w14:textId="77777777" w:rsidR="00163F89" w:rsidRDefault="00163F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90" w:type="dxa"/>
      <w:tblInd w:w="-180" w:type="dxa"/>
      <w:tblLook w:val="04A0" w:firstRow="1" w:lastRow="0" w:firstColumn="1" w:lastColumn="0" w:noHBand="0" w:noVBand="1"/>
    </w:tblPr>
    <w:tblGrid>
      <w:gridCol w:w="2070"/>
      <w:gridCol w:w="1980"/>
      <w:gridCol w:w="780"/>
      <w:gridCol w:w="1560"/>
      <w:gridCol w:w="1980"/>
      <w:gridCol w:w="1290"/>
      <w:gridCol w:w="780"/>
      <w:gridCol w:w="1980"/>
      <w:gridCol w:w="2070"/>
    </w:tblGrid>
    <w:tr w:rsidR="00163F89" w:rsidRPr="0051516A" w14:paraId="5BFB0920" w14:textId="77777777" w:rsidTr="00163F89">
      <w:trPr>
        <w:cantSplit/>
        <w:trHeight w:val="450"/>
      </w:trPr>
      <w:tc>
        <w:tcPr>
          <w:tcW w:w="4830" w:type="dxa"/>
          <w:gridSpan w:val="3"/>
        </w:tcPr>
        <w:p w14:paraId="246E494E" w14:textId="2DAD8ACB" w:rsidR="00163F89" w:rsidRPr="0051516A" w:rsidRDefault="00163F89" w:rsidP="00776997">
          <w:pPr>
            <w:pStyle w:val="Header"/>
            <w:spacing w:line="252" w:lineRule="auto"/>
            <w:ind w:right="159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830" w:type="dxa"/>
          <w:gridSpan w:val="3"/>
        </w:tcPr>
        <w:p w14:paraId="4C19E54A" w14:textId="5DDE8C28" w:rsidR="00163F89" w:rsidRPr="0051516A" w:rsidRDefault="00163F89" w:rsidP="00776997">
          <w:pPr>
            <w:pStyle w:val="Header"/>
            <w:spacing w:line="252" w:lineRule="auto"/>
            <w:ind w:right="159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516A">
            <w:rPr>
              <w:rFonts w:ascii="Times New Roman" w:hAnsi="Times New Roman" w:cs="Times New Roman"/>
              <w:b/>
              <w:sz w:val="28"/>
              <w:szCs w:val="28"/>
            </w:rPr>
            <w:t>Kansas DCF Assessment Map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 </w:t>
          </w:r>
        </w:p>
      </w:tc>
      <w:tc>
        <w:tcPr>
          <w:tcW w:w="4830" w:type="dxa"/>
          <w:gridSpan w:val="3"/>
        </w:tcPr>
        <w:p w14:paraId="0B59FBC2" w14:textId="77777777" w:rsidR="00163F89" w:rsidRPr="0051516A" w:rsidRDefault="00163F89" w:rsidP="00776997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51516A">
            <w:rPr>
              <w:rFonts w:ascii="Times New Roman" w:hAnsi="Times New Roman" w:cs="Times New Roman"/>
              <w:sz w:val="16"/>
              <w:szCs w:val="16"/>
            </w:rPr>
            <w:t>PPS 2020</w:t>
          </w:r>
        </w:p>
        <w:p w14:paraId="77863921" w14:textId="5A86C970" w:rsidR="00163F89" w:rsidRPr="0051516A" w:rsidRDefault="00BD2856" w:rsidP="00776997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403F6E">
            <w:rPr>
              <w:rFonts w:ascii="Times New Roman" w:hAnsi="Times New Roman" w:cs="Times New Roman"/>
              <w:sz w:val="16"/>
              <w:szCs w:val="16"/>
            </w:rPr>
            <w:t>Aug</w:t>
          </w:r>
          <w:r w:rsidR="00163F89" w:rsidRPr="00815617">
            <w:rPr>
              <w:rFonts w:ascii="Times New Roman" w:hAnsi="Times New Roman" w:cs="Times New Roman"/>
              <w:sz w:val="16"/>
              <w:szCs w:val="16"/>
            </w:rPr>
            <w:t>. 2021</w:t>
          </w:r>
        </w:p>
        <w:p w14:paraId="6EBCCC6B" w14:textId="115D1746" w:rsidR="00163F89" w:rsidRPr="0051516A" w:rsidRDefault="00163F89" w:rsidP="00776997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1516A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51516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51516A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51516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51516A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51516A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51516A">
            <w:rPr>
              <w:rFonts w:ascii="Times New Roman" w:hAnsi="Times New Roman" w:cs="Times New Roman"/>
              <w:sz w:val="16"/>
              <w:szCs w:val="16"/>
            </w:rPr>
            <w:t xml:space="preserve"> of 3</w:t>
          </w:r>
        </w:p>
      </w:tc>
    </w:tr>
    <w:tr w:rsidR="00163F89" w:rsidRPr="00943961" w14:paraId="057F9218" w14:textId="77777777" w:rsidTr="00634FED">
      <w:trPr>
        <w:cantSplit/>
        <w:trHeight w:val="450"/>
      </w:trPr>
      <w:tc>
        <w:tcPr>
          <w:tcW w:w="2070" w:type="dxa"/>
          <w:tcBorders>
            <w:right w:val="single" w:sz="4" w:space="0" w:color="auto"/>
          </w:tcBorders>
        </w:tcPr>
        <w:p w14:paraId="6C69C453" w14:textId="77777777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09D9A64" w14:textId="3BE891E5" w:rsidR="00163F89" w:rsidRPr="00815617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15617">
            <w:rPr>
              <w:rFonts w:ascii="Times New Roman" w:hAnsi="Times New Roman" w:cs="Times New Roman"/>
              <w:b/>
              <w:bCs/>
              <w:sz w:val="24"/>
              <w:szCs w:val="24"/>
            </w:rPr>
            <w:t>Family Name:</w:t>
          </w:r>
        </w:p>
      </w:tc>
      <w:tc>
        <w:tcPr>
          <w:tcW w:w="234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D3A042B" w14:textId="6748BC39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481E1D" w14:textId="0D8D9660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1516A">
            <w:rPr>
              <w:rFonts w:ascii="Times New Roman" w:hAnsi="Times New Roman" w:cs="Times New Roman"/>
              <w:b/>
              <w:bCs/>
              <w:sz w:val="24"/>
              <w:szCs w:val="24"/>
            </w:rPr>
            <w:t>FACTS Case #:</w:t>
          </w:r>
        </w:p>
      </w:tc>
      <w:tc>
        <w:tcPr>
          <w:tcW w:w="20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B810A8" w14:textId="2B971E0D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63D9DD" w14:textId="572EB205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1516A">
            <w:rPr>
              <w:rFonts w:ascii="Times New Roman" w:hAnsi="Times New Roman" w:cs="Times New Roman"/>
              <w:b/>
              <w:bCs/>
              <w:sz w:val="24"/>
              <w:szCs w:val="24"/>
            </w:rPr>
            <w:t>Event Number: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64578D" w14:textId="5F68A5E6" w:rsidR="00163F89" w:rsidRPr="0051516A" w:rsidRDefault="00163F89" w:rsidP="004D6BB6">
          <w:pPr>
            <w:pStyle w:val="Header"/>
            <w:spacing w:line="252" w:lineRule="auto"/>
            <w:ind w:right="159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C3B752B" w14:textId="77777777" w:rsidR="00163F89" w:rsidRDefault="0016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40" w:type="dxa"/>
      <w:tblInd w:w="-180" w:type="dxa"/>
      <w:tblLook w:val="04A0" w:firstRow="1" w:lastRow="0" w:firstColumn="1" w:lastColumn="0" w:noHBand="0" w:noVBand="1"/>
    </w:tblPr>
    <w:tblGrid>
      <w:gridCol w:w="2587"/>
      <w:gridCol w:w="2003"/>
      <w:gridCol w:w="3780"/>
      <w:gridCol w:w="2187"/>
      <w:gridCol w:w="1107"/>
      <w:gridCol w:w="2376"/>
    </w:tblGrid>
    <w:tr w:rsidR="00163F89" w:rsidRPr="00066F50" w14:paraId="0C78B37F" w14:textId="77777777" w:rsidTr="00776997">
      <w:trPr>
        <w:cantSplit/>
        <w:trHeight w:val="720"/>
      </w:trPr>
      <w:tc>
        <w:tcPr>
          <w:tcW w:w="2587" w:type="dxa"/>
          <w:hideMark/>
        </w:tcPr>
        <w:p w14:paraId="67AB64DF" w14:textId="304979D5" w:rsidR="00163F89" w:rsidRPr="00943961" w:rsidRDefault="00163F89" w:rsidP="00E045DB">
          <w:pPr>
            <w:pStyle w:val="Header"/>
            <w:spacing w:line="252" w:lineRule="auto"/>
            <w:ind w:right="-191"/>
            <w:rPr>
              <w:rFonts w:ascii="Times New Roman" w:hAnsi="Times New Roman" w:cs="Times New Roman"/>
              <w:sz w:val="20"/>
              <w:szCs w:val="20"/>
            </w:rPr>
          </w:pPr>
          <w:r w:rsidRPr="00C44DD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1917F6" wp14:editId="670E30E8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1119880" cy="744720"/>
                <wp:effectExtent l="0" t="0" r="4445" b="0"/>
                <wp:wrapNone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880" cy="744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7" w:type="dxa"/>
          <w:gridSpan w:val="4"/>
        </w:tcPr>
        <w:p w14:paraId="3549B0FB" w14:textId="1A67A1B7" w:rsidR="00163F89" w:rsidRPr="004D6BB6" w:rsidRDefault="00163F89" w:rsidP="008C66E0">
          <w:pPr>
            <w:tabs>
              <w:tab w:val="left" w:pos="2610"/>
              <w:tab w:val="center" w:pos="4430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Pr="004D6BB6">
            <w:rPr>
              <w:rFonts w:ascii="Times New Roman" w:hAnsi="Times New Roman" w:cs="Times New Roman"/>
              <w:b/>
              <w:sz w:val="28"/>
              <w:szCs w:val="28"/>
            </w:rPr>
            <w:t>Kansas DCF Assessment Map</w:t>
          </w:r>
        </w:p>
      </w:tc>
      <w:tc>
        <w:tcPr>
          <w:tcW w:w="2376" w:type="dxa"/>
          <w:hideMark/>
        </w:tcPr>
        <w:p w14:paraId="67174B39" w14:textId="77777777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>PPS 2020</w:t>
          </w:r>
        </w:p>
        <w:p w14:paraId="03ADB2D6" w14:textId="69B6C560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>April 2020</w:t>
          </w:r>
        </w:p>
        <w:p w14:paraId="39B26926" w14:textId="77777777" w:rsidR="00163F89" w:rsidRPr="00943961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D6BB6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4D6BB6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4D6BB6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4D6BB6">
            <w:rPr>
              <w:rFonts w:ascii="Times New Roman" w:hAnsi="Times New Roman" w:cs="Times New Roman"/>
              <w:sz w:val="16"/>
              <w:szCs w:val="16"/>
            </w:rPr>
            <w:t xml:space="preserve"> of 2</w:t>
          </w:r>
        </w:p>
      </w:tc>
    </w:tr>
    <w:tr w:rsidR="00163F89" w:rsidRPr="004D6BB6" w14:paraId="0946E671" w14:textId="77777777" w:rsidTr="00776997">
      <w:trPr>
        <w:cantSplit/>
        <w:trHeight w:val="405"/>
      </w:trPr>
      <w:tc>
        <w:tcPr>
          <w:tcW w:w="2587" w:type="dxa"/>
          <w:tcBorders>
            <w:right w:val="single" w:sz="4" w:space="0" w:color="auto"/>
          </w:tcBorders>
        </w:tcPr>
        <w:p w14:paraId="660E6A5B" w14:textId="4DBEDA5D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</w:pPr>
        </w:p>
      </w:tc>
      <w:tc>
        <w:tcPr>
          <w:tcW w:w="2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20866" w14:textId="44C57F41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</w:pPr>
          <w:r w:rsidRPr="004D6BB6"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  <w:t>FACTS Case #: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93048" w14:textId="77777777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</w:p>
      </w:tc>
      <w:tc>
        <w:tcPr>
          <w:tcW w:w="2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5E247A" w14:textId="43FF9AAE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highlight w:val="yellow"/>
            </w:rPr>
            <w:t>Event Number:</w:t>
          </w:r>
        </w:p>
      </w:tc>
      <w:tc>
        <w:tcPr>
          <w:tcW w:w="34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8B4E47" w14:textId="3DB2396E" w:rsidR="00163F89" w:rsidRPr="004D6BB6" w:rsidRDefault="00163F89" w:rsidP="004E3605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</w:p>
      </w:tc>
    </w:tr>
  </w:tbl>
  <w:p w14:paraId="10F19084" w14:textId="14B0F9CA" w:rsidR="00163F89" w:rsidRDefault="00163F89" w:rsidP="00C44D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05C"/>
    <w:multiLevelType w:val="hybridMultilevel"/>
    <w:tmpl w:val="E26851A4"/>
    <w:lvl w:ilvl="0" w:tplc="8762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2118"/>
    <w:multiLevelType w:val="hybridMultilevel"/>
    <w:tmpl w:val="75ACCF04"/>
    <w:lvl w:ilvl="0" w:tplc="0EB8E83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CF93302"/>
    <w:multiLevelType w:val="hybridMultilevel"/>
    <w:tmpl w:val="D8782D54"/>
    <w:lvl w:ilvl="0" w:tplc="1D56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5021"/>
    <w:multiLevelType w:val="hybridMultilevel"/>
    <w:tmpl w:val="B3FE9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A8A"/>
    <w:multiLevelType w:val="hybridMultilevel"/>
    <w:tmpl w:val="630E6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35E13"/>
    <w:multiLevelType w:val="hybridMultilevel"/>
    <w:tmpl w:val="DD688F26"/>
    <w:lvl w:ilvl="0" w:tplc="0EB8E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538E0"/>
    <w:multiLevelType w:val="hybridMultilevel"/>
    <w:tmpl w:val="55EA79D8"/>
    <w:lvl w:ilvl="0" w:tplc="412243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279F"/>
    <w:multiLevelType w:val="hybridMultilevel"/>
    <w:tmpl w:val="77B0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4368A"/>
    <w:multiLevelType w:val="hybridMultilevel"/>
    <w:tmpl w:val="09AA3514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5CB37BEF"/>
    <w:multiLevelType w:val="hybridMultilevel"/>
    <w:tmpl w:val="7794F34C"/>
    <w:lvl w:ilvl="0" w:tplc="02363C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0F72"/>
    <w:multiLevelType w:val="hybridMultilevel"/>
    <w:tmpl w:val="125815B6"/>
    <w:lvl w:ilvl="0" w:tplc="67B27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4C2C"/>
    <w:multiLevelType w:val="hybridMultilevel"/>
    <w:tmpl w:val="771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11CF9"/>
    <w:multiLevelType w:val="hybridMultilevel"/>
    <w:tmpl w:val="125815B6"/>
    <w:lvl w:ilvl="0" w:tplc="67B27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0524A"/>
    <w:multiLevelType w:val="hybridMultilevel"/>
    <w:tmpl w:val="62CE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3730"/>
    <w:multiLevelType w:val="hybridMultilevel"/>
    <w:tmpl w:val="1FDCADA8"/>
    <w:lvl w:ilvl="0" w:tplc="8762487C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 w15:restartNumberingAfterBreak="0">
    <w:nsid w:val="6F514955"/>
    <w:multiLevelType w:val="hybridMultilevel"/>
    <w:tmpl w:val="5604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44CE6"/>
    <w:multiLevelType w:val="hybridMultilevel"/>
    <w:tmpl w:val="BF2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A2029"/>
    <w:multiLevelType w:val="hybridMultilevel"/>
    <w:tmpl w:val="62CE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0A11"/>
    <w:multiLevelType w:val="hybridMultilevel"/>
    <w:tmpl w:val="7D7C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D428D"/>
    <w:multiLevelType w:val="hybridMultilevel"/>
    <w:tmpl w:val="1DD0269E"/>
    <w:lvl w:ilvl="0" w:tplc="D21069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6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10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hideGrammaticalErrors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81"/>
    <w:rsid w:val="0000056D"/>
    <w:rsid w:val="000035F8"/>
    <w:rsid w:val="00010800"/>
    <w:rsid w:val="0002303D"/>
    <w:rsid w:val="0002777C"/>
    <w:rsid w:val="00030458"/>
    <w:rsid w:val="00030E84"/>
    <w:rsid w:val="00036F01"/>
    <w:rsid w:val="00037A26"/>
    <w:rsid w:val="00061795"/>
    <w:rsid w:val="00063322"/>
    <w:rsid w:val="00063AC6"/>
    <w:rsid w:val="00063F11"/>
    <w:rsid w:val="000779FA"/>
    <w:rsid w:val="000835DA"/>
    <w:rsid w:val="000869E7"/>
    <w:rsid w:val="000947A6"/>
    <w:rsid w:val="000952A6"/>
    <w:rsid w:val="000A0554"/>
    <w:rsid w:val="000A328B"/>
    <w:rsid w:val="000B0304"/>
    <w:rsid w:val="000C2278"/>
    <w:rsid w:val="000C257A"/>
    <w:rsid w:val="000E174F"/>
    <w:rsid w:val="000E229F"/>
    <w:rsid w:val="000E3448"/>
    <w:rsid w:val="000E392D"/>
    <w:rsid w:val="000E4EEC"/>
    <w:rsid w:val="000F228E"/>
    <w:rsid w:val="000F5E51"/>
    <w:rsid w:val="00104207"/>
    <w:rsid w:val="00104C49"/>
    <w:rsid w:val="001165F6"/>
    <w:rsid w:val="001253C6"/>
    <w:rsid w:val="00140C69"/>
    <w:rsid w:val="001416E6"/>
    <w:rsid w:val="001417B2"/>
    <w:rsid w:val="0014496A"/>
    <w:rsid w:val="001451EB"/>
    <w:rsid w:val="00150186"/>
    <w:rsid w:val="00153438"/>
    <w:rsid w:val="00156572"/>
    <w:rsid w:val="00163F89"/>
    <w:rsid w:val="00174832"/>
    <w:rsid w:val="00174FD8"/>
    <w:rsid w:val="00175365"/>
    <w:rsid w:val="00181D1C"/>
    <w:rsid w:val="00181E0D"/>
    <w:rsid w:val="0018372C"/>
    <w:rsid w:val="00194E87"/>
    <w:rsid w:val="001953DC"/>
    <w:rsid w:val="00196FFA"/>
    <w:rsid w:val="00197747"/>
    <w:rsid w:val="001A3B50"/>
    <w:rsid w:val="001A4728"/>
    <w:rsid w:val="001A74B1"/>
    <w:rsid w:val="001B2540"/>
    <w:rsid w:val="001B7309"/>
    <w:rsid w:val="001C14B0"/>
    <w:rsid w:val="001C40F8"/>
    <w:rsid w:val="001C58AC"/>
    <w:rsid w:val="001C5ADE"/>
    <w:rsid w:val="001D2FAC"/>
    <w:rsid w:val="001D4150"/>
    <w:rsid w:val="001D4AD6"/>
    <w:rsid w:val="001E32C8"/>
    <w:rsid w:val="001E495C"/>
    <w:rsid w:val="001F6F91"/>
    <w:rsid w:val="00210217"/>
    <w:rsid w:val="0021660B"/>
    <w:rsid w:val="00222C71"/>
    <w:rsid w:val="0023419E"/>
    <w:rsid w:val="00235C9B"/>
    <w:rsid w:val="00236901"/>
    <w:rsid w:val="00236EA8"/>
    <w:rsid w:val="00247E52"/>
    <w:rsid w:val="002542D0"/>
    <w:rsid w:val="00264247"/>
    <w:rsid w:val="00265123"/>
    <w:rsid w:val="00275845"/>
    <w:rsid w:val="0027609B"/>
    <w:rsid w:val="00283276"/>
    <w:rsid w:val="00284BA9"/>
    <w:rsid w:val="00290761"/>
    <w:rsid w:val="00292016"/>
    <w:rsid w:val="00293073"/>
    <w:rsid w:val="0029326F"/>
    <w:rsid w:val="002A16E7"/>
    <w:rsid w:val="002A2BCC"/>
    <w:rsid w:val="002A6308"/>
    <w:rsid w:val="002A7901"/>
    <w:rsid w:val="002B5601"/>
    <w:rsid w:val="002C3667"/>
    <w:rsid w:val="002D5753"/>
    <w:rsid w:val="002E3A61"/>
    <w:rsid w:val="002E4A18"/>
    <w:rsid w:val="002F703E"/>
    <w:rsid w:val="0030238A"/>
    <w:rsid w:val="00302E1E"/>
    <w:rsid w:val="0030557B"/>
    <w:rsid w:val="003057E1"/>
    <w:rsid w:val="00310212"/>
    <w:rsid w:val="00311696"/>
    <w:rsid w:val="00313601"/>
    <w:rsid w:val="003202C0"/>
    <w:rsid w:val="00331C54"/>
    <w:rsid w:val="00332EBF"/>
    <w:rsid w:val="003420C9"/>
    <w:rsid w:val="00357F93"/>
    <w:rsid w:val="00366516"/>
    <w:rsid w:val="003763B8"/>
    <w:rsid w:val="00382736"/>
    <w:rsid w:val="00383349"/>
    <w:rsid w:val="00393ADB"/>
    <w:rsid w:val="003A2DA0"/>
    <w:rsid w:val="003A4786"/>
    <w:rsid w:val="003A4BA5"/>
    <w:rsid w:val="003B422A"/>
    <w:rsid w:val="003D1393"/>
    <w:rsid w:val="003D518C"/>
    <w:rsid w:val="003D747B"/>
    <w:rsid w:val="003E0730"/>
    <w:rsid w:val="003E6E25"/>
    <w:rsid w:val="003F182B"/>
    <w:rsid w:val="003F3010"/>
    <w:rsid w:val="003F70C1"/>
    <w:rsid w:val="00401D97"/>
    <w:rsid w:val="00403F6E"/>
    <w:rsid w:val="004044B8"/>
    <w:rsid w:val="00410339"/>
    <w:rsid w:val="00411F69"/>
    <w:rsid w:val="004137BB"/>
    <w:rsid w:val="004143A3"/>
    <w:rsid w:val="004212D0"/>
    <w:rsid w:val="004240A1"/>
    <w:rsid w:val="00425450"/>
    <w:rsid w:val="00437C29"/>
    <w:rsid w:val="00445501"/>
    <w:rsid w:val="00453480"/>
    <w:rsid w:val="004668C6"/>
    <w:rsid w:val="00474884"/>
    <w:rsid w:val="00486AEB"/>
    <w:rsid w:val="00486F20"/>
    <w:rsid w:val="0048705E"/>
    <w:rsid w:val="00496ADF"/>
    <w:rsid w:val="0049798F"/>
    <w:rsid w:val="004A042B"/>
    <w:rsid w:val="004A0F9F"/>
    <w:rsid w:val="004A2E24"/>
    <w:rsid w:val="004A5519"/>
    <w:rsid w:val="004A6327"/>
    <w:rsid w:val="004B2610"/>
    <w:rsid w:val="004C3635"/>
    <w:rsid w:val="004C4356"/>
    <w:rsid w:val="004C4891"/>
    <w:rsid w:val="004D1AC9"/>
    <w:rsid w:val="004D5D4D"/>
    <w:rsid w:val="004D6BB6"/>
    <w:rsid w:val="004E13E9"/>
    <w:rsid w:val="004E19BB"/>
    <w:rsid w:val="004E3605"/>
    <w:rsid w:val="004F2399"/>
    <w:rsid w:val="004F66A7"/>
    <w:rsid w:val="0050083C"/>
    <w:rsid w:val="00500BEE"/>
    <w:rsid w:val="00501308"/>
    <w:rsid w:val="005018B2"/>
    <w:rsid w:val="00504807"/>
    <w:rsid w:val="00515116"/>
    <w:rsid w:val="0051516A"/>
    <w:rsid w:val="00515366"/>
    <w:rsid w:val="0051749D"/>
    <w:rsid w:val="00524D71"/>
    <w:rsid w:val="00536295"/>
    <w:rsid w:val="0054575F"/>
    <w:rsid w:val="00551645"/>
    <w:rsid w:val="0055419B"/>
    <w:rsid w:val="005575F2"/>
    <w:rsid w:val="00564CD7"/>
    <w:rsid w:val="00565F6B"/>
    <w:rsid w:val="005731A6"/>
    <w:rsid w:val="00573860"/>
    <w:rsid w:val="005755C6"/>
    <w:rsid w:val="005770F1"/>
    <w:rsid w:val="0057772C"/>
    <w:rsid w:val="00580120"/>
    <w:rsid w:val="0058349E"/>
    <w:rsid w:val="005923B0"/>
    <w:rsid w:val="00592BB8"/>
    <w:rsid w:val="00595316"/>
    <w:rsid w:val="005A6B40"/>
    <w:rsid w:val="005B0C0D"/>
    <w:rsid w:val="005B62C9"/>
    <w:rsid w:val="005C3915"/>
    <w:rsid w:val="005C7214"/>
    <w:rsid w:val="005D29DF"/>
    <w:rsid w:val="005D4BF5"/>
    <w:rsid w:val="005D5327"/>
    <w:rsid w:val="005F04C5"/>
    <w:rsid w:val="005F724E"/>
    <w:rsid w:val="00604F23"/>
    <w:rsid w:val="006055CA"/>
    <w:rsid w:val="00615FC2"/>
    <w:rsid w:val="0061657A"/>
    <w:rsid w:val="0062143A"/>
    <w:rsid w:val="00627913"/>
    <w:rsid w:val="00633903"/>
    <w:rsid w:val="006339D1"/>
    <w:rsid w:val="00634FED"/>
    <w:rsid w:val="00635887"/>
    <w:rsid w:val="00650B4F"/>
    <w:rsid w:val="006510AE"/>
    <w:rsid w:val="00653C2E"/>
    <w:rsid w:val="00660671"/>
    <w:rsid w:val="006626CB"/>
    <w:rsid w:val="006644B6"/>
    <w:rsid w:val="00665ED8"/>
    <w:rsid w:val="00667502"/>
    <w:rsid w:val="006752AF"/>
    <w:rsid w:val="006804CF"/>
    <w:rsid w:val="006A1875"/>
    <w:rsid w:val="006A4D3F"/>
    <w:rsid w:val="006B3437"/>
    <w:rsid w:val="006B3863"/>
    <w:rsid w:val="006B4A41"/>
    <w:rsid w:val="006C1394"/>
    <w:rsid w:val="006D3F83"/>
    <w:rsid w:val="006E1435"/>
    <w:rsid w:val="006E3DE4"/>
    <w:rsid w:val="007022D6"/>
    <w:rsid w:val="007078DA"/>
    <w:rsid w:val="00713BB4"/>
    <w:rsid w:val="007206B6"/>
    <w:rsid w:val="007211A1"/>
    <w:rsid w:val="00721DE4"/>
    <w:rsid w:val="00725B70"/>
    <w:rsid w:val="0072644E"/>
    <w:rsid w:val="00726A7A"/>
    <w:rsid w:val="00732D5B"/>
    <w:rsid w:val="007340FF"/>
    <w:rsid w:val="007411F5"/>
    <w:rsid w:val="00742573"/>
    <w:rsid w:val="00755A1F"/>
    <w:rsid w:val="00755C53"/>
    <w:rsid w:val="007646D0"/>
    <w:rsid w:val="0076725F"/>
    <w:rsid w:val="007713AD"/>
    <w:rsid w:val="00776997"/>
    <w:rsid w:val="0077739E"/>
    <w:rsid w:val="00777FEC"/>
    <w:rsid w:val="007818FC"/>
    <w:rsid w:val="00784F81"/>
    <w:rsid w:val="00787AA7"/>
    <w:rsid w:val="00790AE5"/>
    <w:rsid w:val="00793596"/>
    <w:rsid w:val="007945E8"/>
    <w:rsid w:val="007A1857"/>
    <w:rsid w:val="007A18DF"/>
    <w:rsid w:val="007A296E"/>
    <w:rsid w:val="007A2FBC"/>
    <w:rsid w:val="007B32D8"/>
    <w:rsid w:val="007B3B02"/>
    <w:rsid w:val="007B494B"/>
    <w:rsid w:val="007B5E4D"/>
    <w:rsid w:val="007C31DE"/>
    <w:rsid w:val="007C37FE"/>
    <w:rsid w:val="007C42C3"/>
    <w:rsid w:val="007D144D"/>
    <w:rsid w:val="007D1F59"/>
    <w:rsid w:val="007D4813"/>
    <w:rsid w:val="007D62C4"/>
    <w:rsid w:val="007F4C96"/>
    <w:rsid w:val="00810109"/>
    <w:rsid w:val="00812481"/>
    <w:rsid w:val="00815617"/>
    <w:rsid w:val="00820A7C"/>
    <w:rsid w:val="00822C00"/>
    <w:rsid w:val="0082475D"/>
    <w:rsid w:val="008319A4"/>
    <w:rsid w:val="00841F39"/>
    <w:rsid w:val="00851E0F"/>
    <w:rsid w:val="008563FD"/>
    <w:rsid w:val="00861889"/>
    <w:rsid w:val="00862CB1"/>
    <w:rsid w:val="00880AD2"/>
    <w:rsid w:val="00881B84"/>
    <w:rsid w:val="00883A2A"/>
    <w:rsid w:val="008A2207"/>
    <w:rsid w:val="008A7554"/>
    <w:rsid w:val="008B01FE"/>
    <w:rsid w:val="008C4AF4"/>
    <w:rsid w:val="008C66E0"/>
    <w:rsid w:val="008E34F9"/>
    <w:rsid w:val="008E551A"/>
    <w:rsid w:val="008F4A68"/>
    <w:rsid w:val="008F7D70"/>
    <w:rsid w:val="00910A93"/>
    <w:rsid w:val="00912254"/>
    <w:rsid w:val="009139FB"/>
    <w:rsid w:val="00913AA9"/>
    <w:rsid w:val="009151ED"/>
    <w:rsid w:val="0094226D"/>
    <w:rsid w:val="00944B5F"/>
    <w:rsid w:val="00946940"/>
    <w:rsid w:val="00956EED"/>
    <w:rsid w:val="00965620"/>
    <w:rsid w:val="009800FC"/>
    <w:rsid w:val="00980AA3"/>
    <w:rsid w:val="009858F5"/>
    <w:rsid w:val="009A3B14"/>
    <w:rsid w:val="009B2060"/>
    <w:rsid w:val="009C21E2"/>
    <w:rsid w:val="009D2D2C"/>
    <w:rsid w:val="009E0FBB"/>
    <w:rsid w:val="009E1FD4"/>
    <w:rsid w:val="009E28F5"/>
    <w:rsid w:val="009F2FAD"/>
    <w:rsid w:val="00A008AB"/>
    <w:rsid w:val="00A03FCB"/>
    <w:rsid w:val="00A12D64"/>
    <w:rsid w:val="00A21897"/>
    <w:rsid w:val="00A230BA"/>
    <w:rsid w:val="00A345F7"/>
    <w:rsid w:val="00A35FEE"/>
    <w:rsid w:val="00A54CD3"/>
    <w:rsid w:val="00A737DE"/>
    <w:rsid w:val="00A83CB7"/>
    <w:rsid w:val="00A8679C"/>
    <w:rsid w:val="00A900B8"/>
    <w:rsid w:val="00A9063C"/>
    <w:rsid w:val="00A949DA"/>
    <w:rsid w:val="00AA0BB7"/>
    <w:rsid w:val="00AA2036"/>
    <w:rsid w:val="00AA5C86"/>
    <w:rsid w:val="00AB1252"/>
    <w:rsid w:val="00AB4C45"/>
    <w:rsid w:val="00AC502B"/>
    <w:rsid w:val="00AD1A48"/>
    <w:rsid w:val="00AD2641"/>
    <w:rsid w:val="00AF2740"/>
    <w:rsid w:val="00AF3ADF"/>
    <w:rsid w:val="00B00968"/>
    <w:rsid w:val="00B036EB"/>
    <w:rsid w:val="00B04EFA"/>
    <w:rsid w:val="00B07F4D"/>
    <w:rsid w:val="00B14F22"/>
    <w:rsid w:val="00B162F9"/>
    <w:rsid w:val="00B332C5"/>
    <w:rsid w:val="00B40FED"/>
    <w:rsid w:val="00B433CA"/>
    <w:rsid w:val="00B445C4"/>
    <w:rsid w:val="00B45189"/>
    <w:rsid w:val="00B46538"/>
    <w:rsid w:val="00B50ABC"/>
    <w:rsid w:val="00B52865"/>
    <w:rsid w:val="00B52BCF"/>
    <w:rsid w:val="00B634C8"/>
    <w:rsid w:val="00B672BD"/>
    <w:rsid w:val="00B73CF8"/>
    <w:rsid w:val="00B81D01"/>
    <w:rsid w:val="00B92257"/>
    <w:rsid w:val="00B92E18"/>
    <w:rsid w:val="00B93AF9"/>
    <w:rsid w:val="00BA760B"/>
    <w:rsid w:val="00BC3E39"/>
    <w:rsid w:val="00BC7D2A"/>
    <w:rsid w:val="00BC7F32"/>
    <w:rsid w:val="00BD1556"/>
    <w:rsid w:val="00BD2856"/>
    <w:rsid w:val="00BD405E"/>
    <w:rsid w:val="00BD493C"/>
    <w:rsid w:val="00BD4F0F"/>
    <w:rsid w:val="00BD7B43"/>
    <w:rsid w:val="00BE286C"/>
    <w:rsid w:val="00BF03EB"/>
    <w:rsid w:val="00BF077D"/>
    <w:rsid w:val="00BF209F"/>
    <w:rsid w:val="00C0386A"/>
    <w:rsid w:val="00C0405F"/>
    <w:rsid w:val="00C100B3"/>
    <w:rsid w:val="00C10861"/>
    <w:rsid w:val="00C12A15"/>
    <w:rsid w:val="00C365A2"/>
    <w:rsid w:val="00C3773A"/>
    <w:rsid w:val="00C43660"/>
    <w:rsid w:val="00C44DD8"/>
    <w:rsid w:val="00C46106"/>
    <w:rsid w:val="00C4697B"/>
    <w:rsid w:val="00C519C7"/>
    <w:rsid w:val="00C63352"/>
    <w:rsid w:val="00C81E6B"/>
    <w:rsid w:val="00C84310"/>
    <w:rsid w:val="00C94389"/>
    <w:rsid w:val="00C960A4"/>
    <w:rsid w:val="00CA587F"/>
    <w:rsid w:val="00CA7556"/>
    <w:rsid w:val="00CA7688"/>
    <w:rsid w:val="00CB02F3"/>
    <w:rsid w:val="00CB211D"/>
    <w:rsid w:val="00CB26EE"/>
    <w:rsid w:val="00CB31D8"/>
    <w:rsid w:val="00CB5E84"/>
    <w:rsid w:val="00CC306D"/>
    <w:rsid w:val="00CC551C"/>
    <w:rsid w:val="00CD392F"/>
    <w:rsid w:val="00CD6BC5"/>
    <w:rsid w:val="00CE42FE"/>
    <w:rsid w:val="00CE4C2A"/>
    <w:rsid w:val="00CE67B4"/>
    <w:rsid w:val="00CE6F59"/>
    <w:rsid w:val="00CF6E4C"/>
    <w:rsid w:val="00D0296E"/>
    <w:rsid w:val="00D0552D"/>
    <w:rsid w:val="00D07540"/>
    <w:rsid w:val="00D10297"/>
    <w:rsid w:val="00D1243A"/>
    <w:rsid w:val="00D20170"/>
    <w:rsid w:val="00D2045F"/>
    <w:rsid w:val="00D23FEA"/>
    <w:rsid w:val="00D31FB0"/>
    <w:rsid w:val="00D544FF"/>
    <w:rsid w:val="00D56EAF"/>
    <w:rsid w:val="00D57DE0"/>
    <w:rsid w:val="00D652D9"/>
    <w:rsid w:val="00D70BE3"/>
    <w:rsid w:val="00D71B16"/>
    <w:rsid w:val="00D73625"/>
    <w:rsid w:val="00D77C05"/>
    <w:rsid w:val="00D905B5"/>
    <w:rsid w:val="00DB18F6"/>
    <w:rsid w:val="00DB337D"/>
    <w:rsid w:val="00DB52DF"/>
    <w:rsid w:val="00DB6406"/>
    <w:rsid w:val="00DD0191"/>
    <w:rsid w:val="00DD0342"/>
    <w:rsid w:val="00DE2B22"/>
    <w:rsid w:val="00DE79B7"/>
    <w:rsid w:val="00DF192B"/>
    <w:rsid w:val="00DF3D00"/>
    <w:rsid w:val="00E01DFD"/>
    <w:rsid w:val="00E045DB"/>
    <w:rsid w:val="00E10A41"/>
    <w:rsid w:val="00E13574"/>
    <w:rsid w:val="00E25502"/>
    <w:rsid w:val="00E316A7"/>
    <w:rsid w:val="00E32BA5"/>
    <w:rsid w:val="00E33214"/>
    <w:rsid w:val="00E36081"/>
    <w:rsid w:val="00E445D4"/>
    <w:rsid w:val="00E469CB"/>
    <w:rsid w:val="00E474F6"/>
    <w:rsid w:val="00E51696"/>
    <w:rsid w:val="00E62596"/>
    <w:rsid w:val="00E6532B"/>
    <w:rsid w:val="00E669BD"/>
    <w:rsid w:val="00E76B80"/>
    <w:rsid w:val="00E82404"/>
    <w:rsid w:val="00E924BD"/>
    <w:rsid w:val="00E92D80"/>
    <w:rsid w:val="00EA6A87"/>
    <w:rsid w:val="00EA7134"/>
    <w:rsid w:val="00EB29CF"/>
    <w:rsid w:val="00EB7A19"/>
    <w:rsid w:val="00EC02C0"/>
    <w:rsid w:val="00EC0E6D"/>
    <w:rsid w:val="00EC0EDB"/>
    <w:rsid w:val="00EC5F89"/>
    <w:rsid w:val="00ED1F25"/>
    <w:rsid w:val="00ED72F2"/>
    <w:rsid w:val="00EE1D7E"/>
    <w:rsid w:val="00EE402B"/>
    <w:rsid w:val="00EE6DEF"/>
    <w:rsid w:val="00EF7586"/>
    <w:rsid w:val="00F041D9"/>
    <w:rsid w:val="00F05636"/>
    <w:rsid w:val="00F066DA"/>
    <w:rsid w:val="00F06925"/>
    <w:rsid w:val="00F1593D"/>
    <w:rsid w:val="00F26D9C"/>
    <w:rsid w:val="00F34CAD"/>
    <w:rsid w:val="00F355D2"/>
    <w:rsid w:val="00F628DF"/>
    <w:rsid w:val="00F64164"/>
    <w:rsid w:val="00F707C4"/>
    <w:rsid w:val="00F71681"/>
    <w:rsid w:val="00F8031C"/>
    <w:rsid w:val="00F807BA"/>
    <w:rsid w:val="00F834DC"/>
    <w:rsid w:val="00F86ECE"/>
    <w:rsid w:val="00F87053"/>
    <w:rsid w:val="00F8775C"/>
    <w:rsid w:val="00F90C56"/>
    <w:rsid w:val="00F94950"/>
    <w:rsid w:val="00F953F8"/>
    <w:rsid w:val="00F95965"/>
    <w:rsid w:val="00FA3B64"/>
    <w:rsid w:val="00FA656D"/>
    <w:rsid w:val="00FB1A96"/>
    <w:rsid w:val="00FB7712"/>
    <w:rsid w:val="00FC0C85"/>
    <w:rsid w:val="00FC2449"/>
    <w:rsid w:val="00FC6454"/>
    <w:rsid w:val="00FD478D"/>
    <w:rsid w:val="00FE122D"/>
    <w:rsid w:val="00FE3B7C"/>
    <w:rsid w:val="00FE549A"/>
    <w:rsid w:val="00FE7805"/>
    <w:rsid w:val="00FF37D3"/>
    <w:rsid w:val="0C588885"/>
    <w:rsid w:val="0E4D4850"/>
    <w:rsid w:val="2C96C112"/>
    <w:rsid w:val="3E2F5E05"/>
    <w:rsid w:val="4E382C9C"/>
    <w:rsid w:val="53F7AC9F"/>
    <w:rsid w:val="66EF49E1"/>
    <w:rsid w:val="67894196"/>
    <w:rsid w:val="7C2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4B19FD"/>
  <w15:chartTrackingRefBased/>
  <w15:docId w15:val="{24974456-FC19-D748-A9D1-D29445BD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9E"/>
  </w:style>
  <w:style w:type="paragraph" w:styleId="Footer">
    <w:name w:val="footer"/>
    <w:basedOn w:val="Normal"/>
    <w:link w:val="FooterChar"/>
    <w:uiPriority w:val="99"/>
    <w:unhideWhenUsed/>
    <w:rsid w:val="0058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9E"/>
  </w:style>
  <w:style w:type="character" w:styleId="Hyperlink">
    <w:name w:val="Hyperlink"/>
    <w:basedOn w:val="DefaultParagraphFont"/>
    <w:uiPriority w:val="99"/>
    <w:unhideWhenUsed/>
    <w:rsid w:val="005834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7A1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4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1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71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5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86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46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45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2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6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7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88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07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77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0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6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1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1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58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07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89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5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20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3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90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82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2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11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4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2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4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3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51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9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4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5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B47310-904E-40D1-B88F-697D8E68A146}"/>
</file>

<file path=customXml/itemProps2.xml><?xml version="1.0" encoding="utf-8"?>
<ds:datastoreItem xmlns:ds="http://schemas.openxmlformats.org/officeDocument/2006/customXml" ds:itemID="{B8B10057-94D1-401B-8162-79DC172177FF}"/>
</file>

<file path=customXml/itemProps3.xml><?xml version="1.0" encoding="utf-8"?>
<ds:datastoreItem xmlns:ds="http://schemas.openxmlformats.org/officeDocument/2006/customXml" ds:itemID="{654E32AF-8F94-4479-BF42-E8590D022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2084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PPS2020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PPS2020</dc:title>
  <dc:subject/>
  <dc:creator>Sarah Brandt</dc:creator>
  <cp:keywords/>
  <dc:description/>
  <cp:lastModifiedBy>Nicole Mize  [DCF]</cp:lastModifiedBy>
  <cp:revision>3</cp:revision>
  <cp:lastPrinted>2019-03-08T22:24:00Z</cp:lastPrinted>
  <dcterms:created xsi:type="dcterms:W3CDTF">2021-08-23T17:53:00Z</dcterms:created>
  <dcterms:modified xsi:type="dcterms:W3CDTF">2021-11-05T02:37:00Z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Order">
    <vt:r8>2729200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