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C01F0" w14:textId="2B4BCF0A" w:rsidR="00172A1B" w:rsidRPr="00187C30" w:rsidRDefault="00B01999" w:rsidP="009F6C9A">
      <w:pPr>
        <w:spacing w:after="0"/>
        <w:jc w:val="center"/>
        <w:rPr>
          <w:rFonts w:ascii="Times New Roman" w:hAnsi="Times New Roman"/>
          <w:noProof/>
          <w:sz w:val="28"/>
          <w:szCs w:val="28"/>
        </w:rPr>
      </w:pPr>
      <w:r w:rsidRPr="00DF577B">
        <w:rPr>
          <w:rFonts w:ascii="Times New Roman" w:hAnsi="Times New Roman"/>
          <w:noProof/>
          <w:sz w:val="28"/>
          <w:szCs w:val="28"/>
        </w:rPr>
        <w:t xml:space="preserve">Release of </w:t>
      </w:r>
      <w:r w:rsidR="006F7B6C" w:rsidRPr="00DF577B">
        <w:rPr>
          <w:rFonts w:ascii="Times New Roman" w:hAnsi="Times New Roman"/>
          <w:noProof/>
          <w:sz w:val="28"/>
          <w:szCs w:val="28"/>
        </w:rPr>
        <w:t>Records Relevant to Adult Protective Services Investigation</w:t>
      </w:r>
    </w:p>
    <w:p w14:paraId="1FD344F5" w14:textId="77777777" w:rsidR="00172A1B" w:rsidRPr="00DF577B" w:rsidRDefault="00172A1B" w:rsidP="009F6C9A">
      <w:pPr>
        <w:spacing w:after="0"/>
        <w:jc w:val="both"/>
        <w:rPr>
          <w:rFonts w:ascii="Times New Roman" w:hAnsi="Times New Roman"/>
          <w:sz w:val="24"/>
          <w:szCs w:val="24"/>
        </w:rPr>
      </w:pPr>
    </w:p>
    <w:p w14:paraId="07092CA5" w14:textId="471B1494" w:rsidR="00A07C24" w:rsidRPr="00DF577B" w:rsidRDefault="007C5CD0" w:rsidP="009F6C9A">
      <w:pPr>
        <w:jc w:val="both"/>
        <w:rPr>
          <w:rFonts w:ascii="Times New Roman" w:hAnsi="Times New Roman"/>
          <w:sz w:val="24"/>
          <w:szCs w:val="24"/>
          <w:u w:val="single"/>
        </w:rPr>
      </w:pPr>
      <w:r w:rsidRPr="00DF577B">
        <w:rPr>
          <w:rFonts w:ascii="Times New Roman" w:hAnsi="Times New Roman"/>
          <w:sz w:val="24"/>
          <w:szCs w:val="24"/>
        </w:rPr>
        <w:t xml:space="preserve">DATE: </w:t>
      </w:r>
      <w:r w:rsidRPr="00DF577B">
        <w:rPr>
          <w:rFonts w:ascii="Times New Roman" w:hAnsi="Times New Roman"/>
          <w:sz w:val="24"/>
          <w:szCs w:val="24"/>
        </w:rPr>
        <w:tab/>
      </w:r>
    </w:p>
    <w:p w14:paraId="4AF8AEC7" w14:textId="2884B7B9" w:rsidR="00A07C24" w:rsidRPr="004B7ADB" w:rsidRDefault="00A07C24" w:rsidP="009F6C9A">
      <w:pPr>
        <w:jc w:val="both"/>
        <w:rPr>
          <w:rFonts w:ascii="Times New Roman" w:hAnsi="Times New Roman"/>
          <w:sz w:val="24"/>
          <w:szCs w:val="24"/>
        </w:rPr>
      </w:pPr>
      <w:r w:rsidRPr="004B7ADB">
        <w:rPr>
          <w:rFonts w:ascii="Times New Roman" w:hAnsi="Times New Roman"/>
          <w:sz w:val="24"/>
          <w:szCs w:val="24"/>
        </w:rPr>
        <w:t>TO</w:t>
      </w:r>
      <w:r w:rsidR="009D787D" w:rsidRPr="004B7ADB">
        <w:rPr>
          <w:rFonts w:ascii="Times New Roman" w:hAnsi="Times New Roman"/>
          <w:sz w:val="24"/>
          <w:szCs w:val="24"/>
        </w:rPr>
        <w:t>:</w:t>
      </w:r>
      <w:r w:rsidR="009A202B" w:rsidRPr="004B7ADB">
        <w:rPr>
          <w:rFonts w:ascii="Times New Roman" w:hAnsi="Times New Roman"/>
          <w:sz w:val="24"/>
          <w:szCs w:val="24"/>
        </w:rPr>
        <w:t xml:space="preserve"> </w:t>
      </w:r>
      <w:r w:rsidR="009D787D" w:rsidRPr="004B7ADB">
        <w:rPr>
          <w:rFonts w:ascii="Times New Roman" w:hAnsi="Times New Roman"/>
          <w:sz w:val="24"/>
          <w:szCs w:val="24"/>
        </w:rPr>
        <w:t>(</w:t>
      </w:r>
      <w:r w:rsidR="009A202B" w:rsidRPr="004B7ADB">
        <w:rPr>
          <w:rFonts w:ascii="Times New Roman" w:hAnsi="Times New Roman"/>
          <w:sz w:val="24"/>
          <w:szCs w:val="24"/>
        </w:rPr>
        <w:t>Agency Name &amp; Address</w:t>
      </w:r>
      <w:r w:rsidR="009D787D" w:rsidRPr="004B7ADB">
        <w:rPr>
          <w:rFonts w:ascii="Times New Roman" w:hAnsi="Times New Roman"/>
          <w:sz w:val="24"/>
          <w:szCs w:val="24"/>
        </w:rPr>
        <w:t>)</w:t>
      </w:r>
      <w:r w:rsidRPr="004B7ADB">
        <w:rPr>
          <w:rFonts w:ascii="Times New Roman" w:hAnsi="Times New Roman"/>
          <w:sz w:val="24"/>
          <w:szCs w:val="24"/>
        </w:rPr>
        <w:tab/>
      </w:r>
    </w:p>
    <w:p w14:paraId="263F77C9" w14:textId="49D18DF4" w:rsidR="00A07C24" w:rsidRPr="004B7ADB" w:rsidRDefault="00A07C24" w:rsidP="009F6C9A">
      <w:pPr>
        <w:jc w:val="both"/>
        <w:rPr>
          <w:rFonts w:ascii="Times New Roman" w:hAnsi="Times New Roman"/>
          <w:sz w:val="24"/>
          <w:szCs w:val="24"/>
        </w:rPr>
      </w:pPr>
      <w:r w:rsidRPr="004B7ADB">
        <w:rPr>
          <w:rFonts w:ascii="Times New Roman" w:hAnsi="Times New Roman"/>
          <w:sz w:val="24"/>
          <w:szCs w:val="24"/>
        </w:rPr>
        <w:t xml:space="preserve">To </w:t>
      </w:r>
      <w:r w:rsidR="00EE1382" w:rsidRPr="004B7ADB">
        <w:rPr>
          <w:rFonts w:ascii="Times New Roman" w:hAnsi="Times New Roman"/>
          <w:sz w:val="24"/>
          <w:szCs w:val="24"/>
        </w:rPr>
        <w:t>W</w:t>
      </w:r>
      <w:r w:rsidRPr="004B7ADB">
        <w:rPr>
          <w:rFonts w:ascii="Times New Roman" w:hAnsi="Times New Roman"/>
          <w:sz w:val="24"/>
          <w:szCs w:val="24"/>
        </w:rPr>
        <w:t xml:space="preserve">hom </w:t>
      </w:r>
      <w:r w:rsidR="00EE1382" w:rsidRPr="004B7ADB">
        <w:rPr>
          <w:rFonts w:ascii="Times New Roman" w:hAnsi="Times New Roman"/>
          <w:sz w:val="24"/>
          <w:szCs w:val="24"/>
        </w:rPr>
        <w:t>I</w:t>
      </w:r>
      <w:r w:rsidRPr="004B7ADB">
        <w:rPr>
          <w:rFonts w:ascii="Times New Roman" w:hAnsi="Times New Roman"/>
          <w:sz w:val="24"/>
          <w:szCs w:val="24"/>
        </w:rPr>
        <w:t xml:space="preserve">t </w:t>
      </w:r>
      <w:r w:rsidR="00EE1382" w:rsidRPr="004B7ADB">
        <w:rPr>
          <w:rFonts w:ascii="Times New Roman" w:hAnsi="Times New Roman"/>
          <w:sz w:val="24"/>
          <w:szCs w:val="24"/>
        </w:rPr>
        <w:t>M</w:t>
      </w:r>
      <w:r w:rsidRPr="004B7ADB">
        <w:rPr>
          <w:rFonts w:ascii="Times New Roman" w:hAnsi="Times New Roman"/>
          <w:sz w:val="24"/>
          <w:szCs w:val="24"/>
        </w:rPr>
        <w:t xml:space="preserve">ay </w:t>
      </w:r>
      <w:r w:rsidR="00EE1382" w:rsidRPr="004B7ADB">
        <w:rPr>
          <w:rFonts w:ascii="Times New Roman" w:hAnsi="Times New Roman"/>
          <w:sz w:val="24"/>
          <w:szCs w:val="24"/>
        </w:rPr>
        <w:t>C</w:t>
      </w:r>
      <w:r w:rsidRPr="004B7ADB">
        <w:rPr>
          <w:rFonts w:ascii="Times New Roman" w:hAnsi="Times New Roman"/>
          <w:sz w:val="24"/>
          <w:szCs w:val="24"/>
        </w:rPr>
        <w:t>oncern</w:t>
      </w:r>
      <w:r w:rsidR="001A7D63" w:rsidRPr="004B7ADB">
        <w:rPr>
          <w:rFonts w:ascii="Times New Roman" w:hAnsi="Times New Roman"/>
          <w:sz w:val="24"/>
          <w:szCs w:val="24"/>
        </w:rPr>
        <w:t>,</w:t>
      </w:r>
      <w:r w:rsidR="007C5CD0" w:rsidRPr="004B7ADB">
        <w:rPr>
          <w:rFonts w:ascii="Times New Roman" w:hAnsi="Times New Roman"/>
          <w:sz w:val="24"/>
          <w:szCs w:val="24"/>
        </w:rPr>
        <w:t xml:space="preserve"> </w:t>
      </w:r>
    </w:p>
    <w:p w14:paraId="6D56BCF3" w14:textId="6EB4340C" w:rsidR="66F0E44B" w:rsidRPr="00DF577B" w:rsidRDefault="66F0E44B" w:rsidP="009F6C9A">
      <w:pPr>
        <w:jc w:val="both"/>
        <w:rPr>
          <w:rFonts w:ascii="Times New Roman" w:hAnsi="Times New Roman"/>
          <w:sz w:val="24"/>
          <w:szCs w:val="24"/>
        </w:rPr>
      </w:pPr>
      <w:r w:rsidRPr="004B7ADB">
        <w:rPr>
          <w:rFonts w:ascii="Times New Roman" w:eastAsia="Times New Roman" w:hAnsi="Times New Roman"/>
          <w:sz w:val="24"/>
          <w:szCs w:val="24"/>
        </w:rPr>
        <w:t>Adult Protective Services</w:t>
      </w:r>
      <w:r w:rsidR="00F929A3" w:rsidRPr="004B7ADB">
        <w:rPr>
          <w:rFonts w:ascii="Times New Roman" w:eastAsia="Times New Roman" w:hAnsi="Times New Roman"/>
          <w:sz w:val="24"/>
          <w:szCs w:val="24"/>
        </w:rPr>
        <w:t>,</w:t>
      </w:r>
      <w:r w:rsidRPr="004B7ADB">
        <w:rPr>
          <w:rFonts w:ascii="Times New Roman" w:eastAsia="Times New Roman" w:hAnsi="Times New Roman"/>
          <w:sz w:val="24"/>
          <w:szCs w:val="24"/>
        </w:rPr>
        <w:t xml:space="preserve"> (APS) </w:t>
      </w:r>
      <w:bookmarkStart w:id="0" w:name="_Hlk181282499"/>
      <w:r w:rsidR="00F929A3" w:rsidRPr="004B7ADB">
        <w:rPr>
          <w:rFonts w:ascii="Times New Roman" w:eastAsia="Times New Roman" w:hAnsi="Times New Roman"/>
          <w:sz w:val="24"/>
          <w:szCs w:val="24"/>
        </w:rPr>
        <w:t>within</w:t>
      </w:r>
      <w:r w:rsidRPr="004B7ADB">
        <w:rPr>
          <w:rFonts w:ascii="Times New Roman" w:eastAsia="Times New Roman" w:hAnsi="Times New Roman"/>
          <w:sz w:val="24"/>
          <w:szCs w:val="24"/>
        </w:rPr>
        <w:t xml:space="preserve"> the </w:t>
      </w:r>
      <w:r w:rsidR="000126F0" w:rsidRPr="004B7ADB">
        <w:rPr>
          <w:rFonts w:ascii="Times New Roman" w:eastAsia="Times New Roman" w:hAnsi="Times New Roman"/>
          <w:sz w:val="24"/>
          <w:szCs w:val="24"/>
        </w:rPr>
        <w:t>S</w:t>
      </w:r>
      <w:r w:rsidRPr="004B7ADB">
        <w:rPr>
          <w:rFonts w:ascii="Times New Roman" w:eastAsia="Times New Roman" w:hAnsi="Times New Roman"/>
          <w:sz w:val="24"/>
          <w:szCs w:val="24"/>
        </w:rPr>
        <w:t xml:space="preserve">tate agency </w:t>
      </w:r>
      <w:r w:rsidR="00194D44" w:rsidRPr="004B7ADB">
        <w:rPr>
          <w:rFonts w:ascii="Times New Roman" w:eastAsia="Times New Roman" w:hAnsi="Times New Roman"/>
          <w:sz w:val="24"/>
          <w:szCs w:val="24"/>
        </w:rPr>
        <w:t>Department for Children and Families</w:t>
      </w:r>
      <w:r w:rsidR="00194D44">
        <w:rPr>
          <w:rFonts w:ascii="Times New Roman" w:eastAsia="Times New Roman" w:hAnsi="Times New Roman"/>
          <w:sz w:val="24"/>
          <w:szCs w:val="24"/>
        </w:rPr>
        <w:t xml:space="preserve"> </w:t>
      </w:r>
      <w:bookmarkEnd w:id="0"/>
      <w:r w:rsidRPr="00DF577B">
        <w:rPr>
          <w:rFonts w:ascii="Times New Roman" w:eastAsia="Times New Roman" w:hAnsi="Times New Roman"/>
          <w:sz w:val="24"/>
          <w:szCs w:val="24"/>
        </w:rPr>
        <w:t>that investigates reports regarding the health, welfare, and safety of vulnerable adults. Pursuant to K.S.A. 39-1436, The Kansas Department for Children and Families Adult Protective Services Division is requesting records as listed below.</w:t>
      </w:r>
    </w:p>
    <w:p w14:paraId="1CF19C64" w14:textId="49B2AEFF" w:rsidR="003C7FBF" w:rsidRPr="009A202B" w:rsidRDefault="66F0E44B" w:rsidP="009F6C9A">
      <w:pPr>
        <w:jc w:val="both"/>
        <w:rPr>
          <w:rFonts w:ascii="Times New Roman" w:eastAsia="Times New Roman" w:hAnsi="Times New Roman"/>
          <w:b/>
          <w:bCs/>
          <w:color w:val="000000" w:themeColor="text1"/>
          <w:u w:val="single"/>
        </w:rPr>
      </w:pPr>
      <w:r w:rsidRPr="009A202B">
        <w:rPr>
          <w:rFonts w:ascii="Times New Roman" w:eastAsia="Times New Roman" w:hAnsi="Times New Roman"/>
          <w:b/>
          <w:bCs/>
          <w:u w:val="single"/>
        </w:rPr>
        <w:t xml:space="preserve">K.S.A. 39-1436 requires that any person or agency who maintains records relating to an involved adult which are relevant to the investigation being conducted by DCF or Law Enforcement be released to DCF or Law Enforcement upon receipt of a written request for information, written notice that an investigation is being conducted by the department, and certification that written notice has been sent to the involved adult or the involved adult’s guardian.  An involved adult is </w:t>
      </w:r>
      <w:r w:rsidRPr="009A202B">
        <w:rPr>
          <w:rFonts w:ascii="Times New Roman" w:eastAsia="Times New Roman" w:hAnsi="Times New Roman"/>
          <w:b/>
          <w:bCs/>
          <w:color w:val="000000" w:themeColor="text1"/>
          <w:u w:val="single"/>
        </w:rPr>
        <w:t xml:space="preserve">the adult who is the subject of a report of abuse, </w:t>
      </w:r>
      <w:proofErr w:type="gramStart"/>
      <w:r w:rsidRPr="009A202B">
        <w:rPr>
          <w:rFonts w:ascii="Times New Roman" w:eastAsia="Times New Roman" w:hAnsi="Times New Roman"/>
          <w:b/>
          <w:bCs/>
          <w:color w:val="000000" w:themeColor="text1"/>
          <w:u w:val="single"/>
        </w:rPr>
        <w:t>neglect</w:t>
      </w:r>
      <w:proofErr w:type="gramEnd"/>
      <w:r w:rsidRPr="009A202B">
        <w:rPr>
          <w:rFonts w:ascii="Times New Roman" w:eastAsia="Times New Roman" w:hAnsi="Times New Roman"/>
          <w:b/>
          <w:bCs/>
          <w:color w:val="000000" w:themeColor="text1"/>
          <w:u w:val="single"/>
        </w:rPr>
        <w:t xml:space="preserve"> or exploitation.</w:t>
      </w:r>
    </w:p>
    <w:p w14:paraId="184DB67C" w14:textId="1AFE3937" w:rsidR="66F0E44B" w:rsidRDefault="66F0E44B" w:rsidP="009F6C9A">
      <w:pPr>
        <w:jc w:val="both"/>
        <w:rPr>
          <w:rFonts w:ascii="Times New Roman" w:eastAsia="Times New Roman" w:hAnsi="Times New Roman"/>
          <w:sz w:val="24"/>
          <w:szCs w:val="24"/>
        </w:rPr>
      </w:pPr>
      <w:r w:rsidRPr="00DF577B">
        <w:rPr>
          <w:rFonts w:ascii="Times New Roman" w:eastAsia="Times New Roman" w:hAnsi="Times New Roman"/>
          <w:sz w:val="24"/>
          <w:szCs w:val="24"/>
        </w:rPr>
        <w:t>I, (</w:t>
      </w:r>
      <w:r w:rsidRPr="004B7ADB">
        <w:rPr>
          <w:rFonts w:ascii="Times New Roman" w:eastAsia="Times New Roman" w:hAnsi="Times New Roman"/>
          <w:b/>
          <w:bCs/>
          <w:sz w:val="24"/>
          <w:szCs w:val="24"/>
        </w:rPr>
        <w:t xml:space="preserve">APS </w:t>
      </w:r>
      <w:r w:rsidR="00340330" w:rsidRPr="004B7ADB">
        <w:rPr>
          <w:rFonts w:ascii="Times New Roman" w:eastAsia="Times New Roman" w:hAnsi="Times New Roman"/>
          <w:b/>
          <w:bCs/>
          <w:sz w:val="24"/>
          <w:szCs w:val="24"/>
        </w:rPr>
        <w:t xml:space="preserve">Protection </w:t>
      </w:r>
      <w:r w:rsidR="00F929A3" w:rsidRPr="004B7ADB">
        <w:rPr>
          <w:rFonts w:ascii="Times New Roman" w:eastAsia="Times New Roman" w:hAnsi="Times New Roman"/>
          <w:b/>
          <w:bCs/>
          <w:sz w:val="24"/>
          <w:szCs w:val="24"/>
        </w:rPr>
        <w:t>Specialist Name</w:t>
      </w:r>
      <w:r w:rsidRPr="004B7ADB">
        <w:rPr>
          <w:rFonts w:ascii="Times New Roman" w:eastAsia="Times New Roman" w:hAnsi="Times New Roman"/>
          <w:sz w:val="24"/>
          <w:szCs w:val="24"/>
        </w:rPr>
        <w:t xml:space="preserve">), an APS </w:t>
      </w:r>
      <w:r w:rsidR="00340330" w:rsidRPr="004B7ADB">
        <w:rPr>
          <w:rFonts w:ascii="Times New Roman" w:eastAsia="Times New Roman" w:hAnsi="Times New Roman"/>
          <w:sz w:val="24"/>
          <w:szCs w:val="24"/>
        </w:rPr>
        <w:t xml:space="preserve">Protection </w:t>
      </w:r>
      <w:r w:rsidR="00E24B9B" w:rsidRPr="004B7ADB">
        <w:rPr>
          <w:rFonts w:ascii="Times New Roman" w:eastAsia="Times New Roman" w:hAnsi="Times New Roman"/>
          <w:sz w:val="24"/>
          <w:szCs w:val="24"/>
        </w:rPr>
        <w:t>Specialist</w:t>
      </w:r>
      <w:r w:rsidRPr="00DF577B">
        <w:rPr>
          <w:rFonts w:ascii="Times New Roman" w:eastAsia="Times New Roman" w:hAnsi="Times New Roman"/>
          <w:sz w:val="24"/>
          <w:szCs w:val="24"/>
        </w:rPr>
        <w:t xml:space="preserve">, employed by DCF in the APS Division certify that an investigation is being conducted by DCF regarding the </w:t>
      </w:r>
      <w:r w:rsidR="000126F0" w:rsidRPr="00DF577B">
        <w:rPr>
          <w:rFonts w:ascii="Times New Roman" w:eastAsia="Times New Roman" w:hAnsi="Times New Roman"/>
          <w:sz w:val="24"/>
          <w:szCs w:val="24"/>
        </w:rPr>
        <w:t>I</w:t>
      </w:r>
      <w:r w:rsidRPr="00DF577B">
        <w:rPr>
          <w:rFonts w:ascii="Times New Roman" w:eastAsia="Times New Roman" w:hAnsi="Times New Roman"/>
          <w:sz w:val="24"/>
          <w:szCs w:val="24"/>
        </w:rPr>
        <w:t xml:space="preserve">nvolved </w:t>
      </w:r>
      <w:r w:rsidR="000126F0" w:rsidRPr="00DF577B">
        <w:rPr>
          <w:rFonts w:ascii="Times New Roman" w:eastAsia="Times New Roman" w:hAnsi="Times New Roman"/>
          <w:sz w:val="24"/>
          <w:szCs w:val="24"/>
        </w:rPr>
        <w:t>A</w:t>
      </w:r>
      <w:r w:rsidRPr="00DF577B">
        <w:rPr>
          <w:rFonts w:ascii="Times New Roman" w:eastAsia="Times New Roman" w:hAnsi="Times New Roman"/>
          <w:sz w:val="24"/>
          <w:szCs w:val="24"/>
        </w:rPr>
        <w:t xml:space="preserve">dult listed below. I certify that APS provided the </w:t>
      </w:r>
      <w:r w:rsidR="000126F0" w:rsidRPr="00DF577B">
        <w:rPr>
          <w:rFonts w:ascii="Times New Roman" w:eastAsia="Times New Roman" w:hAnsi="Times New Roman"/>
          <w:sz w:val="24"/>
          <w:szCs w:val="24"/>
        </w:rPr>
        <w:t>I</w:t>
      </w:r>
      <w:r w:rsidRPr="00DF577B">
        <w:rPr>
          <w:rFonts w:ascii="Times New Roman" w:eastAsia="Times New Roman" w:hAnsi="Times New Roman"/>
          <w:sz w:val="24"/>
          <w:szCs w:val="24"/>
        </w:rPr>
        <w:t xml:space="preserve">nvolved </w:t>
      </w:r>
      <w:r w:rsidR="000126F0" w:rsidRPr="00DF577B">
        <w:rPr>
          <w:rFonts w:ascii="Times New Roman" w:eastAsia="Times New Roman" w:hAnsi="Times New Roman"/>
          <w:sz w:val="24"/>
          <w:szCs w:val="24"/>
        </w:rPr>
        <w:t>A</w:t>
      </w:r>
      <w:r w:rsidRPr="00DF577B">
        <w:rPr>
          <w:rFonts w:ascii="Times New Roman" w:eastAsia="Times New Roman" w:hAnsi="Times New Roman"/>
          <w:sz w:val="24"/>
          <w:szCs w:val="24"/>
        </w:rPr>
        <w:t xml:space="preserve">dult or the </w:t>
      </w:r>
      <w:r w:rsidR="000126F0" w:rsidRPr="00DF577B">
        <w:rPr>
          <w:rFonts w:ascii="Times New Roman" w:eastAsia="Times New Roman" w:hAnsi="Times New Roman"/>
          <w:sz w:val="24"/>
          <w:szCs w:val="24"/>
        </w:rPr>
        <w:t>I</w:t>
      </w:r>
      <w:r w:rsidRPr="00DF577B">
        <w:rPr>
          <w:rFonts w:ascii="Times New Roman" w:eastAsia="Times New Roman" w:hAnsi="Times New Roman"/>
          <w:sz w:val="24"/>
          <w:szCs w:val="24"/>
        </w:rPr>
        <w:t xml:space="preserve">nvolved </w:t>
      </w:r>
      <w:r w:rsidR="000126F0" w:rsidRPr="00DF577B">
        <w:rPr>
          <w:rFonts w:ascii="Times New Roman" w:eastAsia="Times New Roman" w:hAnsi="Times New Roman"/>
          <w:sz w:val="24"/>
          <w:szCs w:val="24"/>
        </w:rPr>
        <w:t>A</w:t>
      </w:r>
      <w:r w:rsidRPr="00DF577B">
        <w:rPr>
          <w:rFonts w:ascii="Times New Roman" w:eastAsia="Times New Roman" w:hAnsi="Times New Roman"/>
          <w:sz w:val="24"/>
          <w:szCs w:val="24"/>
        </w:rPr>
        <w:t xml:space="preserve">dult’s guardian written notice of the investigation on </w:t>
      </w:r>
      <w:r w:rsidRPr="00DF577B">
        <w:rPr>
          <w:rFonts w:ascii="Times New Roman" w:eastAsia="Times New Roman" w:hAnsi="Times New Roman"/>
          <w:b/>
          <w:bCs/>
          <w:sz w:val="24"/>
          <w:szCs w:val="24"/>
        </w:rPr>
        <w:t>(</w:t>
      </w:r>
      <w:proofErr w:type="spellStart"/>
      <w:r w:rsidRPr="00DF577B">
        <w:rPr>
          <w:rFonts w:ascii="Times New Roman" w:eastAsia="Times New Roman" w:hAnsi="Times New Roman"/>
          <w:b/>
          <w:bCs/>
          <w:sz w:val="24"/>
          <w:szCs w:val="24"/>
        </w:rPr>
        <w:t>mo</w:t>
      </w:r>
      <w:proofErr w:type="spellEnd"/>
      <w:r w:rsidRPr="00DF577B">
        <w:rPr>
          <w:rFonts w:ascii="Times New Roman" w:eastAsia="Times New Roman" w:hAnsi="Times New Roman"/>
          <w:b/>
          <w:bCs/>
          <w:sz w:val="24"/>
          <w:szCs w:val="24"/>
        </w:rPr>
        <w:t>/dd/</w:t>
      </w:r>
      <w:proofErr w:type="spellStart"/>
      <w:r w:rsidRPr="00DF577B">
        <w:rPr>
          <w:rFonts w:ascii="Times New Roman" w:eastAsia="Times New Roman" w:hAnsi="Times New Roman"/>
          <w:b/>
          <w:bCs/>
          <w:sz w:val="24"/>
          <w:szCs w:val="24"/>
        </w:rPr>
        <w:t>yyyy</w:t>
      </w:r>
      <w:proofErr w:type="spellEnd"/>
      <w:r w:rsidRPr="00DF577B">
        <w:rPr>
          <w:rFonts w:ascii="Times New Roman" w:eastAsia="Times New Roman" w:hAnsi="Times New Roman"/>
          <w:b/>
          <w:bCs/>
          <w:sz w:val="24"/>
          <w:szCs w:val="24"/>
        </w:rPr>
        <w:t>)</w:t>
      </w:r>
      <w:r w:rsidRPr="00DF577B">
        <w:rPr>
          <w:rFonts w:ascii="Times New Roman" w:eastAsia="Times New Roman" w:hAnsi="Times New Roman"/>
          <w:sz w:val="24"/>
          <w:szCs w:val="24"/>
        </w:rPr>
        <w:t>. The records received will be subject to the confidentiality requirements listed in K.S.A. 39-1434</w:t>
      </w:r>
      <w:r w:rsidR="00E24B9B" w:rsidRPr="00DF577B">
        <w:rPr>
          <w:rFonts w:ascii="Times New Roman" w:eastAsia="Times New Roman" w:hAnsi="Times New Roman"/>
          <w:sz w:val="24"/>
          <w:szCs w:val="24"/>
        </w:rPr>
        <w:t>.</w:t>
      </w:r>
    </w:p>
    <w:p w14:paraId="14D357EB" w14:textId="701ED08D" w:rsidR="00567141" w:rsidRPr="00EE1382" w:rsidRDefault="00567141" w:rsidP="009F6C9A">
      <w:pPr>
        <w:spacing w:after="0"/>
        <w:jc w:val="both"/>
        <w:rPr>
          <w:rFonts w:ascii="Times New Roman" w:eastAsia="Times New Roman" w:hAnsi="Times New Roman"/>
          <w:sz w:val="24"/>
          <w:szCs w:val="24"/>
        </w:rPr>
      </w:pPr>
      <w:r w:rsidRPr="00EE1382">
        <w:rPr>
          <w:rFonts w:ascii="Times New Roman" w:eastAsia="Times New Roman" w:hAnsi="Times New Roman"/>
          <w:sz w:val="24"/>
          <w:szCs w:val="24"/>
        </w:rPr>
        <w:t>Name:</w:t>
      </w:r>
      <w:r w:rsidR="00974508" w:rsidRPr="00EE1382">
        <w:rPr>
          <w:rFonts w:ascii="Times New Roman" w:eastAsia="Times New Roman" w:hAnsi="Times New Roman"/>
          <w:sz w:val="24"/>
          <w:szCs w:val="24"/>
        </w:rPr>
        <w:t xml:space="preserve"> </w:t>
      </w:r>
      <w:sdt>
        <w:sdtPr>
          <w:rPr>
            <w:rFonts w:ascii="Times New Roman" w:eastAsia="Times New Roman" w:hAnsi="Times New Roman"/>
            <w:sz w:val="24"/>
            <w:szCs w:val="24"/>
          </w:rPr>
          <w:id w:val="562921225"/>
          <w:placeholder>
            <w:docPart w:val="DefaultPlaceholder_-1854013440"/>
          </w:placeholder>
          <w:showingPlcHdr/>
          <w:text/>
        </w:sdtPr>
        <w:sdtEndPr/>
        <w:sdtContent>
          <w:r w:rsidR="00974508" w:rsidRPr="00EE1382">
            <w:rPr>
              <w:rStyle w:val="PlaceholderText"/>
              <w:sz w:val="24"/>
              <w:szCs w:val="24"/>
            </w:rPr>
            <w:t>Click or tap here to enter text.</w:t>
          </w:r>
        </w:sdtContent>
      </w:sdt>
    </w:p>
    <w:p w14:paraId="73299DAC" w14:textId="05097205" w:rsidR="00567141" w:rsidRPr="00EE1382" w:rsidRDefault="00567141" w:rsidP="009F6C9A">
      <w:pPr>
        <w:spacing w:after="0"/>
        <w:jc w:val="both"/>
        <w:rPr>
          <w:rFonts w:ascii="Times New Roman" w:eastAsia="Times New Roman" w:hAnsi="Times New Roman"/>
          <w:sz w:val="24"/>
          <w:szCs w:val="24"/>
        </w:rPr>
      </w:pPr>
      <w:r w:rsidRPr="00EE1382">
        <w:rPr>
          <w:rFonts w:ascii="Times New Roman" w:eastAsia="Times New Roman" w:hAnsi="Times New Roman"/>
          <w:sz w:val="24"/>
          <w:szCs w:val="24"/>
        </w:rPr>
        <w:t>DOB:</w:t>
      </w:r>
      <w:r w:rsidR="00974508" w:rsidRPr="00EE1382">
        <w:rPr>
          <w:rFonts w:ascii="Times New Roman" w:eastAsia="Times New Roman" w:hAnsi="Times New Roman"/>
          <w:sz w:val="24"/>
          <w:szCs w:val="24"/>
        </w:rPr>
        <w:t xml:space="preserve"> </w:t>
      </w:r>
      <w:sdt>
        <w:sdtPr>
          <w:rPr>
            <w:rFonts w:ascii="Times New Roman" w:eastAsia="Times New Roman" w:hAnsi="Times New Roman"/>
            <w:sz w:val="24"/>
            <w:szCs w:val="24"/>
          </w:rPr>
          <w:id w:val="179177765"/>
          <w:placeholder>
            <w:docPart w:val="DefaultPlaceholder_-1854013440"/>
          </w:placeholder>
          <w:showingPlcHdr/>
          <w:text/>
        </w:sdtPr>
        <w:sdtEndPr/>
        <w:sdtContent>
          <w:r w:rsidR="00974508" w:rsidRPr="00EE1382">
            <w:rPr>
              <w:rStyle w:val="PlaceholderText"/>
              <w:sz w:val="24"/>
              <w:szCs w:val="24"/>
            </w:rPr>
            <w:t>Click or tap here to enter text.</w:t>
          </w:r>
        </w:sdtContent>
      </w:sdt>
    </w:p>
    <w:p w14:paraId="3702D392" w14:textId="0C12C22E" w:rsidR="00567141" w:rsidRPr="00EE1382" w:rsidRDefault="00567141" w:rsidP="009F6C9A">
      <w:pPr>
        <w:spacing w:after="0"/>
        <w:jc w:val="both"/>
        <w:rPr>
          <w:sz w:val="24"/>
          <w:szCs w:val="24"/>
        </w:rPr>
      </w:pPr>
      <w:r w:rsidRPr="00EE1382">
        <w:rPr>
          <w:rFonts w:ascii="Times New Roman" w:eastAsia="Times New Roman" w:hAnsi="Times New Roman"/>
          <w:sz w:val="24"/>
          <w:szCs w:val="24"/>
        </w:rPr>
        <w:t xml:space="preserve">SSN: </w:t>
      </w:r>
      <w:sdt>
        <w:sdtPr>
          <w:rPr>
            <w:rFonts w:ascii="Times New Roman" w:eastAsia="Times New Roman" w:hAnsi="Times New Roman"/>
            <w:sz w:val="24"/>
            <w:szCs w:val="24"/>
          </w:rPr>
          <w:id w:val="619659498"/>
          <w:placeholder>
            <w:docPart w:val="DefaultPlaceholder_-1854013440"/>
          </w:placeholder>
          <w:showingPlcHdr/>
          <w:text/>
        </w:sdtPr>
        <w:sdtEndPr/>
        <w:sdtContent>
          <w:r w:rsidR="00974508" w:rsidRPr="00EE1382">
            <w:rPr>
              <w:rStyle w:val="PlaceholderText"/>
              <w:sz w:val="24"/>
              <w:szCs w:val="24"/>
            </w:rPr>
            <w:t>Click or tap here to enter text.</w:t>
          </w:r>
        </w:sdtContent>
      </w:sdt>
    </w:p>
    <w:p w14:paraId="7CB3CF72" w14:textId="30B34C4C" w:rsidR="007C5CD0" w:rsidRPr="00EE1382" w:rsidRDefault="00771DA9" w:rsidP="009F6C9A">
      <w:pPr>
        <w:jc w:val="both"/>
        <w:rPr>
          <w:rFonts w:ascii="Times New Roman" w:hAnsi="Times New Roman"/>
          <w:sz w:val="24"/>
          <w:szCs w:val="24"/>
        </w:rPr>
      </w:pPr>
      <w:r w:rsidRPr="00EE1382">
        <w:rPr>
          <w:rFonts w:ascii="Times New Roman" w:hAnsi="Times New Roman"/>
          <w:sz w:val="24"/>
          <w:szCs w:val="24"/>
        </w:rPr>
        <w:t xml:space="preserve">The records requested are: </w:t>
      </w:r>
      <w:sdt>
        <w:sdtPr>
          <w:rPr>
            <w:rFonts w:ascii="Times New Roman" w:hAnsi="Times New Roman"/>
            <w:sz w:val="24"/>
            <w:szCs w:val="24"/>
          </w:rPr>
          <w:id w:val="-1937052588"/>
          <w:placeholder>
            <w:docPart w:val="DefaultPlaceholder_-1854013440"/>
          </w:placeholder>
          <w:showingPlcHdr/>
          <w:text/>
        </w:sdtPr>
        <w:sdtEndPr/>
        <w:sdtContent>
          <w:r w:rsidR="009F6C9A" w:rsidRPr="008D6484">
            <w:rPr>
              <w:rStyle w:val="PlaceholderText"/>
            </w:rPr>
            <w:t>Click or tap here to enter text.</w:t>
          </w:r>
        </w:sdtContent>
      </w:sdt>
    </w:p>
    <w:p w14:paraId="799E5799" w14:textId="78E9DD56" w:rsidR="00EE1382" w:rsidRPr="00187C30" w:rsidRDefault="00187C30" w:rsidP="009F6C9A">
      <w:pPr>
        <w:spacing w:line="240" w:lineRule="auto"/>
        <w:contextualSpacing/>
        <w:jc w:val="both"/>
        <w:rPr>
          <w:rFonts w:ascii="Times New Roman" w:eastAsia="Times New Roman" w:hAnsi="Times New Roman"/>
          <w:bCs/>
          <w:color w:val="000000"/>
          <w:sz w:val="28"/>
          <w:szCs w:val="28"/>
        </w:rPr>
      </w:pPr>
      <w:r w:rsidRPr="004B7ADB">
        <w:rPr>
          <w:rFonts w:ascii="Times New Roman" w:eastAsia="Times New Roman" w:hAnsi="Times New Roman"/>
          <w:bCs/>
          <w:color w:val="000000"/>
          <w:sz w:val="24"/>
          <w:szCs w:val="24"/>
        </w:rPr>
        <w:t xml:space="preserve">Due to time sensitivity of this investigation, it is desired that you send the </w:t>
      </w:r>
      <w:r w:rsidRPr="004B7ADB">
        <w:rPr>
          <w:rFonts w:ascii="Times New Roman" w:hAnsi="Times New Roman"/>
          <w:bCs/>
          <w:sz w:val="24"/>
          <w:szCs w:val="24"/>
        </w:rPr>
        <w:t>records on or before</w:t>
      </w:r>
      <w:r w:rsidRPr="004B7ADB">
        <w:rPr>
          <w:rFonts w:ascii="Times New Roman" w:hAnsi="Times New Roman"/>
          <w:b/>
          <w:sz w:val="24"/>
          <w:szCs w:val="24"/>
        </w:rPr>
        <w:t xml:space="preserve"> (</w:t>
      </w:r>
      <w:proofErr w:type="spellStart"/>
      <w:r w:rsidRPr="004B7ADB">
        <w:rPr>
          <w:rFonts w:ascii="Times New Roman" w:hAnsi="Times New Roman"/>
          <w:b/>
          <w:sz w:val="24"/>
          <w:szCs w:val="24"/>
        </w:rPr>
        <w:t>mo</w:t>
      </w:r>
      <w:proofErr w:type="spellEnd"/>
      <w:r w:rsidRPr="004B7ADB">
        <w:rPr>
          <w:rFonts w:ascii="Times New Roman" w:hAnsi="Times New Roman"/>
          <w:b/>
          <w:sz w:val="24"/>
          <w:szCs w:val="24"/>
        </w:rPr>
        <w:t>/dd/</w:t>
      </w:r>
      <w:proofErr w:type="spellStart"/>
      <w:r w:rsidRPr="004B7ADB">
        <w:rPr>
          <w:rFonts w:ascii="Times New Roman" w:hAnsi="Times New Roman"/>
          <w:b/>
          <w:sz w:val="24"/>
          <w:szCs w:val="24"/>
        </w:rPr>
        <w:t>yyyy</w:t>
      </w:r>
      <w:proofErr w:type="spellEnd"/>
      <w:r w:rsidRPr="004B7ADB">
        <w:rPr>
          <w:rFonts w:ascii="Times New Roman" w:hAnsi="Times New Roman"/>
          <w:b/>
          <w:sz w:val="24"/>
          <w:szCs w:val="24"/>
        </w:rPr>
        <w:t xml:space="preserve">). </w:t>
      </w:r>
      <w:r w:rsidRPr="004B7ADB">
        <w:rPr>
          <w:rFonts w:ascii="Times New Roman" w:hAnsi="Times New Roman"/>
          <w:bCs/>
          <w:sz w:val="24"/>
          <w:szCs w:val="24"/>
        </w:rPr>
        <w:t>Please provide the documentation</w:t>
      </w:r>
      <w:r w:rsidRPr="004B7ADB">
        <w:rPr>
          <w:rFonts w:ascii="Times New Roman" w:hAnsi="Times New Roman"/>
          <w:b/>
          <w:sz w:val="24"/>
          <w:szCs w:val="24"/>
        </w:rPr>
        <w:t xml:space="preserve"> </w:t>
      </w:r>
      <w:r w:rsidRPr="004B7ADB">
        <w:rPr>
          <w:rFonts w:ascii="Times New Roman" w:eastAsia="Times New Roman" w:hAnsi="Times New Roman"/>
          <w:bCs/>
          <w:color w:val="000000"/>
          <w:sz w:val="24"/>
          <w:szCs w:val="24"/>
        </w:rPr>
        <w:t>by: Encrypted CD, encrypted flash drives, encrypted email (</w:t>
      </w:r>
      <w:r w:rsidRPr="004B7ADB">
        <w:rPr>
          <w:rFonts w:ascii="Times New Roman" w:eastAsia="Times New Roman" w:hAnsi="Times New Roman"/>
          <w:b/>
          <w:color w:val="000000"/>
          <w:sz w:val="24"/>
          <w:szCs w:val="24"/>
        </w:rPr>
        <w:t>email address</w:t>
      </w:r>
      <w:r w:rsidRPr="004B7ADB">
        <w:rPr>
          <w:rFonts w:ascii="Times New Roman" w:eastAsia="Times New Roman" w:hAnsi="Times New Roman"/>
          <w:bCs/>
          <w:color w:val="000000"/>
          <w:sz w:val="24"/>
          <w:szCs w:val="24"/>
        </w:rPr>
        <w:t>), fax (</w:t>
      </w:r>
      <w:r w:rsidRPr="004B7ADB">
        <w:rPr>
          <w:rFonts w:ascii="Times New Roman" w:eastAsia="Times New Roman" w:hAnsi="Times New Roman"/>
          <w:b/>
          <w:color w:val="000000"/>
          <w:sz w:val="24"/>
          <w:szCs w:val="24"/>
        </w:rPr>
        <w:t>fax Number</w:t>
      </w:r>
      <w:r w:rsidRPr="004B7ADB">
        <w:rPr>
          <w:rFonts w:ascii="Times New Roman" w:eastAsia="Times New Roman" w:hAnsi="Times New Roman"/>
          <w:bCs/>
          <w:color w:val="000000"/>
          <w:sz w:val="24"/>
          <w:szCs w:val="24"/>
        </w:rPr>
        <w:t>) or mail: (</w:t>
      </w:r>
      <w:r w:rsidRPr="004B7ADB">
        <w:rPr>
          <w:rFonts w:ascii="Times New Roman" w:eastAsia="Times New Roman" w:hAnsi="Times New Roman"/>
          <w:b/>
          <w:color w:val="000000"/>
          <w:sz w:val="24"/>
          <w:szCs w:val="24"/>
        </w:rPr>
        <w:t>Mailing address, Attn: Adult Protective Services APS Worker Name</w:t>
      </w:r>
      <w:r w:rsidRPr="004B7ADB">
        <w:rPr>
          <w:rFonts w:ascii="Times New Roman" w:eastAsia="Times New Roman" w:hAnsi="Times New Roman"/>
          <w:bCs/>
          <w:color w:val="000000"/>
          <w:sz w:val="24"/>
          <w:szCs w:val="24"/>
        </w:rPr>
        <w:t>).</w:t>
      </w:r>
    </w:p>
    <w:p w14:paraId="152E464E" w14:textId="77777777" w:rsidR="00187C30" w:rsidRDefault="00187C30" w:rsidP="009F6C9A">
      <w:pPr>
        <w:spacing w:line="240" w:lineRule="auto"/>
        <w:ind w:firstLine="720"/>
        <w:contextualSpacing/>
        <w:jc w:val="both"/>
        <w:rPr>
          <w:rFonts w:ascii="Times New Roman" w:eastAsia="Times New Roman" w:hAnsi="Times New Roman"/>
          <w:bCs/>
          <w:color w:val="000000"/>
          <w:sz w:val="24"/>
          <w:szCs w:val="24"/>
        </w:rPr>
      </w:pPr>
    </w:p>
    <w:p w14:paraId="2FDB3938" w14:textId="073F971F" w:rsidR="009A202B" w:rsidRPr="004B7ADB" w:rsidRDefault="00AB0DA5" w:rsidP="001A7D63">
      <w:pPr>
        <w:spacing w:line="240" w:lineRule="auto"/>
        <w:contextualSpacing/>
        <w:rPr>
          <w:rFonts w:ascii="Times New Roman" w:eastAsia="Times New Roman" w:hAnsi="Times New Roman"/>
          <w:bCs/>
          <w:color w:val="000000"/>
          <w:sz w:val="24"/>
          <w:szCs w:val="24"/>
        </w:rPr>
      </w:pPr>
      <w:r w:rsidRPr="004B7ADB">
        <w:rPr>
          <w:rFonts w:ascii="Times New Roman" w:eastAsia="Times New Roman" w:hAnsi="Times New Roman"/>
          <w:bCs/>
          <w:color w:val="000000"/>
          <w:sz w:val="24"/>
          <w:szCs w:val="24"/>
        </w:rPr>
        <w:t>If you have any questions or concerns, you may contact me at (</w:t>
      </w:r>
      <w:r w:rsidRPr="004B7ADB">
        <w:rPr>
          <w:rFonts w:ascii="Times New Roman" w:eastAsia="Times New Roman" w:hAnsi="Times New Roman"/>
          <w:b/>
          <w:color w:val="000000"/>
          <w:sz w:val="24"/>
          <w:szCs w:val="24"/>
        </w:rPr>
        <w:t>phone number</w:t>
      </w:r>
      <w:r w:rsidR="00EE1382" w:rsidRPr="004B7ADB">
        <w:rPr>
          <w:rFonts w:ascii="Times New Roman" w:eastAsia="Times New Roman" w:hAnsi="Times New Roman"/>
          <w:b/>
          <w:color w:val="000000"/>
          <w:sz w:val="24"/>
          <w:szCs w:val="24"/>
        </w:rPr>
        <w:t>/email</w:t>
      </w:r>
      <w:r w:rsidRPr="004B7ADB">
        <w:rPr>
          <w:rFonts w:ascii="Times New Roman" w:eastAsia="Times New Roman" w:hAnsi="Times New Roman"/>
          <w:bCs/>
          <w:color w:val="000000"/>
          <w:sz w:val="24"/>
          <w:szCs w:val="24"/>
        </w:rPr>
        <w:t>).</w:t>
      </w:r>
    </w:p>
    <w:p w14:paraId="4A83004C" w14:textId="46D68C90" w:rsidR="009A202B" w:rsidRPr="004B7ADB" w:rsidRDefault="009A202B" w:rsidP="009A202B">
      <w:pPr>
        <w:spacing w:line="360" w:lineRule="auto"/>
        <w:rPr>
          <w:rFonts w:ascii="Times New Roman" w:hAnsi="Times New Roman"/>
          <w:sz w:val="24"/>
          <w:szCs w:val="24"/>
        </w:rPr>
      </w:pPr>
      <w:r w:rsidRPr="004B7ADB">
        <w:rPr>
          <w:rFonts w:ascii="Times New Roman" w:hAnsi="Times New Roman"/>
          <w:sz w:val="24"/>
          <w:szCs w:val="24"/>
        </w:rPr>
        <w:t xml:space="preserve">Sincerely, </w:t>
      </w:r>
    </w:p>
    <w:p w14:paraId="1454D38D" w14:textId="77777777" w:rsidR="001A7D63" w:rsidRPr="004B7ADB" w:rsidRDefault="009A202B" w:rsidP="001A7D63">
      <w:pPr>
        <w:rPr>
          <w:rFonts w:ascii="Times New Roman" w:hAnsi="Times New Roman"/>
          <w:sz w:val="24"/>
          <w:szCs w:val="24"/>
        </w:rPr>
      </w:pPr>
      <w:r w:rsidRPr="004B7ADB">
        <w:rPr>
          <w:rFonts w:ascii="Times New Roman" w:hAnsi="Times New Roman"/>
          <w:sz w:val="24"/>
          <w:szCs w:val="24"/>
          <w:u w:val="single"/>
        </w:rPr>
        <w:t>______________________</w:t>
      </w:r>
      <w:r w:rsidRPr="004B7ADB">
        <w:rPr>
          <w:rFonts w:ascii="Times New Roman" w:hAnsi="Times New Roman"/>
          <w:sz w:val="24"/>
          <w:szCs w:val="24"/>
          <w:u w:val="single"/>
        </w:rPr>
        <w:softHyphen/>
      </w:r>
      <w:r w:rsidRPr="004B7ADB">
        <w:rPr>
          <w:rFonts w:ascii="Times New Roman" w:hAnsi="Times New Roman"/>
          <w:sz w:val="24"/>
          <w:szCs w:val="24"/>
          <w:u w:val="single"/>
        </w:rPr>
        <w:softHyphen/>
      </w:r>
      <w:r w:rsidRPr="004B7ADB">
        <w:rPr>
          <w:rFonts w:ascii="Times New Roman" w:hAnsi="Times New Roman"/>
          <w:sz w:val="24"/>
          <w:szCs w:val="24"/>
          <w:u w:val="single"/>
        </w:rPr>
        <w:softHyphen/>
        <w:t>________________</w:t>
      </w:r>
      <w:r w:rsidRPr="004B7ADB">
        <w:rPr>
          <w:rFonts w:ascii="Times New Roman" w:hAnsi="Times New Roman"/>
          <w:sz w:val="24"/>
          <w:szCs w:val="24"/>
        </w:rPr>
        <w:t>, APS Protection Specialist</w:t>
      </w:r>
    </w:p>
    <w:p w14:paraId="3C50CEC3" w14:textId="4EE0777D" w:rsidR="009A202B" w:rsidRPr="001A7D63" w:rsidRDefault="00812494" w:rsidP="001A7D63">
      <w:pPr>
        <w:rPr>
          <w:rFonts w:ascii="Times New Roman" w:hAnsi="Times New Roman"/>
          <w:sz w:val="24"/>
          <w:szCs w:val="24"/>
        </w:rPr>
      </w:pPr>
      <w:r w:rsidRPr="004B7ADB">
        <w:rPr>
          <w:rFonts w:ascii="Times New Roman" w:eastAsia="Times New Roman" w:hAnsi="Times New Roman"/>
          <w:bCs/>
          <w:color w:val="000000"/>
        </w:rPr>
        <w:t>Included below:  Kansas State Statute K.S.A</w:t>
      </w:r>
      <w:r w:rsidR="000A671A" w:rsidRPr="004B7ADB">
        <w:rPr>
          <w:rFonts w:ascii="Times New Roman" w:eastAsia="Times New Roman" w:hAnsi="Times New Roman"/>
          <w:bCs/>
          <w:color w:val="000000"/>
        </w:rPr>
        <w:t>.</w:t>
      </w:r>
      <w:r w:rsidRPr="004B7ADB">
        <w:rPr>
          <w:rFonts w:ascii="Times New Roman" w:eastAsia="Times New Roman" w:hAnsi="Times New Roman"/>
          <w:bCs/>
          <w:color w:val="000000"/>
        </w:rPr>
        <w:t xml:space="preserve"> 39-1434 </w:t>
      </w:r>
      <w:r w:rsidR="00CC1900" w:rsidRPr="004B7ADB">
        <w:rPr>
          <w:rFonts w:ascii="Times New Roman" w:eastAsia="Times New Roman" w:hAnsi="Times New Roman"/>
          <w:bCs/>
          <w:color w:val="000000"/>
        </w:rPr>
        <w:t>&amp; 39-1436</w:t>
      </w:r>
    </w:p>
    <w:p w14:paraId="36FCEB98" w14:textId="77777777" w:rsidR="009A202B" w:rsidRDefault="009A202B" w:rsidP="009F6C9A">
      <w:pPr>
        <w:spacing w:line="240" w:lineRule="auto"/>
        <w:contextualSpacing/>
        <w:jc w:val="both"/>
        <w:rPr>
          <w:rFonts w:ascii="Times New Roman" w:eastAsia="Times New Roman" w:hAnsi="Times New Roman"/>
          <w:b/>
          <w:bCs/>
          <w:color w:val="000000"/>
        </w:rPr>
      </w:pPr>
    </w:p>
    <w:p w14:paraId="20115A67" w14:textId="417B6C77" w:rsidR="00EE1382" w:rsidRPr="009A202B" w:rsidRDefault="000A671A" w:rsidP="009F6C9A">
      <w:pPr>
        <w:spacing w:line="240" w:lineRule="auto"/>
        <w:contextualSpacing/>
        <w:jc w:val="both"/>
        <w:rPr>
          <w:rFonts w:ascii="Times New Roman" w:hAnsi="Times New Roman"/>
          <w:color w:val="000000"/>
        </w:rPr>
      </w:pPr>
      <w:r w:rsidRPr="009A202B">
        <w:rPr>
          <w:rFonts w:ascii="Times New Roman" w:eastAsia="Times New Roman" w:hAnsi="Times New Roman"/>
          <w:b/>
          <w:bCs/>
          <w:color w:val="000000"/>
        </w:rPr>
        <w:t xml:space="preserve">K.S.A. </w:t>
      </w:r>
      <w:r w:rsidR="00812494" w:rsidRPr="009A202B">
        <w:rPr>
          <w:rStyle w:val="statnumber"/>
          <w:rFonts w:ascii="Times New Roman" w:hAnsi="Times New Roman"/>
          <w:b/>
          <w:bCs/>
          <w:color w:val="000000"/>
        </w:rPr>
        <w:t>39-1434. </w:t>
      </w:r>
      <w:r w:rsidR="00812494" w:rsidRPr="009A202B">
        <w:rPr>
          <w:rStyle w:val="statcaption"/>
          <w:rFonts w:ascii="Times New Roman" w:hAnsi="Times New Roman"/>
          <w:b/>
          <w:bCs/>
          <w:color w:val="000000"/>
        </w:rPr>
        <w:t xml:space="preserve">Statewide register; report, </w:t>
      </w:r>
      <w:proofErr w:type="gramStart"/>
      <w:r w:rsidR="00812494" w:rsidRPr="009A202B">
        <w:rPr>
          <w:rStyle w:val="statcaption"/>
          <w:rFonts w:ascii="Times New Roman" w:hAnsi="Times New Roman"/>
          <w:b/>
          <w:bCs/>
          <w:color w:val="000000"/>
        </w:rPr>
        <w:t>assessment</w:t>
      </w:r>
      <w:proofErr w:type="gramEnd"/>
      <w:r w:rsidR="00812494" w:rsidRPr="009A202B">
        <w:rPr>
          <w:rStyle w:val="statcaption"/>
          <w:rFonts w:ascii="Times New Roman" w:hAnsi="Times New Roman"/>
          <w:b/>
          <w:bCs/>
          <w:color w:val="000000"/>
        </w:rPr>
        <w:t xml:space="preserve"> or written evaluation not public record; disclosure of certain individuals prohibited. </w:t>
      </w:r>
      <w:r w:rsidR="00812494" w:rsidRPr="009A202B">
        <w:rPr>
          <w:rFonts w:ascii="Times New Roman" w:hAnsi="Times New Roman"/>
          <w:color w:val="000000"/>
        </w:rPr>
        <w:t>(a) The secretary for children and families shall maintain a statewide register of the reports, assessments received and the analyses, evaluations and the actions recommended. The register shall be available for inspection by personnel of the Kansas department for children and families and as provided in K.S.A. </w:t>
      </w:r>
      <w:hyperlink r:id="rId10" w:tgtFrame="_blank" w:history="1">
        <w:r w:rsidR="00812494" w:rsidRPr="009A202B">
          <w:rPr>
            <w:rStyle w:val="Hyperlink"/>
            <w:rFonts w:ascii="Times New Roman" w:hAnsi="Times New Roman"/>
            <w:color w:val="990000"/>
          </w:rPr>
          <w:t>65-6205</w:t>
        </w:r>
      </w:hyperlink>
      <w:r w:rsidR="00812494" w:rsidRPr="009A202B">
        <w:rPr>
          <w:rFonts w:ascii="Times New Roman" w:hAnsi="Times New Roman"/>
          <w:color w:val="000000"/>
        </w:rPr>
        <w:t>, and amendments thereto.</w:t>
      </w:r>
    </w:p>
    <w:p w14:paraId="1E72AF0E" w14:textId="3B826951" w:rsidR="00A07C24" w:rsidRPr="009A202B" w:rsidRDefault="00812494" w:rsidP="009A202B">
      <w:pPr>
        <w:spacing w:line="240" w:lineRule="auto"/>
        <w:contextualSpacing/>
        <w:jc w:val="both"/>
        <w:rPr>
          <w:rFonts w:ascii="Times New Roman" w:hAnsi="Times New Roman"/>
          <w:color w:val="000000"/>
        </w:rPr>
      </w:pPr>
      <w:r w:rsidRPr="009A202B">
        <w:rPr>
          <w:rFonts w:ascii="Times New Roman" w:hAnsi="Times New Roman"/>
          <w:color w:val="000000"/>
        </w:rPr>
        <w:t xml:space="preserve">(b) Neither the report, assessment or the written evaluation analysis shall be deemed a public record or be subject to the provisions of the open records act. The name of the person making the original </w:t>
      </w:r>
      <w:proofErr w:type="gramStart"/>
      <w:r w:rsidRPr="009A202B">
        <w:rPr>
          <w:rFonts w:ascii="Times New Roman" w:hAnsi="Times New Roman"/>
          <w:color w:val="000000"/>
        </w:rPr>
        <w:t>report</w:t>
      </w:r>
      <w:proofErr w:type="gramEnd"/>
      <w:r w:rsidRPr="009A202B">
        <w:rPr>
          <w:rFonts w:ascii="Times New Roman" w:hAnsi="Times New Roman"/>
          <w:color w:val="000000"/>
        </w:rPr>
        <w:t xml:space="preserve"> or any person mentioned in such report shall not be disclosed unless the person making the original report specifically requests or agrees in writing to such disclosure or unless a judicial proceeding results therefrom. No information contained in the statewide register shall be made available to the public in such a manner as to identify individuals.</w:t>
      </w:r>
      <w:r w:rsidR="00EE1382" w:rsidRPr="009A202B">
        <w:rPr>
          <w:rFonts w:ascii="Times New Roman" w:hAnsi="Times New Roman"/>
          <w:color w:val="000000"/>
        </w:rPr>
        <w:t xml:space="preserve"> </w:t>
      </w:r>
      <w:r w:rsidRPr="009A202B">
        <w:rPr>
          <w:rStyle w:val="history"/>
          <w:rFonts w:ascii="Times New Roman" w:hAnsi="Times New Roman"/>
          <w:b/>
          <w:bCs/>
          <w:color w:val="000000"/>
        </w:rPr>
        <w:t>History: </w:t>
      </w:r>
      <w:r w:rsidRPr="009A202B">
        <w:rPr>
          <w:rFonts w:ascii="Times New Roman" w:hAnsi="Times New Roman"/>
          <w:color w:val="000000"/>
        </w:rPr>
        <w:t xml:space="preserve">L. 1989, </w:t>
      </w:r>
      <w:proofErr w:type="spellStart"/>
      <w:r w:rsidRPr="009A202B">
        <w:rPr>
          <w:rFonts w:ascii="Times New Roman" w:hAnsi="Times New Roman"/>
          <w:color w:val="000000"/>
        </w:rPr>
        <w:t>ch.</w:t>
      </w:r>
      <w:proofErr w:type="spellEnd"/>
      <w:r w:rsidRPr="009A202B">
        <w:rPr>
          <w:rFonts w:ascii="Times New Roman" w:hAnsi="Times New Roman"/>
          <w:color w:val="000000"/>
        </w:rPr>
        <w:t xml:space="preserve"> 129, § 5; L. 1997, </w:t>
      </w:r>
      <w:proofErr w:type="spellStart"/>
      <w:r w:rsidRPr="009A202B">
        <w:rPr>
          <w:rFonts w:ascii="Times New Roman" w:hAnsi="Times New Roman"/>
          <w:color w:val="000000"/>
        </w:rPr>
        <w:t>ch.</w:t>
      </w:r>
      <w:proofErr w:type="spellEnd"/>
      <w:r w:rsidRPr="009A202B">
        <w:rPr>
          <w:rFonts w:ascii="Times New Roman" w:hAnsi="Times New Roman"/>
          <w:color w:val="000000"/>
        </w:rPr>
        <w:t xml:space="preserve"> 161, § 7; L. 2014, </w:t>
      </w:r>
      <w:proofErr w:type="spellStart"/>
      <w:r w:rsidRPr="009A202B">
        <w:rPr>
          <w:rFonts w:ascii="Times New Roman" w:hAnsi="Times New Roman"/>
          <w:color w:val="000000"/>
        </w:rPr>
        <w:t>ch.</w:t>
      </w:r>
      <w:proofErr w:type="spellEnd"/>
      <w:r w:rsidRPr="009A202B">
        <w:rPr>
          <w:rFonts w:ascii="Times New Roman" w:hAnsi="Times New Roman"/>
          <w:color w:val="000000"/>
        </w:rPr>
        <w:t xml:space="preserve"> 115, § 171; July 1.</w:t>
      </w:r>
    </w:p>
    <w:p w14:paraId="6A079F69" w14:textId="77777777" w:rsidR="009A202B" w:rsidRDefault="009A202B" w:rsidP="009F6C9A">
      <w:pPr>
        <w:contextualSpacing/>
        <w:jc w:val="both"/>
        <w:rPr>
          <w:rFonts w:ascii="Times New Roman" w:eastAsia="Times New Roman" w:hAnsi="Times New Roman"/>
          <w:b/>
          <w:bCs/>
          <w:color w:val="000000"/>
          <w:highlight w:val="yellow"/>
        </w:rPr>
      </w:pPr>
    </w:p>
    <w:p w14:paraId="714497AD" w14:textId="77008552" w:rsidR="003C7FBF" w:rsidRPr="004B7ADB" w:rsidRDefault="003C7FBF" w:rsidP="009F6C9A">
      <w:pPr>
        <w:contextualSpacing/>
        <w:jc w:val="both"/>
        <w:rPr>
          <w:rFonts w:ascii="Times New Roman" w:eastAsia="Times New Roman" w:hAnsi="Times New Roman"/>
          <w:color w:val="000000"/>
        </w:rPr>
      </w:pPr>
      <w:r w:rsidRPr="004B7ADB">
        <w:rPr>
          <w:rFonts w:ascii="Times New Roman" w:eastAsia="Times New Roman" w:hAnsi="Times New Roman"/>
          <w:b/>
          <w:bCs/>
          <w:color w:val="000000"/>
        </w:rPr>
        <w:t>39-1436. Same; access to relevant records; confidentiality requirements.</w:t>
      </w:r>
      <w:r w:rsidRPr="004B7ADB">
        <w:rPr>
          <w:rFonts w:ascii="Times New Roman" w:eastAsia="Times New Roman" w:hAnsi="Times New Roman"/>
          <w:color w:val="000000"/>
        </w:rPr>
        <w:t xml:space="preserve"> (a) As provided in this section, any person or agency which maintains records relating to the involved adult which are relevant to any investigation conducted by the Kansas department for children and families or a law enforcement agency under this act shall provide the Kansas department for children and families or a law enforcement agency with the necessary records to assist in investigations. </w:t>
      </w:r>
      <w:proofErr w:type="gramStart"/>
      <w:r w:rsidRPr="004B7ADB">
        <w:rPr>
          <w:rFonts w:ascii="Times New Roman" w:eastAsia="Times New Roman" w:hAnsi="Times New Roman"/>
          <w:color w:val="000000"/>
        </w:rPr>
        <w:t>In order to</w:t>
      </w:r>
      <w:proofErr w:type="gramEnd"/>
      <w:r w:rsidRPr="004B7ADB">
        <w:rPr>
          <w:rFonts w:ascii="Times New Roman" w:eastAsia="Times New Roman" w:hAnsi="Times New Roman"/>
          <w:color w:val="000000"/>
        </w:rPr>
        <w:t xml:space="preserve"> provide such records, the person or agency maintaining the records shall receive from the Kansas department for children and families:</w:t>
      </w:r>
    </w:p>
    <w:p w14:paraId="6F7BBAA3" w14:textId="77777777" w:rsidR="003C7FBF" w:rsidRPr="004B7ADB" w:rsidRDefault="003C7FBF" w:rsidP="009F6C9A">
      <w:pPr>
        <w:contextualSpacing/>
        <w:jc w:val="both"/>
        <w:rPr>
          <w:rFonts w:ascii="Times New Roman" w:eastAsia="Times New Roman" w:hAnsi="Times New Roman"/>
          <w:color w:val="000000"/>
        </w:rPr>
      </w:pPr>
      <w:r w:rsidRPr="004B7ADB">
        <w:rPr>
          <w:rFonts w:ascii="Times New Roman" w:eastAsia="Times New Roman" w:hAnsi="Times New Roman"/>
          <w:color w:val="000000"/>
        </w:rPr>
        <w:t xml:space="preserve">(1) A written request for </w:t>
      </w:r>
      <w:proofErr w:type="gramStart"/>
      <w:r w:rsidRPr="004B7ADB">
        <w:rPr>
          <w:rFonts w:ascii="Times New Roman" w:eastAsia="Times New Roman" w:hAnsi="Times New Roman"/>
          <w:color w:val="000000"/>
        </w:rPr>
        <w:t>information;</w:t>
      </w:r>
      <w:proofErr w:type="gramEnd"/>
    </w:p>
    <w:p w14:paraId="78B3E38A" w14:textId="77777777" w:rsidR="003C7FBF" w:rsidRPr="004B7ADB" w:rsidRDefault="003C7FBF" w:rsidP="009F6C9A">
      <w:pPr>
        <w:contextualSpacing/>
        <w:jc w:val="both"/>
        <w:rPr>
          <w:rFonts w:ascii="Times New Roman" w:eastAsia="Times New Roman" w:hAnsi="Times New Roman"/>
          <w:color w:val="000000"/>
        </w:rPr>
      </w:pPr>
      <w:r w:rsidRPr="004B7ADB">
        <w:rPr>
          <w:rFonts w:ascii="Times New Roman" w:eastAsia="Times New Roman" w:hAnsi="Times New Roman"/>
          <w:color w:val="000000"/>
        </w:rPr>
        <w:t>(2) a written notice that an investigation is being conducted by the department; and</w:t>
      </w:r>
    </w:p>
    <w:p w14:paraId="7FEB7438" w14:textId="7706F34E" w:rsidR="003C7FBF" w:rsidRPr="004B7ADB" w:rsidRDefault="003C7FBF" w:rsidP="009F6C9A">
      <w:pPr>
        <w:contextualSpacing/>
        <w:jc w:val="both"/>
        <w:rPr>
          <w:rFonts w:ascii="Times New Roman" w:eastAsia="Times New Roman" w:hAnsi="Times New Roman"/>
          <w:color w:val="000000"/>
        </w:rPr>
      </w:pPr>
      <w:r w:rsidRPr="004B7ADB">
        <w:rPr>
          <w:rFonts w:ascii="Times New Roman" w:eastAsia="Times New Roman" w:hAnsi="Times New Roman"/>
          <w:color w:val="000000"/>
        </w:rPr>
        <w:t>(3) certification or confirmation that the department has sent written notice to the involved adult or the involved adult's guardian. Any such information shall be subject to the confidentiality requirements of K.S.A. 39-1434, and amendments thereto.</w:t>
      </w:r>
    </w:p>
    <w:p w14:paraId="7DC942CA" w14:textId="4E5805BA" w:rsidR="00A07C24" w:rsidRDefault="003C7FBF" w:rsidP="009F6C9A">
      <w:pPr>
        <w:contextualSpacing/>
        <w:jc w:val="both"/>
        <w:rPr>
          <w:rFonts w:ascii="Times New Roman" w:eastAsia="Times New Roman" w:hAnsi="Times New Roman"/>
          <w:color w:val="000000"/>
        </w:rPr>
      </w:pPr>
      <w:r w:rsidRPr="004B7ADB">
        <w:rPr>
          <w:rFonts w:ascii="Times New Roman" w:eastAsia="Times New Roman" w:hAnsi="Times New Roman"/>
          <w:color w:val="000000"/>
        </w:rPr>
        <w:t>(b) The Kansas department for children and families or a law enforcement agency shall have access to all relevant records in accordance with the provisions of subsection (a).</w:t>
      </w:r>
      <w:r w:rsidR="00EE1382" w:rsidRPr="004B7ADB">
        <w:rPr>
          <w:rFonts w:ascii="Times New Roman" w:eastAsia="Times New Roman" w:hAnsi="Times New Roman"/>
          <w:color w:val="000000"/>
        </w:rPr>
        <w:t xml:space="preserve"> </w:t>
      </w:r>
      <w:r w:rsidRPr="004B7ADB">
        <w:rPr>
          <w:rFonts w:ascii="Times New Roman" w:eastAsia="Times New Roman" w:hAnsi="Times New Roman"/>
          <w:b/>
          <w:bCs/>
          <w:color w:val="000000"/>
        </w:rPr>
        <w:t>History: L</w:t>
      </w:r>
      <w:r w:rsidRPr="004B7ADB">
        <w:rPr>
          <w:rFonts w:ascii="Times New Roman" w:eastAsia="Times New Roman" w:hAnsi="Times New Roman"/>
          <w:color w:val="000000"/>
        </w:rPr>
        <w:t xml:space="preserve">. 1989, </w:t>
      </w:r>
      <w:proofErr w:type="spellStart"/>
      <w:r w:rsidRPr="004B7ADB">
        <w:rPr>
          <w:rFonts w:ascii="Times New Roman" w:eastAsia="Times New Roman" w:hAnsi="Times New Roman"/>
          <w:color w:val="000000"/>
        </w:rPr>
        <w:t>ch.</w:t>
      </w:r>
      <w:proofErr w:type="spellEnd"/>
      <w:r w:rsidRPr="004B7ADB">
        <w:rPr>
          <w:rFonts w:ascii="Times New Roman" w:eastAsia="Times New Roman" w:hAnsi="Times New Roman"/>
          <w:color w:val="000000"/>
        </w:rPr>
        <w:t xml:space="preserve"> 129, § 7; L. 2003, </w:t>
      </w:r>
      <w:proofErr w:type="spellStart"/>
      <w:r w:rsidRPr="004B7ADB">
        <w:rPr>
          <w:rFonts w:ascii="Times New Roman" w:eastAsia="Times New Roman" w:hAnsi="Times New Roman"/>
          <w:color w:val="000000"/>
        </w:rPr>
        <w:t>ch.</w:t>
      </w:r>
      <w:proofErr w:type="spellEnd"/>
      <w:r w:rsidRPr="004B7ADB">
        <w:rPr>
          <w:rFonts w:ascii="Times New Roman" w:eastAsia="Times New Roman" w:hAnsi="Times New Roman"/>
          <w:color w:val="000000"/>
        </w:rPr>
        <w:t xml:space="preserve"> 91, § 15; L. 2004, </w:t>
      </w:r>
      <w:proofErr w:type="spellStart"/>
      <w:r w:rsidRPr="004B7ADB">
        <w:rPr>
          <w:rFonts w:ascii="Times New Roman" w:eastAsia="Times New Roman" w:hAnsi="Times New Roman"/>
          <w:color w:val="000000"/>
        </w:rPr>
        <w:t>ch.</w:t>
      </w:r>
      <w:proofErr w:type="spellEnd"/>
      <w:r w:rsidRPr="004B7ADB">
        <w:rPr>
          <w:rFonts w:ascii="Times New Roman" w:eastAsia="Times New Roman" w:hAnsi="Times New Roman"/>
          <w:color w:val="000000"/>
        </w:rPr>
        <w:t xml:space="preserve"> 153, § 2; L. 2014, </w:t>
      </w:r>
      <w:proofErr w:type="spellStart"/>
      <w:r w:rsidRPr="004B7ADB">
        <w:rPr>
          <w:rFonts w:ascii="Times New Roman" w:eastAsia="Times New Roman" w:hAnsi="Times New Roman"/>
          <w:color w:val="000000"/>
        </w:rPr>
        <w:t>ch.</w:t>
      </w:r>
      <w:proofErr w:type="spellEnd"/>
      <w:r w:rsidRPr="004B7ADB">
        <w:rPr>
          <w:rFonts w:ascii="Times New Roman" w:eastAsia="Times New Roman" w:hAnsi="Times New Roman"/>
          <w:color w:val="000000"/>
        </w:rPr>
        <w:t xml:space="preserve"> 115, § 173; July 1.</w:t>
      </w:r>
    </w:p>
    <w:p w14:paraId="7D66819E" w14:textId="77777777" w:rsidR="009A202B" w:rsidRDefault="009A202B" w:rsidP="009F6C9A">
      <w:pPr>
        <w:contextualSpacing/>
        <w:jc w:val="both"/>
        <w:rPr>
          <w:rFonts w:ascii="Times New Roman" w:eastAsia="Times New Roman" w:hAnsi="Times New Roman"/>
          <w:color w:val="000000"/>
        </w:rPr>
      </w:pPr>
    </w:p>
    <w:p w14:paraId="6C4EE641" w14:textId="77777777" w:rsidR="004B7ADB" w:rsidRDefault="004B7ADB" w:rsidP="009F6C9A">
      <w:pPr>
        <w:contextualSpacing/>
        <w:jc w:val="both"/>
        <w:rPr>
          <w:rFonts w:ascii="Times New Roman" w:eastAsia="Times New Roman" w:hAnsi="Times New Roman"/>
          <w:color w:val="000000"/>
        </w:rPr>
      </w:pPr>
    </w:p>
    <w:p w14:paraId="322FB16F" w14:textId="77777777" w:rsidR="004B7ADB" w:rsidRDefault="004B7ADB" w:rsidP="009F6C9A">
      <w:pPr>
        <w:contextualSpacing/>
        <w:jc w:val="both"/>
        <w:rPr>
          <w:rFonts w:ascii="Times New Roman" w:eastAsia="Times New Roman" w:hAnsi="Times New Roman"/>
          <w:color w:val="000000"/>
        </w:rPr>
      </w:pPr>
    </w:p>
    <w:p w14:paraId="0210B945" w14:textId="77777777" w:rsidR="004B7ADB" w:rsidRDefault="004B7ADB" w:rsidP="009F6C9A">
      <w:pPr>
        <w:contextualSpacing/>
        <w:jc w:val="both"/>
        <w:rPr>
          <w:rFonts w:ascii="Times New Roman" w:eastAsia="Times New Roman" w:hAnsi="Times New Roman"/>
          <w:color w:val="000000"/>
        </w:rPr>
      </w:pPr>
    </w:p>
    <w:p w14:paraId="64463E63" w14:textId="77777777" w:rsidR="004B7ADB" w:rsidRDefault="004B7ADB" w:rsidP="009F6C9A">
      <w:pPr>
        <w:contextualSpacing/>
        <w:jc w:val="both"/>
        <w:rPr>
          <w:rFonts w:ascii="Times New Roman" w:eastAsia="Times New Roman" w:hAnsi="Times New Roman"/>
          <w:color w:val="000000"/>
        </w:rPr>
      </w:pPr>
    </w:p>
    <w:p w14:paraId="4A6FCC9B" w14:textId="77777777" w:rsidR="009A202B" w:rsidRDefault="009A202B" w:rsidP="009F6C9A">
      <w:pPr>
        <w:contextualSpacing/>
        <w:jc w:val="both"/>
        <w:rPr>
          <w:rFonts w:ascii="Times New Roman" w:eastAsia="Times New Roman" w:hAnsi="Times New Roman"/>
          <w:color w:val="000000"/>
        </w:rPr>
      </w:pPr>
    </w:p>
    <w:p w14:paraId="5ABF4680" w14:textId="77777777" w:rsidR="009A202B" w:rsidRPr="009A202B" w:rsidRDefault="009A202B" w:rsidP="009F6C9A">
      <w:pPr>
        <w:contextualSpacing/>
        <w:jc w:val="both"/>
        <w:rPr>
          <w:rFonts w:ascii="Times New Roman" w:hAnsi="Times New Roman"/>
        </w:rPr>
      </w:pPr>
    </w:p>
    <w:p w14:paraId="2D1428E2" w14:textId="58F34B07" w:rsidR="00E8212B" w:rsidRDefault="00EE1382" w:rsidP="009F6C9A">
      <w:pPr>
        <w:spacing w:after="0"/>
        <w:jc w:val="center"/>
        <w:rPr>
          <w:rFonts w:ascii="Times New Roman" w:hAnsi="Times New Roman"/>
          <w:sz w:val="24"/>
          <w:szCs w:val="24"/>
        </w:rPr>
      </w:pPr>
      <w:r>
        <w:rPr>
          <w:rFonts w:ascii="Verdana" w:hAnsi="Verdana"/>
          <w:noProof/>
          <w:color w:val="000000"/>
        </w:rPr>
        <w:drawing>
          <wp:inline distT="0" distB="0" distL="0" distR="0" wp14:anchorId="08921F64" wp14:editId="68CAFC9E">
            <wp:extent cx="1743075" cy="1447800"/>
            <wp:effectExtent l="0" t="0" r="9525" b="0"/>
            <wp:docPr id="74197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1447800"/>
                    </a:xfrm>
                    <a:prstGeom prst="rect">
                      <a:avLst/>
                    </a:prstGeom>
                    <a:noFill/>
                  </pic:spPr>
                </pic:pic>
              </a:graphicData>
            </a:graphic>
          </wp:inline>
        </w:drawing>
      </w:r>
    </w:p>
    <w:p w14:paraId="79713659" w14:textId="77777777" w:rsidR="00E8212B" w:rsidRDefault="00E8212B" w:rsidP="009F6C9A">
      <w:pPr>
        <w:spacing w:after="0"/>
        <w:jc w:val="both"/>
        <w:rPr>
          <w:rFonts w:ascii="Times New Roman" w:hAnsi="Times New Roman"/>
          <w:sz w:val="24"/>
          <w:szCs w:val="24"/>
        </w:rPr>
      </w:pPr>
    </w:p>
    <w:sectPr w:rsidR="00E8212B" w:rsidSect="009F6C9A">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35D1" w14:textId="77777777" w:rsidR="00BA6A86" w:rsidRDefault="00BA6A86" w:rsidP="002C7E26">
      <w:pPr>
        <w:spacing w:after="0" w:line="240" w:lineRule="auto"/>
      </w:pPr>
      <w:r>
        <w:separator/>
      </w:r>
    </w:p>
  </w:endnote>
  <w:endnote w:type="continuationSeparator" w:id="0">
    <w:p w14:paraId="66075717" w14:textId="77777777" w:rsidR="00BA6A86" w:rsidRDefault="00BA6A86" w:rsidP="002C7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6A8C" w14:textId="77777777" w:rsidR="00BA6A86" w:rsidRDefault="00BA6A86" w:rsidP="002C7E26">
      <w:pPr>
        <w:spacing w:after="0" w:line="240" w:lineRule="auto"/>
      </w:pPr>
      <w:r>
        <w:separator/>
      </w:r>
    </w:p>
  </w:footnote>
  <w:footnote w:type="continuationSeparator" w:id="0">
    <w:p w14:paraId="60F10502" w14:textId="77777777" w:rsidR="00BA6A86" w:rsidRDefault="00BA6A86" w:rsidP="002C7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6046" w14:textId="117B6041" w:rsidR="008135AE" w:rsidRPr="004B7ADB" w:rsidRDefault="008135AE" w:rsidP="008135AE">
    <w:pPr>
      <w:contextualSpacing/>
      <w:jc w:val="both"/>
      <w:rPr>
        <w:rFonts w:ascii="Times New Roman" w:hAnsi="Times New Roman"/>
      </w:rPr>
    </w:pPr>
    <w:r w:rsidRPr="004B7ADB">
      <w:rPr>
        <w:rFonts w:ascii="Times New Roman" w:hAnsi="Times New Roman"/>
      </w:rPr>
      <w:t xml:space="preserve">State of Kansas </w:t>
    </w:r>
    <w:r w:rsidR="00974508" w:rsidRPr="004B7ADB">
      <w:rPr>
        <w:rFonts w:ascii="Times New Roman" w:hAnsi="Times New Roman"/>
      </w:rPr>
      <w:tab/>
    </w:r>
    <w:r w:rsidR="00974508" w:rsidRPr="004B7ADB">
      <w:rPr>
        <w:rFonts w:ascii="Times New Roman" w:hAnsi="Times New Roman"/>
      </w:rPr>
      <w:tab/>
    </w:r>
    <w:r w:rsidR="00974508" w:rsidRPr="004B7ADB">
      <w:rPr>
        <w:rFonts w:ascii="Times New Roman" w:hAnsi="Times New Roman"/>
      </w:rPr>
      <w:tab/>
    </w:r>
    <w:r w:rsidR="00974508" w:rsidRPr="004B7ADB">
      <w:rPr>
        <w:rFonts w:ascii="Times New Roman" w:hAnsi="Times New Roman"/>
      </w:rPr>
      <w:tab/>
    </w:r>
    <w:r w:rsidR="00974508" w:rsidRPr="004B7ADB">
      <w:rPr>
        <w:rFonts w:ascii="Times New Roman" w:hAnsi="Times New Roman"/>
      </w:rPr>
      <w:tab/>
    </w:r>
    <w:r w:rsidR="00974508" w:rsidRPr="004B7ADB">
      <w:rPr>
        <w:rFonts w:ascii="Times New Roman" w:hAnsi="Times New Roman"/>
      </w:rPr>
      <w:tab/>
    </w:r>
    <w:r w:rsidR="00974508" w:rsidRPr="004B7ADB">
      <w:rPr>
        <w:rFonts w:ascii="Times New Roman" w:hAnsi="Times New Roman"/>
      </w:rPr>
      <w:tab/>
    </w:r>
    <w:r w:rsidR="00974508" w:rsidRPr="004B7ADB">
      <w:rPr>
        <w:rFonts w:ascii="Times New Roman" w:hAnsi="Times New Roman"/>
      </w:rPr>
      <w:tab/>
    </w:r>
    <w:r w:rsidR="00974508" w:rsidRPr="004B7ADB">
      <w:rPr>
        <w:rFonts w:ascii="Times New Roman" w:hAnsi="Times New Roman"/>
      </w:rPr>
      <w:tab/>
    </w:r>
    <w:r w:rsidR="00974508" w:rsidRPr="004B7ADB">
      <w:rPr>
        <w:rFonts w:ascii="Times New Roman" w:hAnsi="Times New Roman"/>
      </w:rPr>
      <w:tab/>
      <w:t>PPS 10211</w:t>
    </w:r>
  </w:p>
  <w:p w14:paraId="68C710BF" w14:textId="365CD54C" w:rsidR="008135AE" w:rsidRPr="004B7ADB" w:rsidRDefault="008135AE" w:rsidP="008135AE">
    <w:pPr>
      <w:contextualSpacing/>
      <w:jc w:val="both"/>
      <w:rPr>
        <w:rFonts w:ascii="Times New Roman" w:hAnsi="Times New Roman"/>
      </w:rPr>
    </w:pPr>
    <w:r w:rsidRPr="004B7ADB">
      <w:rPr>
        <w:rFonts w:ascii="Times New Roman" w:hAnsi="Times New Roman"/>
      </w:rPr>
      <w:t xml:space="preserve">Department for Children and Families </w:t>
    </w:r>
    <w:r w:rsidR="00974508" w:rsidRPr="004B7ADB">
      <w:rPr>
        <w:rFonts w:ascii="Times New Roman" w:hAnsi="Times New Roman"/>
      </w:rPr>
      <w:tab/>
    </w:r>
    <w:r w:rsidR="00974508" w:rsidRPr="004B7ADB">
      <w:rPr>
        <w:rFonts w:ascii="Times New Roman" w:hAnsi="Times New Roman"/>
      </w:rPr>
      <w:tab/>
    </w:r>
    <w:r w:rsidR="00974508" w:rsidRPr="004B7ADB">
      <w:rPr>
        <w:rFonts w:ascii="Times New Roman" w:hAnsi="Times New Roman"/>
      </w:rPr>
      <w:tab/>
    </w:r>
    <w:r w:rsidR="00974508" w:rsidRPr="004B7ADB">
      <w:rPr>
        <w:rFonts w:ascii="Times New Roman" w:hAnsi="Times New Roman"/>
      </w:rPr>
      <w:tab/>
    </w:r>
    <w:r w:rsidR="00974508" w:rsidRPr="004B7ADB">
      <w:rPr>
        <w:rFonts w:ascii="Times New Roman" w:hAnsi="Times New Roman"/>
      </w:rPr>
      <w:tab/>
    </w:r>
    <w:r w:rsidR="00974508" w:rsidRPr="004B7ADB">
      <w:rPr>
        <w:rFonts w:ascii="Times New Roman" w:hAnsi="Times New Roman"/>
      </w:rPr>
      <w:tab/>
    </w:r>
    <w:r w:rsidR="00974508" w:rsidRPr="004B7ADB">
      <w:rPr>
        <w:rFonts w:ascii="Times New Roman" w:hAnsi="Times New Roman"/>
      </w:rPr>
      <w:tab/>
      <w:t>REV. Jan-25</w:t>
    </w:r>
  </w:p>
  <w:p w14:paraId="073EE2C8" w14:textId="67623A20" w:rsidR="000D44F4" w:rsidRPr="008135AE" w:rsidRDefault="008135AE" w:rsidP="00974508">
    <w:pPr>
      <w:contextualSpacing/>
      <w:rPr>
        <w:rFonts w:ascii="Times New Roman" w:hAnsi="Times New Roman"/>
        <w:highlight w:val="yellow"/>
      </w:rPr>
    </w:pPr>
    <w:r w:rsidRPr="004B7ADB">
      <w:rPr>
        <w:rFonts w:ascii="Times New Roman" w:hAnsi="Times New Roman"/>
      </w:rPr>
      <w:t>Prevention and Protection Services</w:t>
    </w:r>
    <w:r w:rsidR="00BC3724" w:rsidRPr="00BC3724">
      <w:rPr>
        <w:rFonts w:ascii="Times New Roman" w:hAnsi="Times New Roman"/>
        <w:sz w:val="24"/>
        <w:szCs w:val="24"/>
      </w:rPr>
      <w:t xml:space="preserve"> </w:t>
    </w:r>
    <w:r w:rsidR="00BC3724">
      <w:rPr>
        <w:rFonts w:ascii="Times New Roman" w:hAnsi="Times New Roman"/>
        <w:sz w:val="24"/>
        <w:szCs w:val="24"/>
      </w:rPr>
      <w:tab/>
    </w:r>
    <w:r w:rsidR="00BC3724">
      <w:rPr>
        <w:rFonts w:ascii="Times New Roman" w:hAnsi="Times New Roman"/>
        <w:sz w:val="24"/>
        <w:szCs w:val="24"/>
      </w:rPr>
      <w:tab/>
    </w:r>
    <w:r w:rsidR="00BC3724">
      <w:rPr>
        <w:rFonts w:ascii="Times New Roman" w:hAnsi="Times New Roman"/>
        <w:sz w:val="24"/>
        <w:szCs w:val="24"/>
      </w:rPr>
      <w:tab/>
    </w:r>
    <w:r w:rsidR="00BC3724">
      <w:rPr>
        <w:rFonts w:ascii="Times New Roman" w:hAnsi="Times New Roman"/>
        <w:sz w:val="24"/>
        <w:szCs w:val="24"/>
      </w:rPr>
      <w:tab/>
    </w:r>
    <w:r w:rsidR="00BC3724">
      <w:rPr>
        <w:rFonts w:ascii="Times New Roman" w:hAnsi="Times New Roman"/>
        <w:sz w:val="24"/>
        <w:szCs w:val="24"/>
      </w:rPr>
      <w:tab/>
    </w:r>
    <w:r w:rsidR="00BC3724">
      <w:rPr>
        <w:rFonts w:ascii="Times New Roman" w:hAnsi="Times New Roman"/>
        <w:sz w:val="24"/>
        <w:szCs w:val="24"/>
      </w:rPr>
      <w:tab/>
    </w:r>
    <w:r w:rsidR="00BC3724">
      <w:rPr>
        <w:rFonts w:ascii="Times New Roman" w:hAnsi="Times New Roman"/>
        <w:sz w:val="24"/>
        <w:szCs w:val="24"/>
      </w:rPr>
      <w:tab/>
    </w:r>
    <w:r w:rsidR="00BC3724" w:rsidRPr="00F563CE">
      <w:rPr>
        <w:rFonts w:ascii="Times New Roman" w:hAnsi="Times New Roman"/>
        <w:sz w:val="24"/>
        <w:szCs w:val="24"/>
      </w:rPr>
      <w:t xml:space="preserve">Page </w:t>
    </w:r>
    <w:r w:rsidR="00BC3724" w:rsidRPr="00F563CE">
      <w:rPr>
        <w:rFonts w:ascii="Times New Roman" w:hAnsi="Times New Roman"/>
        <w:bCs/>
        <w:sz w:val="24"/>
        <w:szCs w:val="24"/>
      </w:rPr>
      <w:fldChar w:fldCharType="begin"/>
    </w:r>
    <w:r w:rsidR="00BC3724" w:rsidRPr="00F563CE">
      <w:rPr>
        <w:rFonts w:ascii="Times New Roman" w:hAnsi="Times New Roman"/>
        <w:bCs/>
        <w:sz w:val="24"/>
        <w:szCs w:val="24"/>
      </w:rPr>
      <w:instrText xml:space="preserve"> PAGE </w:instrText>
    </w:r>
    <w:r w:rsidR="00BC3724" w:rsidRPr="00F563CE">
      <w:rPr>
        <w:rFonts w:ascii="Times New Roman" w:hAnsi="Times New Roman"/>
        <w:bCs/>
        <w:sz w:val="24"/>
        <w:szCs w:val="24"/>
      </w:rPr>
      <w:fldChar w:fldCharType="separate"/>
    </w:r>
    <w:r w:rsidR="00BC3724">
      <w:rPr>
        <w:rFonts w:ascii="Times New Roman" w:hAnsi="Times New Roman"/>
        <w:bCs/>
        <w:sz w:val="24"/>
        <w:szCs w:val="24"/>
      </w:rPr>
      <w:t>2</w:t>
    </w:r>
    <w:r w:rsidR="00BC3724" w:rsidRPr="00F563CE">
      <w:rPr>
        <w:rFonts w:ascii="Times New Roman" w:hAnsi="Times New Roman"/>
        <w:bCs/>
        <w:sz w:val="24"/>
        <w:szCs w:val="24"/>
      </w:rPr>
      <w:fldChar w:fldCharType="end"/>
    </w:r>
    <w:r w:rsidR="00BC3724" w:rsidRPr="00F563CE">
      <w:rPr>
        <w:rFonts w:ascii="Times New Roman" w:hAnsi="Times New Roman"/>
        <w:sz w:val="24"/>
        <w:szCs w:val="24"/>
      </w:rPr>
      <w:t xml:space="preserve"> of </w:t>
    </w:r>
    <w:r w:rsidR="00BC3724" w:rsidRPr="00F563CE">
      <w:rPr>
        <w:rFonts w:ascii="Times New Roman" w:hAnsi="Times New Roman"/>
        <w:bCs/>
        <w:sz w:val="24"/>
        <w:szCs w:val="24"/>
      </w:rPr>
      <w:fldChar w:fldCharType="begin"/>
    </w:r>
    <w:r w:rsidR="00BC3724" w:rsidRPr="00F563CE">
      <w:rPr>
        <w:rFonts w:ascii="Times New Roman" w:hAnsi="Times New Roman"/>
        <w:bCs/>
        <w:sz w:val="24"/>
        <w:szCs w:val="24"/>
      </w:rPr>
      <w:instrText xml:space="preserve"> NUMPAGES  </w:instrText>
    </w:r>
    <w:r w:rsidR="00BC3724" w:rsidRPr="00F563CE">
      <w:rPr>
        <w:rFonts w:ascii="Times New Roman" w:hAnsi="Times New Roman"/>
        <w:bCs/>
        <w:sz w:val="24"/>
        <w:szCs w:val="24"/>
      </w:rPr>
      <w:fldChar w:fldCharType="separate"/>
    </w:r>
    <w:r w:rsidR="00BC3724">
      <w:rPr>
        <w:rFonts w:ascii="Times New Roman" w:hAnsi="Times New Roman"/>
        <w:bCs/>
        <w:sz w:val="24"/>
        <w:szCs w:val="24"/>
      </w:rPr>
      <w:t>2</w:t>
    </w:r>
    <w:r w:rsidR="00BC3724" w:rsidRPr="00F563CE">
      <w:rPr>
        <w:rFonts w:ascii="Times New Roman" w:hAnsi="Times New Roman"/>
        <w:bCs/>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7DD7" w14:textId="7CE87952" w:rsidR="00340330" w:rsidRPr="004B7ADB" w:rsidRDefault="00340330" w:rsidP="008135AE">
    <w:pPr>
      <w:contextualSpacing/>
      <w:jc w:val="both"/>
      <w:rPr>
        <w:rFonts w:ascii="Times New Roman" w:hAnsi="Times New Roman"/>
      </w:rPr>
    </w:pPr>
    <w:r w:rsidRPr="004B7ADB">
      <w:rPr>
        <w:rFonts w:ascii="Times New Roman" w:hAnsi="Times New Roman"/>
      </w:rPr>
      <w:t xml:space="preserve">State of Kansas </w:t>
    </w:r>
    <w:r w:rsidRPr="004B7ADB">
      <w:rPr>
        <w:rFonts w:ascii="Times New Roman" w:hAnsi="Times New Roman"/>
      </w:rPr>
      <w:tab/>
    </w:r>
    <w:r w:rsidRPr="004B7ADB">
      <w:rPr>
        <w:rFonts w:ascii="Times New Roman" w:hAnsi="Times New Roman"/>
      </w:rPr>
      <w:tab/>
    </w:r>
    <w:r w:rsidRPr="004B7ADB">
      <w:rPr>
        <w:rFonts w:ascii="Times New Roman" w:hAnsi="Times New Roman"/>
      </w:rPr>
      <w:tab/>
    </w:r>
    <w:r w:rsidRPr="004B7ADB">
      <w:rPr>
        <w:rFonts w:ascii="Times New Roman" w:hAnsi="Times New Roman"/>
      </w:rPr>
      <w:tab/>
    </w:r>
    <w:r w:rsidRPr="004B7ADB">
      <w:rPr>
        <w:rFonts w:ascii="Times New Roman" w:hAnsi="Times New Roman"/>
      </w:rPr>
      <w:tab/>
    </w:r>
    <w:r w:rsidRPr="004B7ADB">
      <w:rPr>
        <w:rFonts w:ascii="Times New Roman" w:hAnsi="Times New Roman"/>
      </w:rPr>
      <w:tab/>
    </w:r>
    <w:r w:rsidRPr="004B7ADB">
      <w:rPr>
        <w:rFonts w:ascii="Times New Roman" w:hAnsi="Times New Roman"/>
      </w:rPr>
      <w:tab/>
    </w:r>
    <w:r w:rsidRPr="004B7ADB">
      <w:rPr>
        <w:rFonts w:ascii="Times New Roman" w:hAnsi="Times New Roman"/>
      </w:rPr>
      <w:tab/>
    </w:r>
    <w:r w:rsidRPr="004B7ADB">
      <w:rPr>
        <w:rFonts w:ascii="Times New Roman" w:hAnsi="Times New Roman"/>
      </w:rPr>
      <w:tab/>
    </w:r>
    <w:r w:rsidR="008135AE" w:rsidRPr="004B7ADB">
      <w:rPr>
        <w:rFonts w:ascii="Times New Roman" w:hAnsi="Times New Roman"/>
      </w:rPr>
      <w:tab/>
    </w:r>
    <w:r w:rsidRPr="004B7ADB">
      <w:rPr>
        <w:rFonts w:ascii="Times New Roman" w:hAnsi="Times New Roman"/>
        <w:noProof/>
      </w:rPr>
      <w:t>PPS 10211</w:t>
    </w:r>
  </w:p>
  <w:p w14:paraId="0D8A7C99" w14:textId="7D8328BC" w:rsidR="00340330" w:rsidRPr="004B7ADB" w:rsidRDefault="00340330" w:rsidP="008135AE">
    <w:pPr>
      <w:contextualSpacing/>
      <w:jc w:val="both"/>
      <w:rPr>
        <w:rFonts w:ascii="Times New Roman" w:hAnsi="Times New Roman"/>
      </w:rPr>
    </w:pPr>
    <w:r w:rsidRPr="004B7ADB">
      <w:rPr>
        <w:rFonts w:ascii="Times New Roman" w:hAnsi="Times New Roman"/>
      </w:rPr>
      <w:t xml:space="preserve">Department for Children and Families </w:t>
    </w:r>
    <w:r w:rsidRPr="004B7ADB">
      <w:rPr>
        <w:rFonts w:ascii="Times New Roman" w:hAnsi="Times New Roman"/>
      </w:rPr>
      <w:tab/>
    </w:r>
    <w:r w:rsidRPr="004B7ADB">
      <w:rPr>
        <w:rFonts w:ascii="Times New Roman" w:hAnsi="Times New Roman"/>
      </w:rPr>
      <w:tab/>
    </w:r>
    <w:r w:rsidRPr="004B7ADB">
      <w:rPr>
        <w:rFonts w:ascii="Times New Roman" w:hAnsi="Times New Roman"/>
      </w:rPr>
      <w:tab/>
    </w:r>
    <w:r w:rsidRPr="004B7ADB">
      <w:rPr>
        <w:rFonts w:ascii="Times New Roman" w:hAnsi="Times New Roman"/>
      </w:rPr>
      <w:tab/>
    </w:r>
    <w:r w:rsidRPr="004B7ADB">
      <w:rPr>
        <w:rFonts w:ascii="Times New Roman" w:hAnsi="Times New Roman"/>
      </w:rPr>
      <w:tab/>
    </w:r>
    <w:r w:rsidR="008135AE" w:rsidRPr="004B7ADB">
      <w:rPr>
        <w:rFonts w:ascii="Times New Roman" w:hAnsi="Times New Roman"/>
      </w:rPr>
      <w:tab/>
    </w:r>
    <w:r w:rsidRPr="004B7ADB">
      <w:rPr>
        <w:rFonts w:ascii="Times New Roman" w:hAnsi="Times New Roman"/>
      </w:rPr>
      <w:tab/>
      <w:t>REV. Jan-25</w:t>
    </w:r>
  </w:p>
  <w:p w14:paraId="47220003" w14:textId="59AFFEDD" w:rsidR="00974508" w:rsidRPr="004B7ADB" w:rsidRDefault="00340330" w:rsidP="008135AE">
    <w:pPr>
      <w:contextualSpacing/>
      <w:jc w:val="both"/>
      <w:rPr>
        <w:rFonts w:ascii="Times New Roman" w:hAnsi="Times New Roman"/>
      </w:rPr>
    </w:pPr>
    <w:r w:rsidRPr="004B7ADB">
      <w:rPr>
        <w:rFonts w:ascii="Times New Roman" w:hAnsi="Times New Roman"/>
      </w:rPr>
      <w:t>Prevention and Protection Services</w:t>
    </w:r>
    <w:r w:rsidR="00974508" w:rsidRPr="004B7ADB">
      <w:rPr>
        <w:rFonts w:ascii="Times New Roman" w:hAnsi="Times New Roman"/>
      </w:rPr>
      <w:tab/>
    </w:r>
    <w:r w:rsidR="00974508" w:rsidRPr="004B7ADB">
      <w:rPr>
        <w:rFonts w:ascii="Times New Roman" w:hAnsi="Times New Roman"/>
      </w:rPr>
      <w:tab/>
    </w:r>
    <w:r w:rsidR="00974508" w:rsidRPr="004B7ADB">
      <w:rPr>
        <w:rFonts w:ascii="Times New Roman" w:hAnsi="Times New Roman"/>
      </w:rPr>
      <w:tab/>
    </w:r>
    <w:r w:rsidR="00974508" w:rsidRPr="004B7ADB">
      <w:rPr>
        <w:rFonts w:ascii="Times New Roman" w:hAnsi="Times New Roman"/>
      </w:rPr>
      <w:tab/>
    </w:r>
    <w:r w:rsidR="00974508" w:rsidRPr="004B7ADB">
      <w:rPr>
        <w:rFonts w:ascii="Times New Roman" w:hAnsi="Times New Roman"/>
      </w:rPr>
      <w:tab/>
    </w:r>
    <w:r w:rsidR="00974508" w:rsidRPr="004B7ADB">
      <w:rPr>
        <w:rFonts w:ascii="Times New Roman" w:hAnsi="Times New Roman"/>
      </w:rPr>
      <w:tab/>
    </w:r>
    <w:r w:rsidR="00974508" w:rsidRPr="004B7ADB">
      <w:rPr>
        <w:rFonts w:ascii="Times New Roman" w:hAnsi="Times New Roman"/>
      </w:rPr>
      <w:tab/>
    </w:r>
    <w:r w:rsidR="00BC3724" w:rsidRPr="004B7ADB">
      <w:rPr>
        <w:rFonts w:ascii="Times New Roman" w:hAnsi="Times New Roman"/>
      </w:rPr>
      <w:t>Page 1 of 2</w:t>
    </w:r>
  </w:p>
  <w:p w14:paraId="79273187" w14:textId="43A630EE" w:rsidR="00DF577B" w:rsidRPr="00974508" w:rsidRDefault="00340330" w:rsidP="004B7ADB">
    <w:pPr>
      <w:contextualSpacing/>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135AE">
      <w:rPr>
        <w:rFonts w:ascii="Times New Roman" w:hAnsi="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26"/>
    <w:rsid w:val="000126F0"/>
    <w:rsid w:val="000A671A"/>
    <w:rsid w:val="000A75A4"/>
    <w:rsid w:val="000D44F4"/>
    <w:rsid w:val="001230FF"/>
    <w:rsid w:val="00124D1B"/>
    <w:rsid w:val="00172A1B"/>
    <w:rsid w:val="00182B78"/>
    <w:rsid w:val="00187C30"/>
    <w:rsid w:val="00194D44"/>
    <w:rsid w:val="001A7D63"/>
    <w:rsid w:val="001B36C1"/>
    <w:rsid w:val="001F4BEF"/>
    <w:rsid w:val="00255990"/>
    <w:rsid w:val="002C65B6"/>
    <w:rsid w:val="002C7E26"/>
    <w:rsid w:val="002D0E96"/>
    <w:rsid w:val="002E4BC9"/>
    <w:rsid w:val="002F4762"/>
    <w:rsid w:val="00335EA6"/>
    <w:rsid w:val="00340330"/>
    <w:rsid w:val="003C7FBF"/>
    <w:rsid w:val="004278A1"/>
    <w:rsid w:val="0046036C"/>
    <w:rsid w:val="0048493F"/>
    <w:rsid w:val="004B4D14"/>
    <w:rsid w:val="004B7ADB"/>
    <w:rsid w:val="00547B66"/>
    <w:rsid w:val="00567141"/>
    <w:rsid w:val="00574F2A"/>
    <w:rsid w:val="00601BAA"/>
    <w:rsid w:val="00602FAB"/>
    <w:rsid w:val="00625A79"/>
    <w:rsid w:val="00684D99"/>
    <w:rsid w:val="006912C9"/>
    <w:rsid w:val="006973FE"/>
    <w:rsid w:val="006D0BA1"/>
    <w:rsid w:val="006E0ABF"/>
    <w:rsid w:val="006F7B6C"/>
    <w:rsid w:val="007052F0"/>
    <w:rsid w:val="00746F1F"/>
    <w:rsid w:val="00753BB4"/>
    <w:rsid w:val="00771DA9"/>
    <w:rsid w:val="007C5CD0"/>
    <w:rsid w:val="007E46C4"/>
    <w:rsid w:val="007E6742"/>
    <w:rsid w:val="00812494"/>
    <w:rsid w:val="008135AE"/>
    <w:rsid w:val="008478F5"/>
    <w:rsid w:val="008D60FE"/>
    <w:rsid w:val="008D610B"/>
    <w:rsid w:val="009252B1"/>
    <w:rsid w:val="009449C1"/>
    <w:rsid w:val="00951769"/>
    <w:rsid w:val="00964E65"/>
    <w:rsid w:val="00974508"/>
    <w:rsid w:val="009A202B"/>
    <w:rsid w:val="009C1DC0"/>
    <w:rsid w:val="009D787D"/>
    <w:rsid w:val="009F6C9A"/>
    <w:rsid w:val="00A03861"/>
    <w:rsid w:val="00A07C24"/>
    <w:rsid w:val="00A52A46"/>
    <w:rsid w:val="00A579B4"/>
    <w:rsid w:val="00AB0DA5"/>
    <w:rsid w:val="00AD4857"/>
    <w:rsid w:val="00AF6F5A"/>
    <w:rsid w:val="00B01999"/>
    <w:rsid w:val="00B25771"/>
    <w:rsid w:val="00B3190B"/>
    <w:rsid w:val="00B3623F"/>
    <w:rsid w:val="00B367AE"/>
    <w:rsid w:val="00B6036B"/>
    <w:rsid w:val="00BA10C2"/>
    <w:rsid w:val="00BA6A86"/>
    <w:rsid w:val="00BB1743"/>
    <w:rsid w:val="00BB33D3"/>
    <w:rsid w:val="00BC3724"/>
    <w:rsid w:val="00BD52CA"/>
    <w:rsid w:val="00C44E94"/>
    <w:rsid w:val="00C675E2"/>
    <w:rsid w:val="00C91861"/>
    <w:rsid w:val="00CC1900"/>
    <w:rsid w:val="00CC4D5D"/>
    <w:rsid w:val="00CE0113"/>
    <w:rsid w:val="00D2069A"/>
    <w:rsid w:val="00D54998"/>
    <w:rsid w:val="00D8698A"/>
    <w:rsid w:val="00DA711E"/>
    <w:rsid w:val="00DF577B"/>
    <w:rsid w:val="00DF78AE"/>
    <w:rsid w:val="00E24B9B"/>
    <w:rsid w:val="00E26A1F"/>
    <w:rsid w:val="00E67F53"/>
    <w:rsid w:val="00E8212B"/>
    <w:rsid w:val="00EA23E3"/>
    <w:rsid w:val="00EB3975"/>
    <w:rsid w:val="00EC0180"/>
    <w:rsid w:val="00EE1382"/>
    <w:rsid w:val="00F3017C"/>
    <w:rsid w:val="00F50A2C"/>
    <w:rsid w:val="00F563CE"/>
    <w:rsid w:val="00F849A2"/>
    <w:rsid w:val="00F929A3"/>
    <w:rsid w:val="097A71F6"/>
    <w:rsid w:val="5EB5F7C8"/>
    <w:rsid w:val="66F0E44B"/>
    <w:rsid w:val="78CD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1382E"/>
  <w15:docId w15:val="{6247058A-C8FF-4D62-9625-6FF4B917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5AE"/>
    <w:pPr>
      <w:spacing w:after="200" w:line="276" w:lineRule="auto"/>
    </w:pPr>
    <w:rPr>
      <w:sz w:val="22"/>
      <w:szCs w:val="22"/>
    </w:rPr>
  </w:style>
  <w:style w:type="paragraph" w:styleId="Heading1">
    <w:name w:val="heading 1"/>
    <w:basedOn w:val="Normal"/>
    <w:next w:val="Normal"/>
    <w:link w:val="Heading1Char"/>
    <w:uiPriority w:val="9"/>
    <w:qFormat/>
    <w:rsid w:val="009745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E26"/>
    <w:pPr>
      <w:tabs>
        <w:tab w:val="center" w:pos="4680"/>
        <w:tab w:val="right" w:pos="9360"/>
      </w:tabs>
    </w:pPr>
  </w:style>
  <w:style w:type="character" w:customStyle="1" w:styleId="HeaderChar">
    <w:name w:val="Header Char"/>
    <w:link w:val="Header"/>
    <w:uiPriority w:val="99"/>
    <w:rsid w:val="002C7E26"/>
    <w:rPr>
      <w:sz w:val="22"/>
      <w:szCs w:val="22"/>
    </w:rPr>
  </w:style>
  <w:style w:type="paragraph" w:styleId="Footer">
    <w:name w:val="footer"/>
    <w:basedOn w:val="Normal"/>
    <w:link w:val="FooterChar"/>
    <w:uiPriority w:val="99"/>
    <w:unhideWhenUsed/>
    <w:rsid w:val="002C7E26"/>
    <w:pPr>
      <w:tabs>
        <w:tab w:val="center" w:pos="4680"/>
        <w:tab w:val="right" w:pos="9360"/>
      </w:tabs>
    </w:pPr>
  </w:style>
  <w:style w:type="character" w:customStyle="1" w:styleId="FooterChar">
    <w:name w:val="Footer Char"/>
    <w:link w:val="Footer"/>
    <w:uiPriority w:val="99"/>
    <w:rsid w:val="002C7E26"/>
    <w:rPr>
      <w:sz w:val="22"/>
      <w:szCs w:val="22"/>
    </w:rPr>
  </w:style>
  <w:style w:type="paragraph" w:styleId="BalloonText">
    <w:name w:val="Balloon Text"/>
    <w:basedOn w:val="Normal"/>
    <w:link w:val="BalloonTextChar"/>
    <w:uiPriority w:val="99"/>
    <w:semiHidden/>
    <w:unhideWhenUsed/>
    <w:rsid w:val="00547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B66"/>
    <w:rPr>
      <w:rFonts w:ascii="Tahoma" w:hAnsi="Tahoma" w:cs="Tahoma"/>
      <w:sz w:val="16"/>
      <w:szCs w:val="16"/>
    </w:rPr>
  </w:style>
  <w:style w:type="character" w:styleId="Hyperlink">
    <w:name w:val="Hyperlink"/>
    <w:basedOn w:val="DefaultParagraphFont"/>
    <w:uiPriority w:val="99"/>
    <w:unhideWhenUsed/>
    <w:rsid w:val="00E8212B"/>
    <w:rPr>
      <w:color w:val="0000FF" w:themeColor="hyperlink"/>
      <w:u w:val="single"/>
    </w:rPr>
  </w:style>
  <w:style w:type="character" w:styleId="CommentReference">
    <w:name w:val="annotation reference"/>
    <w:basedOn w:val="DefaultParagraphFont"/>
    <w:uiPriority w:val="99"/>
    <w:semiHidden/>
    <w:unhideWhenUsed/>
    <w:rsid w:val="00B3623F"/>
    <w:rPr>
      <w:sz w:val="16"/>
      <w:szCs w:val="16"/>
    </w:rPr>
  </w:style>
  <w:style w:type="paragraph" w:styleId="CommentText">
    <w:name w:val="annotation text"/>
    <w:basedOn w:val="Normal"/>
    <w:link w:val="CommentTextChar"/>
    <w:uiPriority w:val="99"/>
    <w:semiHidden/>
    <w:unhideWhenUsed/>
    <w:rsid w:val="00B3623F"/>
    <w:pPr>
      <w:spacing w:line="240" w:lineRule="auto"/>
    </w:pPr>
    <w:rPr>
      <w:sz w:val="20"/>
      <w:szCs w:val="20"/>
    </w:rPr>
  </w:style>
  <w:style w:type="character" w:customStyle="1" w:styleId="CommentTextChar">
    <w:name w:val="Comment Text Char"/>
    <w:basedOn w:val="DefaultParagraphFont"/>
    <w:link w:val="CommentText"/>
    <w:uiPriority w:val="99"/>
    <w:semiHidden/>
    <w:rsid w:val="00B3623F"/>
  </w:style>
  <w:style w:type="paragraph" w:styleId="CommentSubject">
    <w:name w:val="annotation subject"/>
    <w:basedOn w:val="CommentText"/>
    <w:next w:val="CommentText"/>
    <w:link w:val="CommentSubjectChar"/>
    <w:uiPriority w:val="99"/>
    <w:semiHidden/>
    <w:unhideWhenUsed/>
    <w:rsid w:val="00B3623F"/>
    <w:rPr>
      <w:b/>
      <w:bCs/>
    </w:rPr>
  </w:style>
  <w:style w:type="character" w:customStyle="1" w:styleId="CommentSubjectChar">
    <w:name w:val="Comment Subject Char"/>
    <w:basedOn w:val="CommentTextChar"/>
    <w:link w:val="CommentSubject"/>
    <w:uiPriority w:val="99"/>
    <w:semiHidden/>
    <w:rsid w:val="00B3623F"/>
    <w:rPr>
      <w:b/>
      <w:bCs/>
    </w:rPr>
  </w:style>
  <w:style w:type="paragraph" w:customStyle="1" w:styleId="ksastat">
    <w:name w:val="ksa_stat"/>
    <w:basedOn w:val="Normal"/>
    <w:rsid w:val="00812494"/>
    <w:pPr>
      <w:spacing w:before="100" w:beforeAutospacing="1" w:after="100" w:afterAutospacing="1" w:line="240" w:lineRule="auto"/>
    </w:pPr>
    <w:rPr>
      <w:rFonts w:ascii="Times New Roman" w:eastAsia="Times New Roman" w:hAnsi="Times New Roman"/>
      <w:sz w:val="24"/>
      <w:szCs w:val="24"/>
    </w:rPr>
  </w:style>
  <w:style w:type="character" w:customStyle="1" w:styleId="statnumber">
    <w:name w:val="stat_number"/>
    <w:basedOn w:val="DefaultParagraphFont"/>
    <w:rsid w:val="00812494"/>
  </w:style>
  <w:style w:type="character" w:customStyle="1" w:styleId="statcaption">
    <w:name w:val="stat_caption"/>
    <w:basedOn w:val="DefaultParagraphFont"/>
    <w:rsid w:val="00812494"/>
  </w:style>
  <w:style w:type="paragraph" w:customStyle="1" w:styleId="ksastathist">
    <w:name w:val="ksa_stat_hist"/>
    <w:basedOn w:val="Normal"/>
    <w:rsid w:val="00812494"/>
    <w:pPr>
      <w:spacing w:before="100" w:beforeAutospacing="1" w:after="100" w:afterAutospacing="1" w:line="240" w:lineRule="auto"/>
    </w:pPr>
    <w:rPr>
      <w:rFonts w:ascii="Times New Roman" w:eastAsia="Times New Roman" w:hAnsi="Times New Roman"/>
      <w:sz w:val="24"/>
      <w:szCs w:val="24"/>
    </w:rPr>
  </w:style>
  <w:style w:type="character" w:customStyle="1" w:styleId="history">
    <w:name w:val="history"/>
    <w:basedOn w:val="DefaultParagraphFont"/>
    <w:rsid w:val="00812494"/>
  </w:style>
  <w:style w:type="character" w:customStyle="1" w:styleId="Heading1Char">
    <w:name w:val="Heading 1 Char"/>
    <w:basedOn w:val="DefaultParagraphFont"/>
    <w:link w:val="Heading1"/>
    <w:uiPriority w:val="9"/>
    <w:rsid w:val="00974508"/>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97450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59811">
      <w:bodyDiv w:val="1"/>
      <w:marLeft w:val="0"/>
      <w:marRight w:val="0"/>
      <w:marTop w:val="0"/>
      <w:marBottom w:val="0"/>
      <w:divBdr>
        <w:top w:val="none" w:sz="0" w:space="0" w:color="auto"/>
        <w:left w:val="none" w:sz="0" w:space="0" w:color="auto"/>
        <w:bottom w:val="none" w:sz="0" w:space="0" w:color="auto"/>
        <w:right w:val="none" w:sz="0" w:space="0" w:color="auto"/>
      </w:divBdr>
    </w:div>
    <w:div w:id="1087309859">
      <w:bodyDiv w:val="1"/>
      <w:marLeft w:val="0"/>
      <w:marRight w:val="0"/>
      <w:marTop w:val="0"/>
      <w:marBottom w:val="0"/>
      <w:divBdr>
        <w:top w:val="none" w:sz="0" w:space="0" w:color="auto"/>
        <w:left w:val="none" w:sz="0" w:space="0" w:color="auto"/>
        <w:bottom w:val="none" w:sz="0" w:space="0" w:color="auto"/>
        <w:right w:val="none" w:sz="0" w:space="0" w:color="auto"/>
      </w:divBdr>
    </w:div>
    <w:div w:id="1133445337">
      <w:bodyDiv w:val="1"/>
      <w:marLeft w:val="0"/>
      <w:marRight w:val="0"/>
      <w:marTop w:val="0"/>
      <w:marBottom w:val="0"/>
      <w:divBdr>
        <w:top w:val="none" w:sz="0" w:space="0" w:color="auto"/>
        <w:left w:val="none" w:sz="0" w:space="0" w:color="auto"/>
        <w:bottom w:val="none" w:sz="0" w:space="0" w:color="auto"/>
        <w:right w:val="none" w:sz="0" w:space="0" w:color="auto"/>
      </w:divBdr>
    </w:div>
    <w:div w:id="1149983614">
      <w:bodyDiv w:val="1"/>
      <w:marLeft w:val="0"/>
      <w:marRight w:val="0"/>
      <w:marTop w:val="0"/>
      <w:marBottom w:val="0"/>
      <w:divBdr>
        <w:top w:val="none" w:sz="0" w:space="0" w:color="auto"/>
        <w:left w:val="none" w:sz="0" w:space="0" w:color="auto"/>
        <w:bottom w:val="none" w:sz="0" w:space="0" w:color="auto"/>
        <w:right w:val="none" w:sz="0" w:space="0" w:color="auto"/>
      </w:divBdr>
    </w:div>
    <w:div w:id="16559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ksrevisor.org/statutes/chapters/ch65/065_062_0005.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DCACCBB-2A48-4923-8BDF-AD7CD978F734}"/>
      </w:docPartPr>
      <w:docPartBody>
        <w:p w:rsidR="00982E37" w:rsidRDefault="00AC2D58">
          <w:r w:rsidRPr="008D64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58"/>
    <w:rsid w:val="00852AE9"/>
    <w:rsid w:val="008E5621"/>
    <w:rsid w:val="00982E37"/>
    <w:rsid w:val="00A44E00"/>
    <w:rsid w:val="00AC2D58"/>
    <w:rsid w:val="00C5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2D5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BC2A6-30C6-4A6A-9FFB-6580E26AB433}">
  <ds:schemaRefs>
    <ds:schemaRef ds:uri="http://schemas.openxmlformats.org/officeDocument/2006/bibliography"/>
  </ds:schemaRefs>
</ds:datastoreItem>
</file>

<file path=customXml/itemProps2.xml><?xml version="1.0" encoding="utf-8"?>
<ds:datastoreItem xmlns:ds="http://schemas.openxmlformats.org/officeDocument/2006/customXml" ds:itemID="{05E0D2EE-B186-4140-90E8-72A945A2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5ced29-cb6a-4cca-a715-9960e92a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A450E-BAFE-4201-B702-B158AC090B28}">
  <ds:schemaRefs>
    <ds:schemaRef ds:uri="http://schemas.microsoft.com/office/2006/metadata/properties"/>
    <ds:schemaRef ds:uri="265ced29-cb6a-4cca-a715-9960e92a6ad6"/>
    <ds:schemaRef ds:uri="http://schemas.microsoft.com/sharepoint/v3"/>
  </ds:schemaRefs>
</ds:datastoreItem>
</file>

<file path=customXml/itemProps4.xml><?xml version="1.0" encoding="utf-8"?>
<ds:datastoreItem xmlns:ds="http://schemas.openxmlformats.org/officeDocument/2006/customXml" ds:itemID="{ED41D742-8298-4975-9CCF-FE0ABE16D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714</Words>
  <Characters>3994</Characters>
  <Application>Microsoft Office Word</Application>
  <DocSecurity>0</DocSecurity>
  <Lines>137</Lines>
  <Paragraphs>94</Paragraphs>
  <ScaleCrop>false</ScaleCrop>
  <HeadingPairs>
    <vt:vector size="2" baseType="variant">
      <vt:variant>
        <vt:lpstr>Title</vt:lpstr>
      </vt:variant>
      <vt:variant>
        <vt:i4>1</vt:i4>
      </vt:variant>
    </vt:vector>
  </HeadingPairs>
  <TitlesOfParts>
    <vt:vector size="1" baseType="lpstr">
      <vt:lpstr>PPS10211</vt:lpstr>
    </vt:vector>
  </TitlesOfParts>
  <Company>SRS</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PPS10211</dc:title>
  <dc:creator>Dr. William J. Griffiths;Heather Richardson</dc:creator>
  <cp:lastModifiedBy>Jessica Snyder  [DCF]</cp:lastModifiedBy>
  <cp:revision>3</cp:revision>
  <cp:lastPrinted>2021-05-25T18:23:00Z</cp:lastPrinted>
  <dcterms:created xsi:type="dcterms:W3CDTF">2024-10-31T21:46:00Z</dcterms:created>
  <dcterms:modified xsi:type="dcterms:W3CDTF">2024-11-21T15:14:00Z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