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8146" w14:textId="77777777" w:rsidR="003706EB" w:rsidRPr="003706EB" w:rsidRDefault="001C4838" w:rsidP="003706EB">
      <w:pPr>
        <w:jc w:val="center"/>
        <w:rPr>
          <w:rFonts w:eastAsia="Calibri"/>
          <w:b/>
          <w:i/>
          <w:highlight w:val="yellow"/>
        </w:rPr>
      </w:pPr>
      <w:r w:rsidRPr="00901833">
        <w:rPr>
          <w:rFonts w:ascii="Arial" w:hAnsi="Arial" w:cs="Arial"/>
          <w:i/>
          <w:iCs/>
        </w:rPr>
        <w:tab/>
      </w:r>
      <w:r w:rsidR="003706EB" w:rsidRPr="00894764">
        <w:rPr>
          <w:rFonts w:eastAsia="Calibri"/>
          <w:b/>
          <w:i/>
        </w:rPr>
        <w:t>NOTICE TO REPORTER</w:t>
      </w:r>
    </w:p>
    <w:p w14:paraId="476C4B6C" w14:textId="77777777" w:rsidR="00894764" w:rsidRDefault="00894764" w:rsidP="00830908">
      <w:pPr>
        <w:widowControl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autoSpaceDE/>
        <w:autoSpaceDN/>
        <w:adjustRightInd/>
        <w:spacing w:line="276" w:lineRule="auto"/>
        <w:ind w:left="6210" w:hanging="6210"/>
        <w:jc w:val="both"/>
        <w:rPr>
          <w:rFonts w:eastAsia="Calibri"/>
          <w:b/>
          <w:i/>
          <w:strike/>
          <w:highlight w:val="lightGray"/>
        </w:rPr>
      </w:pPr>
    </w:p>
    <w:p w14:paraId="209644C7" w14:textId="77777777" w:rsidR="00277568" w:rsidRDefault="00277568" w:rsidP="00894764">
      <w:pPr>
        <w:widowControl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autoSpaceDE/>
        <w:autoSpaceDN/>
        <w:adjustRightInd/>
        <w:spacing w:line="276" w:lineRule="auto"/>
        <w:ind w:left="6210" w:hanging="6210"/>
        <w:jc w:val="both"/>
        <w:rPr>
          <w:rFonts w:eastAsia="Calibri"/>
          <w:i/>
        </w:rPr>
      </w:pPr>
    </w:p>
    <w:p w14:paraId="3FD95844" w14:textId="77777777" w:rsidR="00894764" w:rsidRPr="00D54A1D" w:rsidRDefault="00894764" w:rsidP="00894764">
      <w:pPr>
        <w:widowControl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autoSpaceDE/>
        <w:autoSpaceDN/>
        <w:adjustRightInd/>
        <w:spacing w:line="276" w:lineRule="auto"/>
        <w:ind w:left="6210" w:hanging="6210"/>
        <w:jc w:val="both"/>
        <w:rPr>
          <w:rFonts w:eastAsia="Calibri"/>
          <w:i/>
          <w:iCs/>
          <w:strike/>
        </w:rPr>
      </w:pPr>
      <w:r w:rsidRPr="00D54A1D">
        <w:rPr>
          <w:rFonts w:eastAsia="Calibri"/>
          <w:i/>
        </w:rPr>
        <w:t xml:space="preserve">TO: </w:t>
      </w:r>
      <w:r w:rsidRPr="00D54A1D">
        <w:rPr>
          <w:rFonts w:eastAsia="Calibri"/>
          <w:i/>
        </w:rPr>
        <w:tab/>
      </w:r>
      <w:r w:rsidRPr="00D54A1D">
        <w:rPr>
          <w:rFonts w:eastAsia="Calibri"/>
          <w:i/>
          <w:iCs/>
        </w:rPr>
        <w:t>Reporters Name</w:t>
      </w:r>
    </w:p>
    <w:p w14:paraId="101BF79B" w14:textId="77777777" w:rsidR="00894764" w:rsidRPr="00D54A1D" w:rsidRDefault="00894764" w:rsidP="00894764">
      <w:pPr>
        <w:widowControl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autoSpaceDE/>
        <w:autoSpaceDN/>
        <w:adjustRightInd/>
        <w:spacing w:line="276" w:lineRule="auto"/>
        <w:ind w:left="6210" w:hanging="6210"/>
        <w:jc w:val="both"/>
        <w:rPr>
          <w:rFonts w:eastAsia="Calibri"/>
          <w:i/>
          <w:iCs/>
        </w:rPr>
      </w:pPr>
      <w:r w:rsidRPr="00D54A1D">
        <w:rPr>
          <w:rFonts w:eastAsia="Calibri"/>
          <w:i/>
          <w:iCs/>
        </w:rPr>
        <w:tab/>
        <w:t>Street Address</w:t>
      </w:r>
    </w:p>
    <w:p w14:paraId="1BF6B30D" w14:textId="77777777" w:rsidR="00894764" w:rsidRPr="00D54A1D" w:rsidRDefault="00894764" w:rsidP="00894764">
      <w:pPr>
        <w:widowControl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autoSpaceDE/>
        <w:autoSpaceDN/>
        <w:adjustRightInd/>
        <w:spacing w:line="276" w:lineRule="auto"/>
        <w:ind w:left="6210" w:hanging="6210"/>
        <w:jc w:val="both"/>
        <w:rPr>
          <w:rFonts w:eastAsia="Calibri"/>
          <w:i/>
          <w:iCs/>
        </w:rPr>
      </w:pPr>
      <w:r w:rsidRPr="00D54A1D">
        <w:rPr>
          <w:rFonts w:eastAsia="Calibri"/>
          <w:i/>
          <w:iCs/>
        </w:rPr>
        <w:tab/>
        <w:t>Street Address 2</w:t>
      </w:r>
    </w:p>
    <w:p w14:paraId="623FC6F9" w14:textId="77777777" w:rsidR="00894764" w:rsidRPr="00D54A1D" w:rsidRDefault="00894764" w:rsidP="00894764">
      <w:pPr>
        <w:widowControl/>
        <w:autoSpaceDE/>
        <w:autoSpaceDN/>
        <w:adjustRightInd/>
        <w:rPr>
          <w:i/>
        </w:rPr>
      </w:pPr>
      <w:r w:rsidRPr="00D54A1D">
        <w:rPr>
          <w:i/>
          <w:iCs/>
        </w:rPr>
        <w:tab/>
        <w:t>City, State and Zip code</w:t>
      </w:r>
    </w:p>
    <w:p w14:paraId="43C122B6" w14:textId="77777777" w:rsidR="003706EB" w:rsidRPr="003706EB" w:rsidRDefault="003706EB" w:rsidP="003706EB">
      <w:pPr>
        <w:widowControl/>
        <w:autoSpaceDE/>
        <w:autoSpaceDN/>
        <w:adjustRightInd/>
        <w:rPr>
          <w:i/>
          <w:highlight w:val="yellow"/>
        </w:rPr>
      </w:pPr>
    </w:p>
    <w:p w14:paraId="635D7B4E" w14:textId="77777777" w:rsidR="003706EB" w:rsidRPr="00894764" w:rsidRDefault="003706EB" w:rsidP="003706EB">
      <w:pPr>
        <w:widowControl/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autoSpaceDE/>
        <w:autoSpaceDN/>
        <w:adjustRightInd/>
        <w:spacing w:after="200" w:line="276" w:lineRule="auto"/>
        <w:jc w:val="both"/>
        <w:rPr>
          <w:rFonts w:eastAsia="Calibri"/>
          <w:iCs/>
          <w:strike/>
        </w:rPr>
      </w:pPr>
      <w:r w:rsidRPr="00894764">
        <w:rPr>
          <w:rFonts w:eastAsia="Calibri"/>
          <w:iCs/>
        </w:rPr>
        <w:t>From: Kansas Protection Report Center</w:t>
      </w:r>
      <w:r w:rsidRPr="00894764">
        <w:rPr>
          <w:rFonts w:eastAsia="Calibri"/>
          <w:iCs/>
        </w:rPr>
        <w:tab/>
      </w:r>
      <w:r w:rsidRPr="00894764">
        <w:rPr>
          <w:rFonts w:eastAsia="Calibri"/>
          <w:iCs/>
        </w:rPr>
        <w:tab/>
        <w:t xml:space="preserve">           </w:t>
      </w:r>
    </w:p>
    <w:p w14:paraId="14503B5A" w14:textId="77777777" w:rsidR="003706EB" w:rsidRPr="00894764" w:rsidRDefault="003706EB" w:rsidP="003706EB">
      <w:pPr>
        <w:widowControl/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autoSpaceDE/>
        <w:autoSpaceDN/>
        <w:adjustRightInd/>
        <w:spacing w:after="200" w:line="276" w:lineRule="auto"/>
        <w:jc w:val="both"/>
        <w:rPr>
          <w:rFonts w:eastAsia="Calibri"/>
          <w:iCs/>
        </w:rPr>
      </w:pPr>
      <w:r w:rsidRPr="00894764">
        <w:rPr>
          <w:rFonts w:eastAsia="Calibri"/>
          <w:iCs/>
        </w:rPr>
        <w:t xml:space="preserve">RE: </w:t>
      </w:r>
      <w:r w:rsidR="00830908" w:rsidRPr="00894764">
        <w:rPr>
          <w:rFonts w:eastAsia="Calibri"/>
          <w:i/>
          <w:iCs/>
          <w:u w:val="single"/>
        </w:rPr>
        <w:t>Event #</w:t>
      </w:r>
    </w:p>
    <w:p w14:paraId="6501A144" w14:textId="77777777" w:rsidR="003706EB" w:rsidRPr="00277568" w:rsidRDefault="003706EB" w:rsidP="003706EB">
      <w:pPr>
        <w:widowControl/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autoSpaceDE/>
        <w:autoSpaceDN/>
        <w:adjustRightInd/>
        <w:spacing w:after="200" w:line="276" w:lineRule="auto"/>
        <w:rPr>
          <w:rFonts w:eastAsia="Calibri"/>
          <w:i/>
          <w:iCs/>
          <w:u w:val="single"/>
        </w:rPr>
      </w:pPr>
      <w:r w:rsidRPr="00277568">
        <w:rPr>
          <w:rFonts w:eastAsia="Calibri"/>
          <w:iCs/>
        </w:rPr>
        <w:t xml:space="preserve">Thank you for </w:t>
      </w:r>
      <w:r w:rsidR="00830908" w:rsidRPr="00277568">
        <w:rPr>
          <w:rFonts w:eastAsia="Calibri"/>
          <w:iCs/>
        </w:rPr>
        <w:t xml:space="preserve">contacting the Department for Children and Families (DCF) </w:t>
      </w:r>
      <w:r w:rsidRPr="00277568">
        <w:rPr>
          <w:rFonts w:eastAsia="Calibri"/>
          <w:iCs/>
        </w:rPr>
        <w:t>concerning adult abuse, neglect, or exploitation</w:t>
      </w:r>
      <w:r w:rsidR="00830908" w:rsidRPr="00277568">
        <w:rPr>
          <w:rFonts w:eastAsia="Calibri"/>
          <w:iCs/>
        </w:rPr>
        <w:t xml:space="preserve"> on </w:t>
      </w:r>
      <w:r w:rsidR="00830908" w:rsidRPr="00277568">
        <w:rPr>
          <w:rFonts w:eastAsia="Calibri"/>
          <w:i/>
          <w:iCs/>
          <w:u w:val="single"/>
        </w:rPr>
        <w:t>date</w:t>
      </w:r>
      <w:r w:rsidRPr="00277568">
        <w:rPr>
          <w:rFonts w:eastAsia="Calibri"/>
          <w:iCs/>
        </w:rPr>
        <w:t xml:space="preserve">.  </w:t>
      </w:r>
      <w:r w:rsidR="00DD2723" w:rsidRPr="00277568">
        <w:rPr>
          <w:rFonts w:eastAsia="Calibri"/>
          <w:iCs/>
        </w:rPr>
        <w:t xml:space="preserve">Some situations may not be assigned for further assessment. </w:t>
      </w:r>
      <w:r w:rsidR="00830908" w:rsidRPr="00277568">
        <w:rPr>
          <w:rFonts w:eastAsia="Calibri"/>
          <w:iCs/>
        </w:rPr>
        <w:t xml:space="preserve">The incident or circumstance you reported </w:t>
      </w:r>
      <w:r w:rsidR="006E7C4B" w:rsidRPr="00277568">
        <w:rPr>
          <w:rFonts w:eastAsia="Calibri"/>
          <w:iCs/>
        </w:rPr>
        <w:t>was</w:t>
      </w:r>
      <w:r w:rsidR="00830908" w:rsidRPr="00277568">
        <w:rPr>
          <w:rFonts w:eastAsia="Calibri"/>
          <w:iCs/>
        </w:rPr>
        <w:t xml:space="preserve"> </w:t>
      </w:r>
      <w:r w:rsidR="00830908" w:rsidRPr="00277568">
        <w:rPr>
          <w:rFonts w:eastAsia="Calibri"/>
          <w:i/>
          <w:iCs/>
          <w:u w:val="single"/>
        </w:rPr>
        <w:t>decision.</w:t>
      </w:r>
      <w:r w:rsidR="00830908" w:rsidRPr="00277568">
        <w:rPr>
          <w:rFonts w:eastAsia="Calibri"/>
          <w:iCs/>
        </w:rPr>
        <w:t xml:space="preserve">  If </w:t>
      </w:r>
      <w:r w:rsidR="0025267C" w:rsidRPr="00277568">
        <w:rPr>
          <w:rFonts w:eastAsia="Calibri"/>
          <w:iCs/>
        </w:rPr>
        <w:t xml:space="preserve">it is </w:t>
      </w:r>
      <w:r w:rsidR="00830908" w:rsidRPr="00277568">
        <w:rPr>
          <w:rFonts w:eastAsia="Calibri"/>
          <w:iCs/>
        </w:rPr>
        <w:t>not assigned</w:t>
      </w:r>
      <w:r w:rsidR="0025267C" w:rsidRPr="00277568">
        <w:rPr>
          <w:rFonts w:eastAsia="Calibri"/>
          <w:iCs/>
        </w:rPr>
        <w:t>,</w:t>
      </w:r>
      <w:r w:rsidR="00830908" w:rsidRPr="00277568">
        <w:rPr>
          <w:rFonts w:eastAsia="Calibri"/>
          <w:iCs/>
        </w:rPr>
        <w:t xml:space="preserve"> </w:t>
      </w:r>
      <w:r w:rsidR="0025267C" w:rsidRPr="00277568">
        <w:rPr>
          <w:rFonts w:eastAsia="Calibri"/>
          <w:iCs/>
        </w:rPr>
        <w:t>the reason is</w:t>
      </w:r>
      <w:r w:rsidR="00830908" w:rsidRPr="00277568">
        <w:rPr>
          <w:rFonts w:eastAsia="Calibri"/>
          <w:iCs/>
        </w:rPr>
        <w:t xml:space="preserve">, </w:t>
      </w:r>
      <w:r w:rsidR="00830908" w:rsidRPr="00277568">
        <w:rPr>
          <w:rFonts w:eastAsia="Calibri"/>
          <w:i/>
          <w:iCs/>
          <w:u w:val="single"/>
        </w:rPr>
        <w:t>reason not assigned.</w:t>
      </w:r>
      <w:r w:rsidR="0025267C" w:rsidRPr="00277568">
        <w:rPr>
          <w:rFonts w:eastAsia="Calibri"/>
          <w:i/>
          <w:iCs/>
          <w:u w:val="single"/>
        </w:rPr>
        <w:t xml:space="preserve"> </w:t>
      </w:r>
    </w:p>
    <w:p w14:paraId="0A94A90A" w14:textId="77777777" w:rsidR="003706EB" w:rsidRPr="00277568" w:rsidRDefault="003706EB" w:rsidP="003706EB">
      <w:pPr>
        <w:widowControl/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autoSpaceDE/>
        <w:autoSpaceDN/>
        <w:adjustRightInd/>
        <w:spacing w:after="200" w:line="276" w:lineRule="auto"/>
        <w:rPr>
          <w:rFonts w:eastAsia="Calibri"/>
          <w:iCs/>
        </w:rPr>
      </w:pPr>
      <w:r w:rsidRPr="00277568">
        <w:rPr>
          <w:rFonts w:eastAsia="Calibri"/>
          <w:iCs/>
        </w:rPr>
        <w:t xml:space="preserve">Kansas law </w:t>
      </w:r>
      <w:r w:rsidR="00DD2723" w:rsidRPr="00277568">
        <w:rPr>
          <w:rFonts w:eastAsia="Calibri"/>
          <w:iCs/>
        </w:rPr>
        <w:t xml:space="preserve">protects the confidentiality of the involved adult by prohibiting </w:t>
      </w:r>
      <w:r w:rsidR="00830908" w:rsidRPr="00277568">
        <w:rPr>
          <w:rFonts w:eastAsia="Calibri"/>
          <w:iCs/>
        </w:rPr>
        <w:t xml:space="preserve">DCF </w:t>
      </w:r>
      <w:r w:rsidRPr="00277568">
        <w:rPr>
          <w:rFonts w:eastAsia="Calibri"/>
          <w:iCs/>
        </w:rPr>
        <w:t xml:space="preserve">from disclosing further details </w:t>
      </w:r>
      <w:r w:rsidR="00830908" w:rsidRPr="00277568">
        <w:rPr>
          <w:rFonts w:eastAsia="Calibri"/>
          <w:iCs/>
        </w:rPr>
        <w:t xml:space="preserve">regarding </w:t>
      </w:r>
      <w:r w:rsidRPr="00277568">
        <w:rPr>
          <w:rFonts w:eastAsia="Calibri"/>
          <w:iCs/>
        </w:rPr>
        <w:t xml:space="preserve">an investigation. </w:t>
      </w:r>
      <w:r w:rsidR="00DD2723" w:rsidRPr="00277568">
        <w:rPr>
          <w:rFonts w:eastAsia="Calibri"/>
          <w:iCs/>
        </w:rPr>
        <w:t xml:space="preserve">DCF is unable to release further information to you without a </w:t>
      </w:r>
      <w:r w:rsidR="0025267C" w:rsidRPr="00277568">
        <w:rPr>
          <w:rFonts w:eastAsia="Calibri"/>
          <w:iCs/>
        </w:rPr>
        <w:t xml:space="preserve">written </w:t>
      </w:r>
      <w:r w:rsidR="00DD2723" w:rsidRPr="00277568">
        <w:rPr>
          <w:rFonts w:eastAsia="Calibri"/>
          <w:iCs/>
        </w:rPr>
        <w:t>release of information.</w:t>
      </w:r>
    </w:p>
    <w:p w14:paraId="0425975D" w14:textId="77777777" w:rsidR="003706EB" w:rsidRPr="00277568" w:rsidRDefault="003706EB" w:rsidP="003706EB">
      <w:pPr>
        <w:widowControl/>
        <w:autoSpaceDE/>
        <w:autoSpaceDN/>
        <w:adjustRightInd/>
        <w:spacing w:before="100" w:beforeAutospacing="1" w:after="100" w:line="276" w:lineRule="auto"/>
        <w:rPr>
          <w:rFonts w:eastAsia="Calibri"/>
          <w:iCs/>
        </w:rPr>
      </w:pPr>
      <w:r w:rsidRPr="00277568">
        <w:rPr>
          <w:rFonts w:eastAsia="Calibri"/>
          <w:iCs/>
        </w:rPr>
        <w:t>If you have additional information about the incident or need to make another report, contact Kansas Protection Report Center by:</w:t>
      </w:r>
    </w:p>
    <w:p w14:paraId="312C7D23" w14:textId="77777777" w:rsidR="003706EB" w:rsidRPr="00277568" w:rsidRDefault="003706EB" w:rsidP="003706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200" w:line="276" w:lineRule="auto"/>
        <w:rPr>
          <w:rFonts w:eastAsia="Calibri"/>
          <w:iCs/>
        </w:rPr>
      </w:pPr>
      <w:r w:rsidRPr="00277568">
        <w:rPr>
          <w:rFonts w:eastAsia="Calibri"/>
          <w:iCs/>
        </w:rPr>
        <w:t>Telephone: 1-800-922-5330</w:t>
      </w:r>
    </w:p>
    <w:p w14:paraId="12C983F4" w14:textId="77777777" w:rsidR="003706EB" w:rsidRPr="00277568" w:rsidRDefault="003706EB" w:rsidP="003706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200" w:line="276" w:lineRule="auto"/>
        <w:rPr>
          <w:rFonts w:eastAsia="Calibri"/>
          <w:iCs/>
        </w:rPr>
      </w:pPr>
      <w:r w:rsidRPr="00277568">
        <w:rPr>
          <w:rFonts w:eastAsia="Calibri"/>
          <w:iCs/>
        </w:rPr>
        <w:t xml:space="preserve">Web Intake: </w:t>
      </w:r>
      <w:hyperlink r:id="rId11" w:history="1">
        <w:r w:rsidRPr="00277568">
          <w:rPr>
            <w:rFonts w:eastAsia="Calibri"/>
            <w:iCs/>
            <w:color w:val="0000FF"/>
            <w:sz w:val="22"/>
            <w:szCs w:val="22"/>
            <w:u w:val="single"/>
          </w:rPr>
          <w:t>http://www.dcf.ks.gov/services/PPS/Pages/KIPS/KIPSWebIntake.aspx</w:t>
        </w:r>
      </w:hyperlink>
      <w:r w:rsidRPr="00277568">
        <w:rPr>
          <w:rFonts w:eastAsia="Calibri"/>
          <w:iCs/>
        </w:rPr>
        <w:t xml:space="preserve">     </w:t>
      </w:r>
    </w:p>
    <w:p w14:paraId="57D7F21E" w14:textId="77777777" w:rsidR="003706EB" w:rsidRPr="00277568" w:rsidRDefault="003706EB" w:rsidP="003706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200" w:line="276" w:lineRule="auto"/>
        <w:rPr>
          <w:rFonts w:eastAsia="Calibri"/>
          <w:iCs/>
        </w:rPr>
      </w:pPr>
      <w:r w:rsidRPr="00277568">
        <w:rPr>
          <w:rFonts w:eastAsia="Calibri"/>
          <w:iCs/>
        </w:rPr>
        <w:t xml:space="preserve">Fax: 1-866-317-4279 </w:t>
      </w:r>
    </w:p>
    <w:p w14:paraId="127057DF" w14:textId="77777777" w:rsidR="003706EB" w:rsidRPr="003706EB" w:rsidRDefault="003706EB" w:rsidP="003706EB">
      <w:pPr>
        <w:widowControl/>
        <w:autoSpaceDE/>
        <w:autoSpaceDN/>
        <w:adjustRightInd/>
        <w:spacing w:before="100" w:beforeAutospacing="1" w:after="100" w:line="276" w:lineRule="auto"/>
        <w:rPr>
          <w:rFonts w:eastAsia="Calibri"/>
          <w:iCs/>
          <w:sz w:val="23"/>
          <w:szCs w:val="23"/>
        </w:rPr>
      </w:pPr>
      <w:r w:rsidRPr="00277568">
        <w:rPr>
          <w:rFonts w:eastAsia="Calibri"/>
          <w:iCs/>
        </w:rPr>
        <w:t> </w:t>
      </w:r>
      <w:r w:rsidRPr="00277568">
        <w:rPr>
          <w:rFonts w:eastAsia="Calibri"/>
          <w:iCs/>
          <w:sz w:val="23"/>
          <w:szCs w:val="23"/>
        </w:rPr>
        <w:t>If you have a customer services concern, please contact DCF Customer Service at 1-888-369-4777.</w:t>
      </w:r>
    </w:p>
    <w:p w14:paraId="7AE7B9DC" w14:textId="77777777" w:rsidR="001C4838" w:rsidRPr="00901833" w:rsidRDefault="00DD0FBF" w:rsidP="003706EB">
      <w:pPr>
        <w:jc w:val="center"/>
        <w:rPr>
          <w:rFonts w:ascii="Arial" w:hAnsi="Arial" w:cs="Arial"/>
          <w:i/>
          <w:iCs/>
        </w:rPr>
      </w:pPr>
      <w:r w:rsidRPr="00901833">
        <w:rPr>
          <w:rFonts w:ascii="Arial" w:hAnsi="Arial" w:cs="Arial"/>
          <w:i/>
          <w:iCs/>
          <w:strike/>
        </w:rPr>
        <w:t xml:space="preserve"> </w:t>
      </w:r>
    </w:p>
    <w:p w14:paraId="26D22170" w14:textId="77777777" w:rsidR="001C4838" w:rsidRPr="00901833" w:rsidRDefault="001C4838">
      <w:pPr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rPr>
          <w:rFonts w:ascii="Arial" w:hAnsi="Arial" w:cs="Arial"/>
          <w:i/>
          <w:iCs/>
        </w:rPr>
      </w:pPr>
    </w:p>
    <w:p w14:paraId="66598A8B" w14:textId="77777777" w:rsidR="001C4838" w:rsidRPr="00901833" w:rsidRDefault="001C4838">
      <w:pPr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rPr>
          <w:rFonts w:ascii="Arial" w:hAnsi="Arial" w:cs="Arial"/>
          <w:i/>
          <w:iCs/>
        </w:rPr>
      </w:pPr>
    </w:p>
    <w:p w14:paraId="1424F3EE" w14:textId="77777777" w:rsidR="001C4838" w:rsidRPr="00901833" w:rsidRDefault="001C4838" w:rsidP="00013AD5">
      <w:pPr>
        <w:tabs>
          <w:tab w:val="left" w:pos="-1080"/>
          <w:tab w:val="left" w:pos="-720"/>
          <w:tab w:val="left" w:pos="-90"/>
          <w:tab w:val="left" w:pos="720"/>
          <w:tab w:val="left" w:pos="1440"/>
          <w:tab w:val="left" w:pos="1620"/>
        </w:tabs>
        <w:jc w:val="center"/>
        <w:rPr>
          <w:rFonts w:ascii="Arial" w:hAnsi="Arial" w:cs="Arial"/>
          <w:i/>
          <w:iCs/>
        </w:rPr>
      </w:pPr>
    </w:p>
    <w:sectPr w:rsidR="001C4838" w:rsidRPr="00901833" w:rsidSect="001C48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16" w:right="1440" w:bottom="1440" w:left="1350" w:header="31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88CF" w14:textId="77777777" w:rsidR="009544F6" w:rsidRDefault="009544F6">
      <w:r>
        <w:separator/>
      </w:r>
    </w:p>
  </w:endnote>
  <w:endnote w:type="continuationSeparator" w:id="0">
    <w:p w14:paraId="461DD4B1" w14:textId="77777777" w:rsidR="009544F6" w:rsidRDefault="0095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82B4" w14:textId="77777777" w:rsidR="00277568" w:rsidRDefault="00277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4B2D" w14:textId="77777777" w:rsidR="007003FE" w:rsidRDefault="007003FE" w:rsidP="007003FE">
    <w:pPr>
      <w:jc w:val="center"/>
    </w:pPr>
    <w:r w:rsidRPr="00FD6C58">
      <w:rPr>
        <w:rFonts w:eastAsia="Calibri"/>
        <w:sz w:val="20"/>
        <w:szCs w:val="20"/>
      </w:rPr>
      <w:t>(This form supersedes CFS 1005 REV 5/01)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DE7D" w14:textId="77777777" w:rsidR="00277568" w:rsidRDefault="00277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4D98" w14:textId="77777777" w:rsidR="009544F6" w:rsidRDefault="009544F6">
      <w:r>
        <w:separator/>
      </w:r>
    </w:p>
  </w:footnote>
  <w:footnote w:type="continuationSeparator" w:id="0">
    <w:p w14:paraId="52A2212E" w14:textId="77777777" w:rsidR="009544F6" w:rsidRDefault="0095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D665" w14:textId="77777777" w:rsidR="00277568" w:rsidRDefault="00277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80" w:type="dxa"/>
      <w:tblInd w:w="165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  <w:gridCol w:w="3120"/>
    </w:tblGrid>
    <w:tr w:rsidR="00894764" w14:paraId="2D1A6A69" w14:textId="77777777" w:rsidTr="00894764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14:paraId="248C298F" w14:textId="77777777" w:rsidR="00894764" w:rsidRPr="00FD6C58" w:rsidRDefault="00894764" w:rsidP="00894764">
          <w:pPr>
            <w:spacing w:line="120" w:lineRule="exact"/>
          </w:pPr>
        </w:p>
        <w:p w14:paraId="302310FE" w14:textId="6EBC4263" w:rsidR="00894764" w:rsidRPr="00FD6C58" w:rsidRDefault="00894764" w:rsidP="00894764">
          <w:pPr>
            <w:rPr>
              <w:sz w:val="12"/>
              <w:szCs w:val="12"/>
            </w:rPr>
          </w:pPr>
          <w:r>
            <w:fldChar w:fldCharType="begin"/>
          </w:r>
          <w:r>
            <w:instrText xml:space="preserve"> INCLUDEPICTURE "http://srsshare.srs.ks.gov/communications/Graph/Official%20Logos/DCF%20Logos/DCF-black.png" \* MERGEFORMATINET </w:instrText>
          </w:r>
          <w:r>
            <w:fldChar w:fldCharType="separate"/>
          </w:r>
          <w:r w:rsidR="00E055C3">
            <w:pict w14:anchorId="665AB2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Kansas Department for Children and families Logo" style="width:75pt;height:50.25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14:paraId="4C4FA309" w14:textId="77777777" w:rsidR="00894764" w:rsidRPr="00FD6C58" w:rsidRDefault="00894764" w:rsidP="00894764">
          <w:pPr>
            <w:spacing w:after="58"/>
            <w:rPr>
              <w:sz w:val="12"/>
              <w:szCs w:val="12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14:paraId="262E640B" w14:textId="77777777" w:rsidR="00894764" w:rsidRDefault="00894764" w:rsidP="00894764">
          <w:pPr>
            <w:spacing w:line="120" w:lineRule="exact"/>
            <w:rPr>
              <w:sz w:val="12"/>
              <w:szCs w:val="12"/>
            </w:rPr>
          </w:pPr>
        </w:p>
        <w:p w14:paraId="5CC0B051" w14:textId="77777777" w:rsidR="00894764" w:rsidRPr="00FD6C58" w:rsidRDefault="00894764" w:rsidP="00894764">
          <w:pPr>
            <w:jc w:val="right"/>
            <w:rPr>
              <w:sz w:val="14"/>
              <w:szCs w:val="14"/>
            </w:rPr>
          </w:pPr>
          <w:r w:rsidRPr="00FD6C58">
            <w:rPr>
              <w:sz w:val="14"/>
              <w:szCs w:val="14"/>
            </w:rPr>
            <w:t>PPS 10</w:t>
          </w:r>
          <w:r>
            <w:rPr>
              <w:sz w:val="14"/>
              <w:szCs w:val="14"/>
            </w:rPr>
            <w:t>130</w:t>
          </w:r>
        </w:p>
        <w:p w14:paraId="673907B6" w14:textId="77777777" w:rsidR="00894764" w:rsidRPr="00830908" w:rsidRDefault="00894764" w:rsidP="00894764">
          <w:pPr>
            <w:jc w:val="right"/>
            <w:rPr>
              <w:sz w:val="14"/>
              <w:szCs w:val="14"/>
            </w:rPr>
          </w:pPr>
          <w:r w:rsidRPr="00277568">
            <w:rPr>
              <w:sz w:val="14"/>
              <w:szCs w:val="14"/>
            </w:rPr>
            <w:t>July 2020</w:t>
          </w:r>
        </w:p>
        <w:p w14:paraId="11E9CDBA" w14:textId="77777777" w:rsidR="00894764" w:rsidRDefault="00894764" w:rsidP="00894764">
          <w:pPr>
            <w:spacing w:after="58"/>
            <w:jc w:val="right"/>
            <w:rPr>
              <w:sz w:val="12"/>
              <w:szCs w:val="12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14:paraId="51860EAB" w14:textId="77777777" w:rsidR="00894764" w:rsidRDefault="00894764" w:rsidP="00894764">
          <w:pPr>
            <w:spacing w:line="120" w:lineRule="exact"/>
            <w:rPr>
              <w:sz w:val="12"/>
              <w:szCs w:val="12"/>
            </w:rPr>
          </w:pPr>
        </w:p>
        <w:p w14:paraId="1EED9582" w14:textId="77777777" w:rsidR="00894764" w:rsidRPr="00FD6C58" w:rsidRDefault="00894764" w:rsidP="00894764">
          <w:pPr>
            <w:jc w:val="right"/>
            <w:rPr>
              <w:sz w:val="14"/>
              <w:szCs w:val="14"/>
            </w:rPr>
          </w:pPr>
          <w:r w:rsidRPr="00FD6C58">
            <w:rPr>
              <w:sz w:val="14"/>
              <w:szCs w:val="14"/>
            </w:rPr>
            <w:t>PPS 10</w:t>
          </w:r>
          <w:r>
            <w:rPr>
              <w:sz w:val="14"/>
              <w:szCs w:val="14"/>
            </w:rPr>
            <w:t>130</w:t>
          </w:r>
        </w:p>
        <w:p w14:paraId="1B8D5879" w14:textId="77777777" w:rsidR="00894764" w:rsidRPr="00830908" w:rsidRDefault="00894764" w:rsidP="00894764">
          <w:pPr>
            <w:jc w:val="right"/>
            <w:rPr>
              <w:sz w:val="14"/>
              <w:szCs w:val="14"/>
            </w:rPr>
          </w:pPr>
          <w:r w:rsidRPr="00863F18">
            <w:rPr>
              <w:strike/>
              <w:sz w:val="14"/>
              <w:szCs w:val="14"/>
              <w:highlight w:val="lightGray"/>
            </w:rPr>
            <w:t xml:space="preserve">July </w:t>
          </w:r>
          <w:proofErr w:type="gramStart"/>
          <w:r w:rsidRPr="00863F18">
            <w:rPr>
              <w:strike/>
              <w:sz w:val="14"/>
              <w:szCs w:val="14"/>
              <w:highlight w:val="lightGray"/>
            </w:rPr>
            <w:t>2015</w:t>
          </w:r>
          <w:r>
            <w:rPr>
              <w:sz w:val="14"/>
              <w:szCs w:val="14"/>
            </w:rPr>
            <w:t xml:space="preserve"> </w:t>
          </w:r>
          <w:r>
            <w:rPr>
              <w:strike/>
              <w:sz w:val="14"/>
              <w:szCs w:val="14"/>
            </w:rPr>
            <w:t xml:space="preserve"> </w:t>
          </w:r>
          <w:r w:rsidRPr="00830908">
            <w:rPr>
              <w:sz w:val="14"/>
              <w:szCs w:val="14"/>
              <w:highlight w:val="yellow"/>
            </w:rPr>
            <w:t>July</w:t>
          </w:r>
          <w:proofErr w:type="gramEnd"/>
          <w:r w:rsidRPr="00830908">
            <w:rPr>
              <w:sz w:val="14"/>
              <w:szCs w:val="14"/>
              <w:highlight w:val="yellow"/>
            </w:rPr>
            <w:t xml:space="preserve"> 2020</w:t>
          </w:r>
        </w:p>
        <w:p w14:paraId="1887CEEF" w14:textId="77777777" w:rsidR="00894764" w:rsidRDefault="00894764" w:rsidP="00894764">
          <w:pPr>
            <w:spacing w:after="58"/>
            <w:jc w:val="right"/>
            <w:rPr>
              <w:sz w:val="14"/>
              <w:szCs w:val="14"/>
            </w:rPr>
          </w:pPr>
        </w:p>
      </w:tc>
    </w:tr>
  </w:tbl>
  <w:p w14:paraId="697111D6" w14:textId="77777777" w:rsidR="00773614" w:rsidRDefault="00773614" w:rsidP="00894764">
    <w:pPr>
      <w:spacing w:line="240" w:lineRule="exac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9331" w14:textId="77777777" w:rsidR="00277568" w:rsidRDefault="00277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3EFC"/>
    <w:multiLevelType w:val="hybridMultilevel"/>
    <w:tmpl w:val="0D524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42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38"/>
    <w:rsid w:val="00013AD5"/>
    <w:rsid w:val="00020604"/>
    <w:rsid w:val="00032F2D"/>
    <w:rsid w:val="00070132"/>
    <w:rsid w:val="00085B72"/>
    <w:rsid w:val="001C4838"/>
    <w:rsid w:val="0025267C"/>
    <w:rsid w:val="00277568"/>
    <w:rsid w:val="003706EB"/>
    <w:rsid w:val="00471701"/>
    <w:rsid w:val="00530C1F"/>
    <w:rsid w:val="0053680D"/>
    <w:rsid w:val="00551503"/>
    <w:rsid w:val="005776C9"/>
    <w:rsid w:val="00590403"/>
    <w:rsid w:val="005C719F"/>
    <w:rsid w:val="005E2DED"/>
    <w:rsid w:val="006071D6"/>
    <w:rsid w:val="006478B4"/>
    <w:rsid w:val="006A4608"/>
    <w:rsid w:val="006C0221"/>
    <w:rsid w:val="006E7C4B"/>
    <w:rsid w:val="007003FE"/>
    <w:rsid w:val="00723921"/>
    <w:rsid w:val="0072796D"/>
    <w:rsid w:val="007458CB"/>
    <w:rsid w:val="00773614"/>
    <w:rsid w:val="007B0081"/>
    <w:rsid w:val="007B7BBD"/>
    <w:rsid w:val="007E630F"/>
    <w:rsid w:val="00830908"/>
    <w:rsid w:val="00863F18"/>
    <w:rsid w:val="008818C4"/>
    <w:rsid w:val="00894764"/>
    <w:rsid w:val="008B4AE1"/>
    <w:rsid w:val="00901833"/>
    <w:rsid w:val="00932F2B"/>
    <w:rsid w:val="009544F6"/>
    <w:rsid w:val="00A12F2F"/>
    <w:rsid w:val="00BB4648"/>
    <w:rsid w:val="00C942DF"/>
    <w:rsid w:val="00D02987"/>
    <w:rsid w:val="00D05E7A"/>
    <w:rsid w:val="00D25D25"/>
    <w:rsid w:val="00D76F9E"/>
    <w:rsid w:val="00D77396"/>
    <w:rsid w:val="00D92436"/>
    <w:rsid w:val="00DA3DFB"/>
    <w:rsid w:val="00DD0FBF"/>
    <w:rsid w:val="00DD2723"/>
    <w:rsid w:val="00E055C3"/>
    <w:rsid w:val="00ED2FAE"/>
    <w:rsid w:val="00F04527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51F05D4"/>
  <w15:chartTrackingRefBased/>
  <w15:docId w15:val="{A975372E-1762-47D4-9A2D-4071F41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DD0F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0F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F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0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f.ks.gov/services/PPS/Pages/KIPS/KIPSWebIntak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srsshare.srs.ks.gov/communications/Graph/Official%20Logos/DCF%20Logos/DCF-blac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A52C27-EDE8-48E3-8AF1-A135FC652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908D1-3D2D-4E9F-AA2A-A0FD27F76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C7E0-5D81-412B-84EA-0EF8440525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58DE37-D8F7-4701-AB52-809B22BE2C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 TO REPORTERS OF SUSPECTED CHILD ABUSE OR NEGLECT</vt:lpstr>
    </vt:vector>
  </TitlesOfParts>
  <Company>KS SRS</Company>
  <LinksUpToDate>false</LinksUpToDate>
  <CharactersWithSpaces>1149</CharactersWithSpaces>
  <SharedDoc>false</SharedDoc>
  <HLinks>
    <vt:vector size="6" baseType="variant">
      <vt:variant>
        <vt:i4>5242950</vt:i4>
      </vt:variant>
      <vt:variant>
        <vt:i4>0</vt:i4>
      </vt:variant>
      <vt:variant>
        <vt:i4>0</vt:i4>
      </vt:variant>
      <vt:variant>
        <vt:i4>65541</vt:i4>
      </vt:variant>
      <vt:variant>
        <vt:lpwstr>https://dcfauth.dcf.ks.gov/services/PPS/Pages/KIPS/KIPSWebIntake.aspx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 TO REPORTERS OF SUSPECTED CHILD ABUSE OR NEGLECT</dc:title>
  <dc:subject/>
  <dc:creator>BAR</dc:creator>
  <cp:keywords/>
  <cp:lastModifiedBy>Heather Needham  [DCF]</cp:lastModifiedBy>
  <cp:revision>2</cp:revision>
  <cp:lastPrinted>2012-04-23T21:35:00Z</cp:lastPrinted>
  <dcterms:created xsi:type="dcterms:W3CDTF">2026-01-22T17:07:00Z</dcterms:created>
  <dcterms:modified xsi:type="dcterms:W3CDTF">2026-01-22T17:07:00Z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120500.000000000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Approval Status0">
    <vt:lpwstr/>
  </property>
  <property fmtid="{D5CDD505-2E9C-101B-9397-08002B2CF9AE}" pid="12" name="Acc Checked">
    <vt:lpwstr/>
  </property>
  <property fmtid="{D5CDD505-2E9C-101B-9397-08002B2CF9AE}" pid="13" name="Page Layout0">
    <vt:lpwstr/>
  </property>
  <property fmtid="{D5CDD505-2E9C-101B-9397-08002B2CF9AE}" pid="14" name="ContentTypeId">
    <vt:lpwstr>0x010100918C12724EBB4E468EF2020589E68F96</vt:lpwstr>
  </property>
</Properties>
</file>