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04" w:rsidRPr="005E7F92" w:rsidRDefault="00D63804" w:rsidP="00D63804">
      <w:pPr>
        <w:autoSpaceDE w:val="0"/>
        <w:autoSpaceDN w:val="0"/>
        <w:adjustRightInd w:val="0"/>
        <w:spacing w:after="0" w:line="360" w:lineRule="auto"/>
        <w:jc w:val="center"/>
        <w:rPr>
          <w:rFonts w:ascii="Times New Roman" w:hAnsi="Times New Roman"/>
          <w:b/>
          <w:bCs/>
          <w:sz w:val="18"/>
          <w:szCs w:val="18"/>
        </w:rPr>
      </w:pPr>
      <w:bookmarkStart w:id="0" w:name="_GoBack"/>
      <w:bookmarkEnd w:id="0"/>
      <w:r w:rsidRPr="005E7F92">
        <w:rPr>
          <w:rFonts w:ascii="Times New Roman" w:hAnsi="Times New Roman"/>
          <w:b/>
          <w:bCs/>
          <w:sz w:val="18"/>
          <w:szCs w:val="18"/>
        </w:rPr>
        <w:t>Federal Question Definitions</w:t>
      </w:r>
    </w:p>
    <w:p w:rsidR="00D63804" w:rsidRPr="005E7F92" w:rsidRDefault="00D63804" w:rsidP="008B6168">
      <w:pPr>
        <w:autoSpaceDE w:val="0"/>
        <w:autoSpaceDN w:val="0"/>
        <w:adjustRightInd w:val="0"/>
        <w:spacing w:after="0" w:line="360" w:lineRule="auto"/>
        <w:rPr>
          <w:rFonts w:ascii="Times New Roman" w:hAnsi="Times New Roman"/>
          <w:b/>
          <w:bCs/>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 Currently are you employed full-time?</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`Full-time` means working at least 35 hours per week at one or multiple jobs.</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2. Currently are you employed part-time?</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`Part-time` means working at least 1-34 hours per week at one or multiple jobs.</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3. In the past year, did you complete an apprenticeship, internship, or other on-the-job training, either paid or unpaid?</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apprenticeships, internships, or other on-the-job trainings, either paid or unpaid, that helped the youth</w:t>
      </w:r>
      <w:r w:rsidR="00FB6A0D" w:rsidRPr="005E7F92">
        <w:rPr>
          <w:rFonts w:ascii="Times New Roman" w:hAnsi="Times New Roman"/>
          <w:sz w:val="18"/>
          <w:szCs w:val="18"/>
        </w:rPr>
        <w:t xml:space="preserve"> </w:t>
      </w:r>
      <w:r w:rsidRPr="005E7F92">
        <w:rPr>
          <w:rFonts w:ascii="Times New Roman" w:hAnsi="Times New Roman"/>
          <w:sz w:val="18"/>
          <w:szCs w:val="18"/>
        </w:rPr>
        <w:t>acquire employment-related skills (which can include specific trade skills such as carpentry or auto mechanics, or office skills such as word processing or use of office equipment.)</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4. Currently are you receiving Social Security payments, such as Supplemental Security Income (SSI), Social Security Disability Insurance (SSDI), or dependent's payments?</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These are payments from the government to meet basic needs for food, clothing, and shelter of a person with a</w:t>
      </w:r>
      <w:r w:rsidR="00FB6A0D" w:rsidRPr="005E7F92">
        <w:rPr>
          <w:rFonts w:ascii="Times New Roman" w:hAnsi="Times New Roman"/>
          <w:sz w:val="18"/>
          <w:szCs w:val="18"/>
        </w:rPr>
        <w:t xml:space="preserve"> </w:t>
      </w:r>
      <w:r w:rsidRPr="005E7F92">
        <w:rPr>
          <w:rFonts w:ascii="Times New Roman" w:hAnsi="Times New Roman"/>
          <w:sz w:val="18"/>
          <w:szCs w:val="18"/>
        </w:rPr>
        <w:t>disability. A youth may be receiving these payments because of a parent or guardian`s disability, rather than his/her</w:t>
      </w:r>
      <w:r w:rsidR="00FB6A0D" w:rsidRPr="005E7F92">
        <w:rPr>
          <w:rFonts w:ascii="Times New Roman" w:hAnsi="Times New Roman"/>
          <w:sz w:val="18"/>
          <w:szCs w:val="18"/>
        </w:rPr>
        <w:t xml:space="preserve"> </w:t>
      </w:r>
      <w:r w:rsidRPr="005E7F92">
        <w:rPr>
          <w:rFonts w:ascii="Times New Roman" w:hAnsi="Times New Roman"/>
          <w:sz w:val="18"/>
          <w:szCs w:val="18"/>
        </w:rPr>
        <w:t>own.</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5. Currently are you using a scholarship, grant, stipend, student loan, vouchers, or other type of educational financial aid to cover any educational expenses, such as tuition waiver or education training voucher (ETV)?</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Scholarships, grants, and stipends are funds awarded for spending on expenses related to gaining an education.</w:t>
      </w:r>
      <w:r w:rsidR="004407FE" w:rsidRPr="005E7F92">
        <w:rPr>
          <w:rFonts w:ascii="Times New Roman" w:hAnsi="Times New Roman"/>
          <w:sz w:val="18"/>
          <w:szCs w:val="18"/>
        </w:rPr>
        <w:t xml:space="preserve"> </w:t>
      </w:r>
      <w:r w:rsidRPr="005E7F92">
        <w:rPr>
          <w:rFonts w:ascii="Times New Roman" w:hAnsi="Times New Roman"/>
          <w:sz w:val="18"/>
          <w:szCs w:val="18"/>
        </w:rPr>
        <w:t>`Student loan` means a government-guaranteed, low-interest loan for students in post-secondary education.</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6. Currently are you receiving any periodic and/or significant financial resources or support, excluding paid employment, from another source not previously indicated, such as independent living subsidy?</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periodic and/or significant financial support from a spouse or family member (biological, foster or</w:t>
      </w:r>
      <w:r w:rsidR="004407FE" w:rsidRPr="005E7F92">
        <w:rPr>
          <w:rFonts w:ascii="Times New Roman" w:hAnsi="Times New Roman"/>
          <w:sz w:val="18"/>
          <w:szCs w:val="18"/>
        </w:rPr>
        <w:t xml:space="preserve"> </w:t>
      </w:r>
      <w:r w:rsidRPr="005E7F92">
        <w:rPr>
          <w:rFonts w:ascii="Times New Roman" w:hAnsi="Times New Roman"/>
          <w:sz w:val="18"/>
          <w:szCs w:val="18"/>
        </w:rPr>
        <w:t>adoptive), child support that the youth receives or funds from a legal settlement. This does not include occasional</w:t>
      </w:r>
      <w:r w:rsidR="004407FE" w:rsidRPr="005E7F92">
        <w:rPr>
          <w:rFonts w:ascii="Times New Roman" w:hAnsi="Times New Roman"/>
          <w:sz w:val="18"/>
          <w:szCs w:val="18"/>
        </w:rPr>
        <w:t xml:space="preserve"> </w:t>
      </w:r>
      <w:r w:rsidRPr="005E7F92">
        <w:rPr>
          <w:rFonts w:ascii="Times New Roman" w:hAnsi="Times New Roman"/>
          <w:sz w:val="18"/>
          <w:szCs w:val="18"/>
        </w:rPr>
        <w:t>gifts, such as birthday or graduation checks or small donations of food or personal incidentals, child care subsidies,</w:t>
      </w:r>
      <w:r w:rsidR="004407FE" w:rsidRPr="005E7F92">
        <w:rPr>
          <w:rFonts w:ascii="Times New Roman" w:hAnsi="Times New Roman"/>
          <w:sz w:val="18"/>
          <w:szCs w:val="18"/>
        </w:rPr>
        <w:t xml:space="preserve"> </w:t>
      </w:r>
      <w:r w:rsidRPr="005E7F92">
        <w:rPr>
          <w:rFonts w:ascii="Times New Roman" w:hAnsi="Times New Roman"/>
          <w:sz w:val="18"/>
          <w:szCs w:val="18"/>
        </w:rPr>
        <w:t>child support for a youth`s child or other financial help that does not benefit the youth directly in supporting himself or herself.</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7. What is the highest educational degree or certification that you have received?</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`Vocational certificate` means a document stating that a person has received education or training that qualifies him</w:t>
      </w:r>
      <w:r w:rsidR="004407FE" w:rsidRPr="005E7F92">
        <w:rPr>
          <w:rFonts w:ascii="Times New Roman" w:hAnsi="Times New Roman"/>
          <w:sz w:val="18"/>
          <w:szCs w:val="18"/>
        </w:rPr>
        <w:t xml:space="preserve"> </w:t>
      </w:r>
      <w:r w:rsidRPr="005E7F92">
        <w:rPr>
          <w:rFonts w:ascii="Times New Roman" w:hAnsi="Times New Roman"/>
          <w:sz w:val="18"/>
          <w:szCs w:val="18"/>
        </w:rPr>
        <w:t>or her for a particular job, e.g., auto mechanics or cosmetology. `Vocational license` means a document that indicates that the State or local government recognizes an individual as a qualified professional in a particular trade or business. An Associate`s degree is generally a two-year degree from a community college, and a Bachelor`s degree is a four-year degree from a college or university. `Higher degree` indicates a graduate degree, such as a Master’s or Doctorate degree. `None of the above` means that the youth has not received any of the above educational certifications.</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8. Currently are you enrolled and attending high school, GED classes, post high-school vocational training, or college?</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lastRenderedPageBreak/>
        <w:t>This means both enrolled in and attending high school, GED classes, or postsecondary vocational training or college. A youth is still considered enrolled in and attending school if the youth would otherwise be enrolled in and attending a school that is currently out of session (e.g., Spring break, summer vacation, etc.).</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9. Currently is there at least one adult in your life, other than your caseworker, to whom you can go for</w:t>
      </w: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advice or emotional support?</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refers to an adult who the youth can go to for advice or guidance when there is a decision to make or a problem</w:t>
      </w:r>
      <w:r w:rsidR="00E70B2C" w:rsidRPr="005E7F92">
        <w:rPr>
          <w:rFonts w:ascii="Times New Roman" w:hAnsi="Times New Roman"/>
          <w:sz w:val="18"/>
          <w:szCs w:val="18"/>
        </w:rPr>
        <w:t xml:space="preserve"> </w:t>
      </w:r>
      <w:r w:rsidRPr="005E7F92">
        <w:rPr>
          <w:rFonts w:ascii="Times New Roman" w:hAnsi="Times New Roman"/>
          <w:sz w:val="18"/>
          <w:szCs w:val="18"/>
        </w:rPr>
        <w:t>to solve, or for companionship to share personal achievements. This can include, but is not limited to, adult relatives,</w:t>
      </w:r>
      <w:r w:rsidR="00E70B2C" w:rsidRPr="005E7F92">
        <w:rPr>
          <w:rFonts w:ascii="Times New Roman" w:hAnsi="Times New Roman"/>
          <w:sz w:val="18"/>
          <w:szCs w:val="18"/>
        </w:rPr>
        <w:t xml:space="preserve"> </w:t>
      </w:r>
      <w:r w:rsidRPr="005E7F92">
        <w:rPr>
          <w:rFonts w:ascii="Times New Roman" w:hAnsi="Times New Roman"/>
          <w:sz w:val="18"/>
          <w:szCs w:val="18"/>
        </w:rPr>
        <w:t>parents or foster parents. The definition excludes spouses, partners, boyfriends or girlfriends and current</w:t>
      </w:r>
      <w:r w:rsidR="00E70B2C" w:rsidRPr="005E7F92">
        <w:rPr>
          <w:rFonts w:ascii="Times New Roman" w:hAnsi="Times New Roman"/>
          <w:sz w:val="18"/>
          <w:szCs w:val="18"/>
        </w:rPr>
        <w:t xml:space="preserve"> </w:t>
      </w:r>
      <w:r w:rsidRPr="005E7F92">
        <w:rPr>
          <w:rFonts w:ascii="Times New Roman" w:hAnsi="Times New Roman"/>
          <w:sz w:val="18"/>
          <w:szCs w:val="18"/>
        </w:rPr>
        <w:t>caseworkers. The adult must be easily accessible to the youth, either by telephone or in person.</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10. Have you ever been homeless? OR in the last two years, were you homeless at any time?</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`Homeless` means that the youth had no regular or adequate place to live. This includes living in a car, or on the</w:t>
      </w:r>
      <w:r w:rsidR="00E70B2C" w:rsidRPr="005E7F92">
        <w:rPr>
          <w:rFonts w:ascii="Times New Roman" w:hAnsi="Times New Roman"/>
          <w:sz w:val="18"/>
          <w:szCs w:val="18"/>
        </w:rPr>
        <w:t xml:space="preserve"> </w:t>
      </w:r>
      <w:r w:rsidRPr="005E7F92">
        <w:rPr>
          <w:rFonts w:ascii="Times New Roman" w:hAnsi="Times New Roman"/>
          <w:sz w:val="18"/>
          <w:szCs w:val="18"/>
        </w:rPr>
        <w:t>street, or staying in a homeless or other temporary shelter.</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11. Have you ever referred yourself or has someone else referred you for an alcohol or drug abuse assessment or counseling? OR in the past two years, did you refer yourself, or had someone else referred you for an alcohol or drug abuse assessment or counseling?</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 xml:space="preserve">This includes either self-referring or being referred by a social worker, school staff, </w:t>
      </w:r>
      <w:r w:rsidR="00322795" w:rsidRPr="005E7F92">
        <w:rPr>
          <w:rFonts w:ascii="Times New Roman" w:hAnsi="Times New Roman"/>
          <w:sz w:val="18"/>
          <w:szCs w:val="18"/>
        </w:rPr>
        <w:t>physician</w:t>
      </w:r>
      <w:r w:rsidRPr="005E7F92">
        <w:rPr>
          <w:rFonts w:ascii="Times New Roman" w:hAnsi="Times New Roman"/>
          <w:sz w:val="18"/>
          <w:szCs w:val="18"/>
        </w:rPr>
        <w:t>, mental health worker,</w:t>
      </w:r>
      <w:r w:rsidR="00E70B2C" w:rsidRPr="005E7F92">
        <w:rPr>
          <w:rFonts w:ascii="Times New Roman" w:hAnsi="Times New Roman"/>
          <w:sz w:val="18"/>
          <w:szCs w:val="18"/>
        </w:rPr>
        <w:t xml:space="preserve"> </w:t>
      </w:r>
      <w:r w:rsidRPr="005E7F92">
        <w:rPr>
          <w:rFonts w:ascii="Times New Roman" w:hAnsi="Times New Roman"/>
          <w:sz w:val="18"/>
          <w:szCs w:val="18"/>
        </w:rPr>
        <w:t>foster parent, or other adult for an alcohol or drug abuse assessment or counseling. Alcohol or drug abuse assessment is a process designed to determine if someone has a problem with alcohol or drug use.</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12. Have you ever been confined in a jail, prison, correctional facility, or juvenile community detention facility, in connection with allegedly committing a crime? OR in the past two years were you confined in a jail, prison, correction facility, or juvenile community detention facility in connection with allegedly committing a crime?</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that the youth was confined in a jail, prison, correctional facility, or juvenile or community detention</w:t>
      </w:r>
      <w:r w:rsidR="00E70B2C" w:rsidRPr="005E7F92">
        <w:rPr>
          <w:rFonts w:ascii="Times New Roman" w:hAnsi="Times New Roman"/>
          <w:sz w:val="18"/>
          <w:szCs w:val="18"/>
        </w:rPr>
        <w:t xml:space="preserve"> </w:t>
      </w:r>
      <w:r w:rsidRPr="005E7F92">
        <w:rPr>
          <w:rFonts w:ascii="Times New Roman" w:hAnsi="Times New Roman"/>
          <w:sz w:val="18"/>
          <w:szCs w:val="18"/>
        </w:rPr>
        <w:t>facility in connection with a crime (misdemeanor or felony) allegedly committed by the youth.</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13. Have you ever given birth or fathered any children that were born? OR in the past two years, did you give birth to or father any children that were born?</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giving birth to or fathering at least one child that was born. If males do not know, answer `No`.</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14. If you responded yes to the previous question, were you married to the child's other parent at the time each child was born?</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that when every child was born the youth was married to the other parent of the child.</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15. Currently are you on Medicaid or have a medical card?</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Medicaid (or the State medical assistance program) is a health insurance program funded by the government.</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16. Currently, do you have health insurance, other than Medicaid?</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lastRenderedPageBreak/>
        <w:t>`Health insurance` means having a third party pay for all or part of health care. Youth might have health insurance</w:t>
      </w:r>
      <w:r w:rsidR="00E70B2C" w:rsidRPr="005E7F92">
        <w:rPr>
          <w:rFonts w:ascii="Times New Roman" w:hAnsi="Times New Roman"/>
          <w:sz w:val="18"/>
          <w:szCs w:val="18"/>
        </w:rPr>
        <w:t xml:space="preserve"> </w:t>
      </w:r>
      <w:r w:rsidRPr="005E7F92">
        <w:rPr>
          <w:rFonts w:ascii="Times New Roman" w:hAnsi="Times New Roman"/>
          <w:sz w:val="18"/>
          <w:szCs w:val="18"/>
        </w:rPr>
        <w:t>such as group coverage offered by employers or schools, or individual policies that cover medical and/or mental healthcare and/or prescription drugs, or youth might be covered under parents` insurance. This also could include access to free health care through a college, Indian Tribe, or other source.</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17. Does your health insurance include coverage for medical services?</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that the youth`s health insurance covers at least some medical services or procedures. This question is for only those youth who responded `yes` to having health insurance.</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18. Does your health insurance include coverage for mental health services?</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that the youth`s health insurance covers at least some mental health services. This question is for only</w:t>
      </w:r>
      <w:r w:rsidR="00E70B2C" w:rsidRPr="005E7F92">
        <w:rPr>
          <w:rFonts w:ascii="Times New Roman" w:hAnsi="Times New Roman"/>
          <w:sz w:val="18"/>
          <w:szCs w:val="18"/>
        </w:rPr>
        <w:t xml:space="preserve"> </w:t>
      </w:r>
      <w:r w:rsidRPr="005E7F92">
        <w:rPr>
          <w:rFonts w:ascii="Times New Roman" w:hAnsi="Times New Roman"/>
          <w:sz w:val="18"/>
          <w:szCs w:val="18"/>
        </w:rPr>
        <w:t>those youth who responded `yes` to having health insurance with medical coverage.</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19. Does your health insurance include coverage for prescription drugs?</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means that the youth`s health insurance covers at least some prescription drugs. This question is for only those</w:t>
      </w:r>
      <w:r w:rsidR="00E70B2C" w:rsidRPr="005E7F92">
        <w:rPr>
          <w:rFonts w:ascii="Times New Roman" w:hAnsi="Times New Roman"/>
          <w:sz w:val="18"/>
          <w:szCs w:val="18"/>
        </w:rPr>
        <w:t xml:space="preserve"> </w:t>
      </w:r>
      <w:r w:rsidRPr="005E7F92">
        <w:rPr>
          <w:rFonts w:ascii="Times New Roman" w:hAnsi="Times New Roman"/>
          <w:sz w:val="18"/>
          <w:szCs w:val="18"/>
        </w:rPr>
        <w:t>youth who responded `yes` to having health insurance with medical coverage.</w:t>
      </w: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20. Currently are you receiving ongoing welfare payments from the government to support your basic needs?</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This refers to ongoing welfare payments from the government to support your basic needs. Do not consider payments or subsidies for specific purposes, such as unemployment insurance, child care subsidies, education assistance, food stamps or housing assistance in this category.</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21. Currently are you receiving public food assistance?</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Public food assistance includes food stamps, which are government-issued coupons or debit cards that recipients can</w:t>
      </w:r>
      <w:r w:rsidR="00E70B2C" w:rsidRPr="005E7F92">
        <w:rPr>
          <w:rFonts w:ascii="Times New Roman" w:hAnsi="Times New Roman"/>
          <w:sz w:val="18"/>
          <w:szCs w:val="18"/>
        </w:rPr>
        <w:t xml:space="preserve"> </w:t>
      </w:r>
      <w:r w:rsidRPr="005E7F92">
        <w:rPr>
          <w:rFonts w:ascii="Times New Roman" w:hAnsi="Times New Roman"/>
          <w:sz w:val="18"/>
          <w:szCs w:val="18"/>
        </w:rPr>
        <w:t>use to buy eligible food at authorized stores. Public food assistance also includes assistance from the Women, Infants</w:t>
      </w:r>
      <w:r w:rsidR="00E70B2C" w:rsidRPr="005E7F92">
        <w:rPr>
          <w:rFonts w:ascii="Times New Roman" w:hAnsi="Times New Roman"/>
          <w:sz w:val="18"/>
          <w:szCs w:val="18"/>
        </w:rPr>
        <w:t xml:space="preserve"> </w:t>
      </w:r>
      <w:r w:rsidRPr="005E7F92">
        <w:rPr>
          <w:rFonts w:ascii="Times New Roman" w:hAnsi="Times New Roman"/>
          <w:sz w:val="18"/>
          <w:szCs w:val="18"/>
        </w:rPr>
        <w:t>and Children (WIC) program.</w:t>
      </w:r>
    </w:p>
    <w:p w:rsidR="00BD5598" w:rsidRPr="005E7F92" w:rsidRDefault="00BD5598" w:rsidP="008B6168">
      <w:pPr>
        <w:autoSpaceDE w:val="0"/>
        <w:autoSpaceDN w:val="0"/>
        <w:adjustRightInd w:val="0"/>
        <w:spacing w:after="0" w:line="360" w:lineRule="auto"/>
        <w:rPr>
          <w:rFonts w:ascii="Times New Roman" w:hAnsi="Times New Roman"/>
          <w:sz w:val="18"/>
          <w:szCs w:val="18"/>
        </w:rPr>
      </w:pPr>
    </w:p>
    <w:p w:rsidR="008B6168" w:rsidRPr="005E7F92" w:rsidRDefault="008B6168" w:rsidP="008B6168">
      <w:pPr>
        <w:autoSpaceDE w:val="0"/>
        <w:autoSpaceDN w:val="0"/>
        <w:adjustRightInd w:val="0"/>
        <w:spacing w:after="0" w:line="360" w:lineRule="auto"/>
        <w:rPr>
          <w:rFonts w:ascii="Times New Roman" w:hAnsi="Times New Roman"/>
          <w:b/>
          <w:bCs/>
          <w:sz w:val="18"/>
          <w:szCs w:val="18"/>
        </w:rPr>
      </w:pPr>
      <w:r w:rsidRPr="005E7F92">
        <w:rPr>
          <w:rFonts w:ascii="Times New Roman" w:hAnsi="Times New Roman"/>
          <w:b/>
          <w:bCs/>
          <w:sz w:val="18"/>
          <w:szCs w:val="18"/>
        </w:rPr>
        <w:t>22. Currently are you receiving any sort of housing assistance from the government, such as living in public housing or receiving a housing voucher?</w:t>
      </w:r>
    </w:p>
    <w:p w:rsidR="008B6168" w:rsidRPr="005E7F92" w:rsidRDefault="008B6168" w:rsidP="008B6168">
      <w:pPr>
        <w:autoSpaceDE w:val="0"/>
        <w:autoSpaceDN w:val="0"/>
        <w:adjustRightInd w:val="0"/>
        <w:spacing w:after="0" w:line="360" w:lineRule="auto"/>
        <w:rPr>
          <w:rFonts w:ascii="Times New Roman" w:hAnsi="Times New Roman"/>
          <w:sz w:val="18"/>
          <w:szCs w:val="18"/>
        </w:rPr>
      </w:pPr>
      <w:r w:rsidRPr="005E7F92">
        <w:rPr>
          <w:rFonts w:ascii="Times New Roman" w:hAnsi="Times New Roman"/>
          <w:sz w:val="18"/>
          <w:szCs w:val="18"/>
        </w:rPr>
        <w:t>Public housing is rental housing provided by the government to keep rents affordable for eligible individuals and</w:t>
      </w:r>
      <w:r w:rsidR="00E70B2C" w:rsidRPr="005E7F92">
        <w:rPr>
          <w:rFonts w:ascii="Times New Roman" w:hAnsi="Times New Roman"/>
          <w:sz w:val="18"/>
          <w:szCs w:val="18"/>
        </w:rPr>
        <w:t xml:space="preserve"> </w:t>
      </w:r>
      <w:r w:rsidRPr="005E7F92">
        <w:rPr>
          <w:rFonts w:ascii="Times New Roman" w:hAnsi="Times New Roman"/>
          <w:sz w:val="18"/>
          <w:szCs w:val="18"/>
        </w:rPr>
        <w:t>families, and a housing voucher allows participants to choose their own housing while the government pays part of the housing costs. This does not include payments from the child welfare agency for room and board payments.</w:t>
      </w:r>
    </w:p>
    <w:p w:rsidR="00804B71" w:rsidRPr="005E7F92" w:rsidRDefault="00F2200E">
      <w:pPr>
        <w:rPr>
          <w:rFonts w:ascii="Times New Roman" w:hAnsi="Times New Roman"/>
        </w:rPr>
      </w:pPr>
      <w:r w:rsidRPr="005E7F92">
        <w:rPr>
          <w:rFonts w:ascii="Times New Roman" w:hAnsi="Times New Roman"/>
          <w:noProof/>
          <w:highlight w:val="yellow"/>
        </w:rPr>
        <w:drawing>
          <wp:anchor distT="0" distB="0" distL="114300" distR="114300" simplePos="0" relativeHeight="251658240" behindDoc="0" locked="0" layoutInCell="1" allowOverlap="1">
            <wp:simplePos x="0" y="0"/>
            <wp:positionH relativeFrom="margin">
              <wp:align>center</wp:align>
            </wp:positionH>
            <wp:positionV relativeFrom="paragraph">
              <wp:posOffset>177800</wp:posOffset>
            </wp:positionV>
            <wp:extent cx="2181225" cy="1447800"/>
            <wp:effectExtent l="0" t="0" r="0" b="0"/>
            <wp:wrapSquare wrapText="bothSides"/>
            <wp:docPr id="1" name="Picture 1" descr="http://srsshare.srs.ks.gov/communications/Graph/Official%20Logos/Program%20Areas/Family%20Services/PPS-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s Department for Children and Families. Prevention and Protection Services. Strong Families Make a Strong Kansas."/>
                    <pic:cNvPicPr>
                      <a:picLocks noChangeAspect="1" noChangeArrowheads="1"/>
                    </pic:cNvPicPr>
                  </pic:nvPicPr>
                  <pic:blipFill>
                    <a:blip r:embed="rId6">
                      <a:extLst>
                        <a:ext uri="{28A0092B-C50C-407E-A947-70E740481C1C}">
                          <a14:useLocalDpi xmlns:a14="http://schemas.microsoft.com/office/drawing/2010/main" val="0"/>
                        </a:ext>
                      </a:extLst>
                    </a:blip>
                    <a:srcRect b="12776"/>
                    <a:stretch>
                      <a:fillRect/>
                    </a:stretch>
                  </pic:blipFill>
                  <pic:spPr bwMode="auto">
                    <a:xfrm>
                      <a:off x="0" y="0"/>
                      <a:ext cx="2181225" cy="1447800"/>
                    </a:xfrm>
                    <a:prstGeom prst="rect">
                      <a:avLst/>
                    </a:prstGeom>
                    <a:noFill/>
                    <a:ln>
                      <a:noFill/>
                    </a:ln>
                  </pic:spPr>
                </pic:pic>
              </a:graphicData>
            </a:graphic>
          </wp:anchor>
        </w:drawing>
      </w:r>
    </w:p>
    <w:sectPr w:rsidR="00804B71" w:rsidRPr="005E7F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A32" w:rsidRDefault="00D56A32" w:rsidP="008B6168">
      <w:pPr>
        <w:spacing w:after="0" w:line="240" w:lineRule="auto"/>
      </w:pPr>
      <w:r>
        <w:separator/>
      </w:r>
    </w:p>
  </w:endnote>
  <w:endnote w:type="continuationSeparator" w:id="0">
    <w:p w:rsidR="00D56A32" w:rsidRDefault="00D56A32" w:rsidP="008B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A32" w:rsidRDefault="00D56A32" w:rsidP="008B6168">
      <w:pPr>
        <w:spacing w:after="0" w:line="240" w:lineRule="auto"/>
      </w:pPr>
      <w:r>
        <w:separator/>
      </w:r>
    </w:p>
  </w:footnote>
  <w:footnote w:type="continuationSeparator" w:id="0">
    <w:p w:rsidR="00D56A32" w:rsidRDefault="00D56A32" w:rsidP="008B6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8"/>
      </w:rPr>
      <w:id w:val="-1318336367"/>
      <w:docPartObj>
        <w:docPartGallery w:val="Page Numbers (Top of Page)"/>
        <w:docPartUnique/>
      </w:docPartObj>
    </w:sdtPr>
    <w:sdtEndPr/>
    <w:sdtContent>
      <w:p w:rsidR="008B6168" w:rsidRPr="005E7F92" w:rsidRDefault="008B6168" w:rsidP="008B6168">
        <w:pPr>
          <w:pStyle w:val="Header"/>
          <w:rPr>
            <w:rFonts w:ascii="Times New Roman" w:hAnsi="Times New Roman"/>
            <w:b/>
          </w:rPr>
        </w:pPr>
        <w:r w:rsidRPr="005E7F92">
          <w:rPr>
            <w:rFonts w:ascii="Times New Roman" w:hAnsi="Times New Roman"/>
            <w:sz w:val="18"/>
          </w:rPr>
          <w:t>State Of Kansas</w:t>
        </w:r>
        <w:r w:rsidRPr="005E7F92">
          <w:rPr>
            <w:rFonts w:ascii="Times New Roman" w:hAnsi="Times New Roman"/>
            <w:b/>
          </w:rPr>
          <w:ptab w:relativeTo="margin" w:alignment="center" w:leader="none"/>
        </w:r>
        <w:r w:rsidRPr="005E7F92">
          <w:rPr>
            <w:rFonts w:ascii="Times New Roman" w:hAnsi="Times New Roman"/>
            <w:b/>
          </w:rPr>
          <w:t xml:space="preserve">National Youth in Transition Database Survey </w:t>
        </w:r>
        <w:r w:rsidRPr="005E7F92">
          <w:rPr>
            <w:rFonts w:ascii="Times New Roman" w:hAnsi="Times New Roman"/>
            <w:b/>
          </w:rPr>
          <w:ptab w:relativeTo="margin" w:alignment="right" w:leader="none"/>
        </w:r>
        <w:r w:rsidRPr="005E7F92">
          <w:rPr>
            <w:rFonts w:ascii="Times New Roman" w:hAnsi="Times New Roman"/>
            <w:sz w:val="18"/>
          </w:rPr>
          <w:t xml:space="preserve">Appendix 7C </w:t>
        </w:r>
        <w:r w:rsidR="00E701C2" w:rsidRPr="005E7F92">
          <w:rPr>
            <w:rFonts w:ascii="Times New Roman" w:hAnsi="Times New Roman"/>
            <w:sz w:val="18"/>
          </w:rPr>
          <w:t>Definitions</w:t>
        </w:r>
      </w:p>
      <w:p w:rsidR="008B6168" w:rsidRPr="005E7F92" w:rsidRDefault="008B6168" w:rsidP="008B6168">
        <w:pPr>
          <w:pStyle w:val="Header"/>
          <w:rPr>
            <w:rFonts w:ascii="Times New Roman" w:hAnsi="Times New Roman"/>
            <w:sz w:val="18"/>
          </w:rPr>
        </w:pPr>
        <w:r w:rsidRPr="005E7F92">
          <w:rPr>
            <w:rFonts w:ascii="Times New Roman" w:hAnsi="Times New Roman"/>
            <w:sz w:val="18"/>
          </w:rPr>
          <w:t xml:space="preserve">Department for </w:t>
        </w:r>
        <w:r w:rsidRPr="005E7F92">
          <w:rPr>
            <w:rFonts w:ascii="Times New Roman" w:hAnsi="Times New Roman"/>
            <w:sz w:val="18"/>
          </w:rPr>
          <w:tab/>
        </w:r>
        <w:r w:rsidRPr="005E7F92">
          <w:rPr>
            <w:rFonts w:ascii="Times New Roman" w:hAnsi="Times New Roman"/>
            <w:sz w:val="18"/>
          </w:rPr>
          <w:tab/>
          <w:t>Jan-2020</w:t>
        </w:r>
      </w:p>
      <w:p w:rsidR="008B6168" w:rsidRPr="005E7F92" w:rsidRDefault="008B6168" w:rsidP="008B6168">
        <w:pPr>
          <w:pStyle w:val="Header"/>
          <w:rPr>
            <w:rFonts w:ascii="Times New Roman" w:hAnsi="Times New Roman"/>
            <w:sz w:val="18"/>
          </w:rPr>
        </w:pPr>
        <w:r w:rsidRPr="005E7F92">
          <w:rPr>
            <w:rFonts w:ascii="Times New Roman" w:hAnsi="Times New Roman"/>
            <w:sz w:val="18"/>
          </w:rPr>
          <w:t>Children and Families</w:t>
        </w:r>
        <w:r w:rsidRPr="005E7F92">
          <w:rPr>
            <w:rFonts w:ascii="Times New Roman" w:hAnsi="Times New Roman"/>
            <w:sz w:val="18"/>
          </w:rPr>
          <w:tab/>
        </w:r>
        <w:r w:rsidRPr="005E7F92">
          <w:rPr>
            <w:rFonts w:ascii="Times New Roman" w:hAnsi="Times New Roman"/>
            <w:sz w:val="18"/>
          </w:rPr>
          <w:tab/>
          <w:t xml:space="preserve">Page </w:t>
        </w:r>
        <w:r w:rsidRPr="005E7F92">
          <w:rPr>
            <w:rFonts w:ascii="Times New Roman" w:hAnsi="Times New Roman"/>
            <w:b/>
            <w:bCs/>
            <w:sz w:val="20"/>
            <w:szCs w:val="24"/>
          </w:rPr>
          <w:fldChar w:fldCharType="begin"/>
        </w:r>
        <w:r w:rsidRPr="005E7F92">
          <w:rPr>
            <w:rFonts w:ascii="Times New Roman" w:hAnsi="Times New Roman"/>
            <w:b/>
            <w:bCs/>
            <w:sz w:val="18"/>
          </w:rPr>
          <w:instrText xml:space="preserve"> PAGE </w:instrText>
        </w:r>
        <w:r w:rsidRPr="005E7F92">
          <w:rPr>
            <w:rFonts w:ascii="Times New Roman" w:hAnsi="Times New Roman"/>
            <w:b/>
            <w:bCs/>
            <w:sz w:val="20"/>
            <w:szCs w:val="24"/>
          </w:rPr>
          <w:fldChar w:fldCharType="separate"/>
        </w:r>
        <w:r w:rsidRPr="005E7F92">
          <w:rPr>
            <w:rFonts w:ascii="Times New Roman" w:hAnsi="Times New Roman"/>
            <w:b/>
            <w:bCs/>
            <w:noProof/>
            <w:sz w:val="18"/>
          </w:rPr>
          <w:t>2</w:t>
        </w:r>
        <w:r w:rsidRPr="005E7F92">
          <w:rPr>
            <w:rFonts w:ascii="Times New Roman" w:hAnsi="Times New Roman"/>
            <w:b/>
            <w:bCs/>
            <w:sz w:val="20"/>
            <w:szCs w:val="24"/>
          </w:rPr>
          <w:fldChar w:fldCharType="end"/>
        </w:r>
        <w:r w:rsidRPr="005E7F92">
          <w:rPr>
            <w:rFonts w:ascii="Times New Roman" w:hAnsi="Times New Roman"/>
            <w:sz w:val="18"/>
          </w:rPr>
          <w:t xml:space="preserve"> of </w:t>
        </w:r>
        <w:r w:rsidRPr="005E7F92">
          <w:rPr>
            <w:rFonts w:ascii="Times New Roman" w:hAnsi="Times New Roman"/>
            <w:b/>
            <w:bCs/>
            <w:sz w:val="20"/>
            <w:szCs w:val="24"/>
          </w:rPr>
          <w:fldChar w:fldCharType="begin"/>
        </w:r>
        <w:r w:rsidRPr="005E7F92">
          <w:rPr>
            <w:rFonts w:ascii="Times New Roman" w:hAnsi="Times New Roman"/>
            <w:b/>
            <w:bCs/>
            <w:sz w:val="18"/>
          </w:rPr>
          <w:instrText xml:space="preserve"> NUMPAGES  </w:instrText>
        </w:r>
        <w:r w:rsidRPr="005E7F92">
          <w:rPr>
            <w:rFonts w:ascii="Times New Roman" w:hAnsi="Times New Roman"/>
            <w:b/>
            <w:bCs/>
            <w:sz w:val="20"/>
            <w:szCs w:val="24"/>
          </w:rPr>
          <w:fldChar w:fldCharType="separate"/>
        </w:r>
        <w:r w:rsidRPr="005E7F92">
          <w:rPr>
            <w:rFonts w:ascii="Times New Roman" w:hAnsi="Times New Roman"/>
            <w:b/>
            <w:bCs/>
            <w:noProof/>
            <w:sz w:val="18"/>
          </w:rPr>
          <w:t>2</w:t>
        </w:r>
        <w:r w:rsidRPr="005E7F92">
          <w:rPr>
            <w:rFonts w:ascii="Times New Roman" w:hAnsi="Times New Roman"/>
            <w:b/>
            <w:bCs/>
            <w:sz w:val="20"/>
            <w:szCs w:val="24"/>
          </w:rPr>
          <w:fldChar w:fldCharType="end"/>
        </w:r>
      </w:p>
    </w:sdtContent>
  </w:sdt>
  <w:p w:rsidR="008B6168" w:rsidRPr="008B6168" w:rsidRDefault="008B6168">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68"/>
    <w:rsid w:val="0002000A"/>
    <w:rsid w:val="00320DD4"/>
    <w:rsid w:val="00322795"/>
    <w:rsid w:val="003521B3"/>
    <w:rsid w:val="004407FE"/>
    <w:rsid w:val="005E7F92"/>
    <w:rsid w:val="00804B71"/>
    <w:rsid w:val="008B6168"/>
    <w:rsid w:val="008F5E53"/>
    <w:rsid w:val="00BD5598"/>
    <w:rsid w:val="00D44E5B"/>
    <w:rsid w:val="00D56A32"/>
    <w:rsid w:val="00D63804"/>
    <w:rsid w:val="00E701C2"/>
    <w:rsid w:val="00E70B2C"/>
    <w:rsid w:val="00F2200E"/>
    <w:rsid w:val="00FB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5D01EB-3986-4079-9F75-9BC4206C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1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168"/>
    <w:rPr>
      <w:rFonts w:ascii="Calibri" w:eastAsia="Calibri" w:hAnsi="Calibri" w:cs="Times New Roman"/>
    </w:rPr>
  </w:style>
  <w:style w:type="paragraph" w:styleId="Footer">
    <w:name w:val="footer"/>
    <w:basedOn w:val="Normal"/>
    <w:link w:val="FooterChar"/>
    <w:uiPriority w:val="99"/>
    <w:unhideWhenUsed/>
    <w:rsid w:val="008B6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68"/>
    <w:rPr>
      <w:rFonts w:ascii="Calibri" w:eastAsia="Calibri" w:hAnsi="Calibri" w:cs="Times New Roman"/>
    </w:rPr>
  </w:style>
  <w:style w:type="paragraph" w:styleId="BalloonText">
    <w:name w:val="Balloon Text"/>
    <w:basedOn w:val="Normal"/>
    <w:link w:val="BalloonTextChar"/>
    <w:uiPriority w:val="99"/>
    <w:semiHidden/>
    <w:unhideWhenUsed/>
    <w:rsid w:val="00F22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0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Reviewer xmlns="265ced29-cb6a-4cca-a715-9960e92a6ad6">
      <UserInfo>
        <DisplayName/>
        <AccountId xsi:nil="true"/>
        <AccountType/>
      </UserInfo>
    </Reviewer>
    <Page_x0020_Layout xmlns="265ced29-cb6a-4cca-a715-9960e92a6ad6" xsi:nil="true"/>
    <Acc_x0020_check xmlns="265ced29-cb6a-4cca-a715-9960e92a6ad6" xsi:nil="true"/>
  </documentManagement>
</p:properties>
</file>

<file path=customXml/itemProps1.xml><?xml version="1.0" encoding="utf-8"?>
<ds:datastoreItem xmlns:ds="http://schemas.openxmlformats.org/officeDocument/2006/customXml" ds:itemID="{02BCBFBF-D8E3-448D-BA4E-041ABEC0A9BC}"/>
</file>

<file path=customXml/itemProps2.xml><?xml version="1.0" encoding="utf-8"?>
<ds:datastoreItem xmlns:ds="http://schemas.openxmlformats.org/officeDocument/2006/customXml" ds:itemID="{7E037854-23F3-4346-B19C-1E0CA4790AF7}"/>
</file>

<file path=customXml/itemProps3.xml><?xml version="1.0" encoding="utf-8"?>
<ds:datastoreItem xmlns:ds="http://schemas.openxmlformats.org/officeDocument/2006/customXml" ds:itemID="{776CB1C0-CC62-4C20-9883-EFCEEADE02F8}"/>
</file>

<file path=docProps/app.xml><?xml version="1.0" encoding="utf-8"?>
<Properties xmlns="http://schemas.openxmlformats.org/officeDocument/2006/extended-properties" xmlns:vt="http://schemas.openxmlformats.org/officeDocument/2006/docPropsVTypes">
  <Template>Normal</Template>
  <TotalTime>6</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Appendix_7C Def</dc:title>
  <dc:subject/>
  <dc:creator>Shailiegh Piepmeier [DCF]</dc:creator>
  <cp:keywords/>
  <dc:description/>
  <cp:lastModifiedBy>Nicole Mize  [DCF]</cp:lastModifiedBy>
  <cp:revision>12</cp:revision>
  <dcterms:created xsi:type="dcterms:W3CDTF">2019-11-22T17:40:00Z</dcterms:created>
  <dcterms:modified xsi:type="dcterms:W3CDTF">2019-12-30T14:35:00Z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