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01EB5" w14:textId="55038C18" w:rsidR="00292164" w:rsidRPr="00631488" w:rsidRDefault="00292164" w:rsidP="009B1CA6">
      <w:pPr>
        <w:pStyle w:val="Header"/>
        <w:tabs>
          <w:tab w:val="left" w:pos="8385"/>
          <w:tab w:val="left" w:pos="8565"/>
          <w:tab w:val="left" w:pos="10800"/>
        </w:tabs>
        <w:rPr>
          <w:rFonts w:ascii="Times New Roman" w:eastAsia="Times New Roman" w:hAnsi="Times New Roman"/>
          <w:sz w:val="16"/>
          <w:szCs w:val="16"/>
        </w:rPr>
      </w:pPr>
      <w:bookmarkStart w:id="0" w:name="_Hlk177390208"/>
      <w:r w:rsidRPr="005004B0">
        <w:rPr>
          <w:rFonts w:ascii="Times New Roman" w:eastAsia="Times New Roman" w:hAnsi="Times New Roman"/>
          <w:sz w:val="16"/>
          <w:szCs w:val="16"/>
        </w:rPr>
        <w:t>State of Kansas</w:t>
      </w:r>
      <w:r w:rsidRPr="005004B0">
        <w:rPr>
          <w:rFonts w:ascii="Times New Roman" w:eastAsia="Times New Roman" w:hAnsi="Times New Roman"/>
          <w:sz w:val="16"/>
          <w:szCs w:val="16"/>
        </w:rPr>
        <w:tab/>
      </w:r>
      <w:r w:rsidRPr="005004B0">
        <w:rPr>
          <w:rFonts w:ascii="Times New Roman" w:eastAsia="Times New Roman" w:hAnsi="Times New Roman"/>
          <w:sz w:val="16"/>
          <w:szCs w:val="16"/>
        </w:rPr>
        <w:tab/>
      </w:r>
      <w:r w:rsidR="009B1CA6">
        <w:rPr>
          <w:rFonts w:ascii="Times New Roman" w:eastAsia="Times New Roman" w:hAnsi="Times New Roman"/>
          <w:sz w:val="16"/>
          <w:szCs w:val="16"/>
        </w:rPr>
        <w:t xml:space="preserve">                                  </w:t>
      </w:r>
      <w:r w:rsidRPr="00631488">
        <w:rPr>
          <w:rFonts w:ascii="Times New Roman" w:eastAsia="Times New Roman" w:hAnsi="Times New Roman"/>
          <w:sz w:val="16"/>
          <w:szCs w:val="16"/>
        </w:rPr>
        <w:t>Appendix 6C</w:t>
      </w:r>
      <w:r w:rsidR="006150D6">
        <w:rPr>
          <w:rFonts w:ascii="Times New Roman" w:eastAsia="Times New Roman" w:hAnsi="Times New Roman"/>
          <w:sz w:val="16"/>
          <w:szCs w:val="16"/>
        </w:rPr>
        <w:t>-A</w:t>
      </w:r>
    </w:p>
    <w:p w14:paraId="3DFECC80" w14:textId="201EF10C" w:rsidR="009B1CA6" w:rsidRDefault="00292164" w:rsidP="009B1CA6">
      <w:pPr>
        <w:tabs>
          <w:tab w:val="left" w:pos="10800"/>
        </w:tabs>
        <w:rPr>
          <w:rFonts w:ascii="Times New Roman" w:eastAsia="Times New Roman" w:hAnsi="Times New Roman"/>
          <w:sz w:val="16"/>
          <w:szCs w:val="16"/>
        </w:rPr>
      </w:pPr>
      <w:r w:rsidRPr="00631488">
        <w:rPr>
          <w:rFonts w:ascii="Times New Roman" w:eastAsia="Times New Roman" w:hAnsi="Times New Roman"/>
          <w:sz w:val="16"/>
          <w:szCs w:val="16"/>
        </w:rPr>
        <w:t xml:space="preserve">Department for Children and </w:t>
      </w:r>
      <w:r w:rsidRPr="00183BAE">
        <w:rPr>
          <w:rFonts w:ascii="Times New Roman" w:eastAsia="Times New Roman" w:hAnsi="Times New Roman"/>
          <w:sz w:val="16"/>
          <w:szCs w:val="16"/>
        </w:rPr>
        <w:t xml:space="preserve">Families                                                                                                                                                     </w:t>
      </w:r>
      <w:r w:rsidR="009B1CA6">
        <w:rPr>
          <w:rFonts w:ascii="Times New Roman" w:eastAsia="Times New Roman" w:hAnsi="Times New Roman"/>
          <w:sz w:val="16"/>
          <w:szCs w:val="16"/>
        </w:rPr>
        <w:t xml:space="preserve">                            </w:t>
      </w:r>
      <w:r w:rsidR="006150D6" w:rsidRPr="0021281A">
        <w:rPr>
          <w:rFonts w:ascii="Times New Roman" w:eastAsia="Times New Roman" w:hAnsi="Times New Roman"/>
          <w:sz w:val="16"/>
          <w:szCs w:val="16"/>
        </w:rPr>
        <w:t>Revised April 2026</w:t>
      </w:r>
    </w:p>
    <w:p w14:paraId="60B6B3E8" w14:textId="7500E284" w:rsidR="00292164" w:rsidRPr="00634CFE" w:rsidRDefault="00292164" w:rsidP="009B1CA6">
      <w:pPr>
        <w:tabs>
          <w:tab w:val="left" w:pos="8370"/>
          <w:tab w:val="left" w:pos="10800"/>
        </w:tabs>
        <w:rPr>
          <w:rFonts w:ascii="Times New Roman" w:eastAsia="Times New Roman" w:hAnsi="Times New Roman"/>
          <w:sz w:val="16"/>
          <w:szCs w:val="16"/>
        </w:rPr>
      </w:pPr>
      <w:r w:rsidRPr="00631488">
        <w:rPr>
          <w:rFonts w:ascii="Times New Roman" w:eastAsia="Times New Roman" w:hAnsi="Times New Roman"/>
          <w:sz w:val="16"/>
          <w:szCs w:val="16"/>
        </w:rPr>
        <w:t>Prevention and Protection Services</w:t>
      </w:r>
      <w:r w:rsidRPr="00631488">
        <w:rPr>
          <w:rFonts w:ascii="Times New Roman" w:eastAsia="Times New Roman" w:hAnsi="Times New Roman"/>
          <w:sz w:val="16"/>
          <w:szCs w:val="16"/>
        </w:rPr>
        <w:tab/>
        <w:t xml:space="preserve">   </w:t>
      </w:r>
      <w:r w:rsidRPr="005004B0">
        <w:rPr>
          <w:rFonts w:ascii="Times New Roman" w:eastAsia="Times New Roman" w:hAnsi="Times New Roman"/>
          <w:sz w:val="24"/>
          <w:szCs w:val="24"/>
        </w:rPr>
        <w:tab/>
        <w:t xml:space="preserve">          </w:t>
      </w:r>
    </w:p>
    <w:p w14:paraId="5C20C749" w14:textId="77777777" w:rsidR="00292164" w:rsidRPr="009B1CA6" w:rsidRDefault="00292164" w:rsidP="0084408B">
      <w:pPr>
        <w:spacing w:before="240" w:after="240"/>
        <w:jc w:val="center"/>
        <w:rPr>
          <w:rFonts w:ascii="Arial Black" w:hAnsi="Arial Black"/>
          <w:b/>
          <w:sz w:val="32"/>
          <w:szCs w:val="32"/>
          <w:u w:val="single"/>
        </w:rPr>
      </w:pPr>
      <w:r w:rsidRPr="009B1CA6">
        <w:rPr>
          <w:rFonts w:ascii="Arial Black" w:hAnsi="Arial Black"/>
          <w:b/>
          <w:sz w:val="32"/>
          <w:szCs w:val="32"/>
          <w:u w:val="single"/>
        </w:rPr>
        <w:t>LEGAL FEE REIMBURSEMENT FOR ADOPTION</w:t>
      </w:r>
    </w:p>
    <w:p w14:paraId="18BE264D" w14:textId="77777777" w:rsidR="00983E8F" w:rsidRPr="00631488" w:rsidRDefault="00983E8F" w:rsidP="00983E8F">
      <w:r w:rsidRPr="005004B0">
        <w:t xml:space="preserve">The Department for Children and Families has established specific rates of reimbursement for private attorneys representing adoptive parents on DCF assisted </w:t>
      </w:r>
      <w:r w:rsidRPr="00631488">
        <w:t>adoptions</w:t>
      </w:r>
      <w:r w:rsidR="00E439E3" w:rsidRPr="00631488">
        <w:t xml:space="preserve"> (of children out of foster ca</w:t>
      </w:r>
      <w:r w:rsidR="00E53B3D" w:rsidRPr="00631488">
        <w:t>re.)</w:t>
      </w:r>
      <w:r w:rsidRPr="00631488">
        <w:t xml:space="preserve">  It is recommended that </w:t>
      </w:r>
      <w:r w:rsidR="00FC4701" w:rsidRPr="00631488">
        <w:t>prospective parent (or parents)</w:t>
      </w:r>
      <w:r w:rsidRPr="00631488">
        <w:t xml:space="preserve"> select an attorney who has a high level of expertise, experience, and knowledge regarding Kansas adoption laws and procedures.</w:t>
      </w:r>
      <w:r w:rsidR="00FC4701" w:rsidRPr="00631488">
        <w:t xml:space="preserve">  </w:t>
      </w:r>
    </w:p>
    <w:p w14:paraId="51D00754" w14:textId="77777777" w:rsidR="00634CFE" w:rsidRDefault="00634CFE" w:rsidP="00983E8F">
      <w:pPr>
        <w:rPr>
          <w:b/>
          <w:u w:val="single"/>
        </w:rPr>
      </w:pPr>
    </w:p>
    <w:p w14:paraId="34B5F390" w14:textId="77777777" w:rsidR="00983E8F" w:rsidRPr="00631488" w:rsidRDefault="00983E8F" w:rsidP="00983E8F">
      <w:r w:rsidRPr="00631488">
        <w:rPr>
          <w:b/>
          <w:u w:val="single"/>
        </w:rPr>
        <w:t>FILING FEES:</w:t>
      </w:r>
      <w:r w:rsidR="008F3C7E" w:rsidRPr="00631488">
        <w:t xml:space="preserve"> </w:t>
      </w:r>
      <w:r w:rsidRPr="00631488">
        <w:t>100% reimbursement by DCF</w:t>
      </w:r>
    </w:p>
    <w:p w14:paraId="434DB12E" w14:textId="77777777" w:rsidR="008F3C7E" w:rsidRPr="00631488" w:rsidRDefault="008F3C7E" w:rsidP="00983E8F"/>
    <w:p w14:paraId="169311B2" w14:textId="77777777" w:rsidR="008F3C7E" w:rsidRPr="00631488" w:rsidRDefault="008F3C7E" w:rsidP="00983E8F">
      <w:r w:rsidRPr="00631488">
        <w:rPr>
          <w:b/>
          <w:u w:val="single"/>
        </w:rPr>
        <w:t>BIRTH CERTIFICATE FEES:</w:t>
      </w:r>
      <w:r w:rsidRPr="00631488">
        <w:t xml:space="preserve"> 100% reimbursement by DCF</w:t>
      </w:r>
      <w:r w:rsidR="0011395E" w:rsidRPr="00631488">
        <w:t xml:space="preserve">, one per </w:t>
      </w:r>
      <w:r w:rsidR="00634CFE" w:rsidRPr="00631488">
        <w:t>child.</w:t>
      </w:r>
    </w:p>
    <w:p w14:paraId="231AA74B" w14:textId="77777777" w:rsidR="00983E8F" w:rsidRPr="00631488" w:rsidRDefault="00983E8F" w:rsidP="00983E8F"/>
    <w:p w14:paraId="5090A29D" w14:textId="77777777" w:rsidR="00983E8F" w:rsidRPr="00631488" w:rsidRDefault="00983E8F" w:rsidP="00983E8F">
      <w:r w:rsidRPr="00631488">
        <w:rPr>
          <w:b/>
          <w:u w:val="single"/>
        </w:rPr>
        <w:t>ATTORNEY FEES:</w:t>
      </w:r>
      <w:r w:rsidRPr="00631488">
        <w:t xml:space="preserve"> A maximum of </w:t>
      </w:r>
      <w:r w:rsidR="00CC07D6" w:rsidRPr="00631488">
        <w:t xml:space="preserve">six (6) </w:t>
      </w:r>
      <w:r w:rsidRPr="00631488">
        <w:t>hours of service at $1</w:t>
      </w:r>
      <w:r w:rsidR="001C0025" w:rsidRPr="00631488">
        <w:t>50</w:t>
      </w:r>
      <w:r w:rsidRPr="00631488">
        <w:t>.00 per hour</w:t>
      </w:r>
    </w:p>
    <w:p w14:paraId="57BB4DFB" w14:textId="77777777" w:rsidR="00983E8F" w:rsidRPr="00631488" w:rsidRDefault="00983E8F" w:rsidP="00983E8F"/>
    <w:p w14:paraId="47AB7412" w14:textId="77777777" w:rsidR="00983E8F" w:rsidRPr="00631488" w:rsidRDefault="00983E8F" w:rsidP="00983E8F">
      <w:r w:rsidRPr="00631488">
        <w:t xml:space="preserve">If the circumstances arise which would require more than </w:t>
      </w:r>
      <w:r w:rsidR="00B2121A" w:rsidRPr="00631488">
        <w:t xml:space="preserve">six </w:t>
      </w:r>
      <w:r w:rsidRPr="00631488">
        <w:t xml:space="preserve">hours, the attorney must contact the (Regional Contact </w:t>
      </w:r>
      <w:r w:rsidRPr="00982771">
        <w:t>information</w:t>
      </w:r>
      <w:r w:rsidRPr="00631488">
        <w:t>) for authorization of additional hours.  Additional hours incurred without prior authorization are not subject to reimbursement by DCF and become the responsibility of the adoptive parents.</w:t>
      </w:r>
    </w:p>
    <w:p w14:paraId="1790A0DF" w14:textId="77777777" w:rsidR="00983E8F" w:rsidRPr="005004B0" w:rsidRDefault="00983E8F" w:rsidP="00983E8F">
      <w:r w:rsidRPr="00631488">
        <w:t xml:space="preserve">If sibling cases are filed concurrently, DCF will pay </w:t>
      </w:r>
      <w:r w:rsidR="001C0025" w:rsidRPr="00631488">
        <w:t xml:space="preserve">two </w:t>
      </w:r>
      <w:r w:rsidRPr="00631488">
        <w:t>additional hour</w:t>
      </w:r>
      <w:r w:rsidR="001C0025" w:rsidRPr="00631488">
        <w:t>s</w:t>
      </w:r>
      <w:r w:rsidRPr="00631488">
        <w:t xml:space="preserve"> of service for each sibling.  Again, if additional hours are necessary, (Regional Contact) must authorize the exception.</w:t>
      </w:r>
    </w:p>
    <w:p w14:paraId="227845AF" w14:textId="77777777" w:rsidR="00983E8F" w:rsidRPr="005004B0" w:rsidRDefault="00983E8F" w:rsidP="00983E8F"/>
    <w:p w14:paraId="7B1606AA" w14:textId="77777777" w:rsidR="00983E8F" w:rsidRPr="005004B0" w:rsidRDefault="00FC4701" w:rsidP="00983E8F">
      <w:r w:rsidRPr="005004B0">
        <w:rPr>
          <w:b/>
          <w:u w:val="single"/>
        </w:rPr>
        <w:t>DCF</w:t>
      </w:r>
      <w:r w:rsidR="00983E8F" w:rsidRPr="005004B0">
        <w:rPr>
          <w:b/>
          <w:u w:val="single"/>
        </w:rPr>
        <w:t xml:space="preserve"> EXPECTATIONS OF THE ATTORNEY</w:t>
      </w:r>
      <w:r w:rsidR="00983E8F" w:rsidRPr="005004B0">
        <w:t>:</w:t>
      </w:r>
    </w:p>
    <w:p w14:paraId="170A9B86" w14:textId="77777777" w:rsidR="00983E8F" w:rsidRPr="005004B0" w:rsidRDefault="00983E8F" w:rsidP="00983E8F"/>
    <w:p w14:paraId="0CFD2F96" w14:textId="77777777" w:rsidR="00983E8F" w:rsidRPr="005004B0" w:rsidRDefault="00983E8F" w:rsidP="00983E8F">
      <w:pPr>
        <w:pStyle w:val="ListParagraph"/>
        <w:numPr>
          <w:ilvl w:val="0"/>
          <w:numId w:val="1"/>
        </w:numPr>
      </w:pPr>
      <w:r w:rsidRPr="005004B0">
        <w:t>The Petition to Adopt should be filed with the Court within seven (7) working days of receiving the Consent and supporting documentation from DCF or its contractor.</w:t>
      </w:r>
    </w:p>
    <w:p w14:paraId="6817410A" w14:textId="77777777" w:rsidR="00983E8F" w:rsidRPr="005004B0" w:rsidRDefault="00983E8F" w:rsidP="00983E8F"/>
    <w:p w14:paraId="5F271BA2" w14:textId="77777777" w:rsidR="00983E8F" w:rsidRPr="005004B0" w:rsidRDefault="00983E8F" w:rsidP="00983E8F">
      <w:pPr>
        <w:pStyle w:val="ListParagraph"/>
        <w:numPr>
          <w:ilvl w:val="0"/>
          <w:numId w:val="1"/>
        </w:numPr>
      </w:pPr>
      <w:r w:rsidRPr="005004B0">
        <w:t xml:space="preserve">DCF Regional Legal Division and the child’s G.A.L. shall be formally notified of the hearing date.   </w:t>
      </w:r>
    </w:p>
    <w:p w14:paraId="7A5C117B" w14:textId="77777777" w:rsidR="00983E8F" w:rsidRPr="005004B0" w:rsidRDefault="00983E8F" w:rsidP="00983E8F">
      <w:pPr>
        <w:pStyle w:val="ListParagraph"/>
      </w:pPr>
    </w:p>
    <w:p w14:paraId="391790A6" w14:textId="77777777" w:rsidR="00983E8F" w:rsidRPr="005004B0" w:rsidRDefault="00983E8F" w:rsidP="00634CFE">
      <w:pPr>
        <w:pStyle w:val="ListParagraph"/>
        <w:numPr>
          <w:ilvl w:val="0"/>
          <w:numId w:val="1"/>
        </w:numPr>
      </w:pPr>
      <w:r w:rsidRPr="005004B0">
        <w:t xml:space="preserve">DCF Regional Legal Division shall receive a </w:t>
      </w:r>
      <w:r w:rsidR="00FC4701" w:rsidRPr="005004B0">
        <w:t>certified</w:t>
      </w:r>
      <w:r w:rsidRPr="005004B0">
        <w:t xml:space="preserve"> copy of the Decree of Adoption.    This should be mailed to:   </w:t>
      </w:r>
      <w:r w:rsidRPr="005004B0">
        <w:tab/>
      </w:r>
    </w:p>
    <w:p w14:paraId="5814F89C" w14:textId="77777777" w:rsidR="00983E8F" w:rsidRPr="005004B0" w:rsidRDefault="00983E8F" w:rsidP="00634CFE">
      <w:pPr>
        <w:pStyle w:val="ListParagraph"/>
        <w:ind w:firstLine="720"/>
      </w:pPr>
      <w:r w:rsidRPr="005004B0">
        <w:t xml:space="preserve">Department </w:t>
      </w:r>
      <w:r w:rsidR="008F3C7E" w:rsidRPr="005004B0">
        <w:t>f</w:t>
      </w:r>
      <w:r w:rsidRPr="005004B0">
        <w:t>or Children and Families</w:t>
      </w:r>
      <w:r w:rsidR="00634CFE">
        <w:t>-</w:t>
      </w:r>
      <w:r w:rsidRPr="005004B0">
        <w:t>Legal Division</w:t>
      </w:r>
    </w:p>
    <w:p w14:paraId="37925D60" w14:textId="77777777" w:rsidR="00983E8F" w:rsidRPr="005004B0" w:rsidRDefault="00983E8F" w:rsidP="00983E8F">
      <w:pPr>
        <w:pStyle w:val="ListParagraph"/>
        <w:ind w:left="1440"/>
      </w:pPr>
      <w:r w:rsidRPr="005004B0">
        <w:t>(Street Address)</w:t>
      </w:r>
    </w:p>
    <w:p w14:paraId="05150A83" w14:textId="77777777" w:rsidR="00983E8F" w:rsidRPr="005004B0" w:rsidRDefault="00983E8F" w:rsidP="00634CFE">
      <w:pPr>
        <w:pStyle w:val="ListParagraph"/>
        <w:ind w:left="1440"/>
      </w:pPr>
      <w:r w:rsidRPr="005004B0">
        <w:t>(City, KS)</w:t>
      </w:r>
    </w:p>
    <w:p w14:paraId="134106E1" w14:textId="77777777" w:rsidR="00983E8F" w:rsidRPr="005004B0" w:rsidRDefault="00983E8F" w:rsidP="00983E8F">
      <w:pPr>
        <w:pStyle w:val="ListParagraph"/>
        <w:numPr>
          <w:ilvl w:val="0"/>
          <w:numId w:val="1"/>
        </w:numPr>
      </w:pPr>
      <w:r w:rsidRPr="005004B0">
        <w:t>Attorneys are to send the following within thirty (30) days after finalization if they are requesting payment directly from DCF:</w:t>
      </w:r>
    </w:p>
    <w:p w14:paraId="40B19D8F" w14:textId="77777777" w:rsidR="00983E8F" w:rsidRPr="005004B0" w:rsidRDefault="00983E8F" w:rsidP="00983E8F">
      <w:pPr>
        <w:pStyle w:val="ListParagraph"/>
        <w:numPr>
          <w:ilvl w:val="0"/>
          <w:numId w:val="2"/>
        </w:numPr>
      </w:pPr>
      <w:r w:rsidRPr="005004B0">
        <w:t>Itemized bill and executed</w:t>
      </w:r>
      <w:r w:rsidR="008F3C7E" w:rsidRPr="005004B0">
        <w:t xml:space="preserve"> IRS</w:t>
      </w:r>
      <w:r w:rsidRPr="005004B0">
        <w:t xml:space="preserve"> W-9 by the attorney, if applicable</w:t>
      </w:r>
    </w:p>
    <w:p w14:paraId="78F65D26" w14:textId="77777777" w:rsidR="00983E8F" w:rsidRPr="005004B0" w:rsidRDefault="00FC4701" w:rsidP="00983E8F">
      <w:pPr>
        <w:pStyle w:val="ListParagraph"/>
        <w:numPr>
          <w:ilvl w:val="0"/>
          <w:numId w:val="2"/>
        </w:numPr>
      </w:pPr>
      <w:r w:rsidRPr="005004B0">
        <w:t>Certified</w:t>
      </w:r>
      <w:r w:rsidR="00983E8F" w:rsidRPr="005004B0">
        <w:t xml:space="preserve"> copy of the Decree of Adoption</w:t>
      </w:r>
    </w:p>
    <w:p w14:paraId="1E6071B8" w14:textId="77777777" w:rsidR="00983E8F" w:rsidRPr="005004B0" w:rsidRDefault="00FC4701" w:rsidP="00983E8F">
      <w:pPr>
        <w:pStyle w:val="ListParagraph"/>
        <w:numPr>
          <w:ilvl w:val="0"/>
          <w:numId w:val="2"/>
        </w:numPr>
      </w:pPr>
      <w:r w:rsidRPr="005004B0">
        <w:t xml:space="preserve"> Filed Stamp c</w:t>
      </w:r>
      <w:r w:rsidR="00983E8F" w:rsidRPr="005004B0">
        <w:t>opy of Adoption Petition</w:t>
      </w:r>
    </w:p>
    <w:p w14:paraId="74F75D82" w14:textId="77777777" w:rsidR="00983E8F" w:rsidRPr="005004B0" w:rsidRDefault="00983E8F" w:rsidP="00983E8F">
      <w:pPr>
        <w:pStyle w:val="ListParagraph"/>
        <w:numPr>
          <w:ilvl w:val="0"/>
          <w:numId w:val="2"/>
        </w:numPr>
      </w:pPr>
      <w:r w:rsidRPr="005004B0">
        <w:t>Assignment of Rights signed by the Adopting Parent(s)</w:t>
      </w:r>
    </w:p>
    <w:p w14:paraId="50CB30DF" w14:textId="77777777" w:rsidR="00983E8F" w:rsidRPr="005004B0" w:rsidRDefault="00983E8F" w:rsidP="00983E8F">
      <w:pPr>
        <w:ind w:left="720"/>
      </w:pPr>
      <w:r w:rsidRPr="005004B0">
        <w:rPr>
          <w:b/>
          <w:i/>
        </w:rPr>
        <w:t>MAIL TO:</w:t>
      </w:r>
      <w:r w:rsidRPr="005004B0">
        <w:t xml:space="preserve">   </w:t>
      </w:r>
      <w:r w:rsidRPr="005004B0">
        <w:tab/>
        <w:t>Department for Children and Families</w:t>
      </w:r>
    </w:p>
    <w:p w14:paraId="1E1EC38A" w14:textId="77777777" w:rsidR="00983E8F" w:rsidRPr="005004B0" w:rsidRDefault="00983E8F" w:rsidP="00983E8F">
      <w:pPr>
        <w:ind w:left="1440" w:firstLine="720"/>
      </w:pPr>
      <w:r w:rsidRPr="005004B0">
        <w:t>(Contact person and address)</w:t>
      </w:r>
    </w:p>
    <w:p w14:paraId="1D404786" w14:textId="77777777" w:rsidR="00634CFE" w:rsidRDefault="00634CFE" w:rsidP="00FC4701">
      <w:pPr>
        <w:pStyle w:val="ListParagraph"/>
        <w:ind w:hanging="360"/>
      </w:pPr>
    </w:p>
    <w:p w14:paraId="4604909C" w14:textId="77777777" w:rsidR="00FC4701" w:rsidRPr="005004B0" w:rsidRDefault="00983E8F" w:rsidP="00FC4701">
      <w:pPr>
        <w:pStyle w:val="ListParagraph"/>
        <w:ind w:hanging="360"/>
      </w:pPr>
      <w:r w:rsidRPr="005004B0">
        <w:t xml:space="preserve">Failure to meet any of the above expectations could delay or prevent payment </w:t>
      </w:r>
      <w:r w:rsidR="00FC4701" w:rsidRPr="005004B0">
        <w:t>to the attorney for</w:t>
      </w:r>
    </w:p>
    <w:p w14:paraId="382C7B9A" w14:textId="77777777" w:rsidR="00FC4701" w:rsidRPr="005004B0" w:rsidRDefault="00983E8F" w:rsidP="00FC4701">
      <w:pPr>
        <w:pStyle w:val="ListParagraph"/>
        <w:ind w:hanging="360"/>
      </w:pPr>
      <w:r w:rsidRPr="005004B0">
        <w:t xml:space="preserve"> </w:t>
      </w:r>
      <w:r w:rsidR="00FC4701" w:rsidRPr="005004B0">
        <w:t xml:space="preserve">legal </w:t>
      </w:r>
      <w:r w:rsidRPr="005004B0">
        <w:t xml:space="preserve">services. </w:t>
      </w:r>
      <w:r w:rsidR="008F3C7E" w:rsidRPr="005004B0">
        <w:t xml:space="preserve"> Adoption fees will not be paid for adoptions not finalized. </w:t>
      </w:r>
      <w:r w:rsidR="00FC4701" w:rsidRPr="005004B0">
        <w:t xml:space="preserve"> Adoptive families are </w:t>
      </w:r>
    </w:p>
    <w:p w14:paraId="1D8E8F00" w14:textId="77777777" w:rsidR="00634CFE" w:rsidRPr="005004B0" w:rsidRDefault="00983E8F" w:rsidP="00634CFE">
      <w:pPr>
        <w:pStyle w:val="ListParagraph"/>
        <w:ind w:hanging="360"/>
      </w:pPr>
      <w:r w:rsidRPr="005004B0">
        <w:t xml:space="preserve">expected to hire attorneys who will meet the above terms. </w:t>
      </w:r>
      <w:bookmarkEnd w:id="0"/>
    </w:p>
    <w:sectPr w:rsidR="00634CFE" w:rsidRPr="005004B0" w:rsidSect="009B1CA6">
      <w:headerReference w:type="even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DCE60" w14:textId="77777777" w:rsidR="00C0769B" w:rsidRDefault="00C0769B" w:rsidP="006D621D">
      <w:r>
        <w:separator/>
      </w:r>
    </w:p>
  </w:endnote>
  <w:endnote w:type="continuationSeparator" w:id="0">
    <w:p w14:paraId="176B3B2A" w14:textId="77777777" w:rsidR="00C0769B" w:rsidRDefault="00C0769B" w:rsidP="006D6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99F4D" w14:textId="5E4BF9D4" w:rsidR="00634CFE" w:rsidRDefault="0084408B" w:rsidP="00634CFE">
    <w:pPr>
      <w:pStyle w:val="Footer"/>
      <w:jc w:val="center"/>
    </w:pPr>
    <w:r>
      <w:rPr>
        <w:noProof/>
      </w:rPr>
      <w:drawing>
        <wp:inline distT="0" distB="0" distL="0" distR="0" wp14:anchorId="038D014E" wp14:editId="7414D568">
          <wp:extent cx="1447800" cy="1000125"/>
          <wp:effectExtent l="0" t="0" r="0" b="0"/>
          <wp:docPr id="1" name="Picture 2" descr="DCF Log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CF Log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77B34" w14:textId="77777777" w:rsidR="00C0769B" w:rsidRDefault="00C0769B" w:rsidP="006D621D">
      <w:r>
        <w:separator/>
      </w:r>
    </w:p>
  </w:footnote>
  <w:footnote w:type="continuationSeparator" w:id="0">
    <w:p w14:paraId="4CBE6132" w14:textId="77777777" w:rsidR="00C0769B" w:rsidRDefault="00C0769B" w:rsidP="006D6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60B96" w14:textId="77777777" w:rsidR="001808C2" w:rsidRPr="005004B0" w:rsidRDefault="001808C2" w:rsidP="001808C2">
    <w:pPr>
      <w:pStyle w:val="Header"/>
      <w:tabs>
        <w:tab w:val="left" w:pos="8385"/>
        <w:tab w:val="left" w:pos="8565"/>
        <w:tab w:val="left" w:pos="8760"/>
        <w:tab w:val="left" w:pos="8880"/>
      </w:tabs>
      <w:rPr>
        <w:rFonts w:ascii="Times New Roman" w:eastAsia="Times New Roman" w:hAnsi="Times New Roman"/>
        <w:sz w:val="16"/>
        <w:szCs w:val="16"/>
      </w:rPr>
    </w:pPr>
    <w:r w:rsidRPr="005004B0">
      <w:rPr>
        <w:rFonts w:ascii="Times New Roman" w:eastAsia="Times New Roman" w:hAnsi="Times New Roman"/>
        <w:sz w:val="16"/>
        <w:szCs w:val="16"/>
      </w:rPr>
      <w:t>State of Kansas</w:t>
    </w:r>
    <w:r w:rsidRPr="005004B0">
      <w:rPr>
        <w:rFonts w:ascii="Times New Roman" w:eastAsia="Times New Roman" w:hAnsi="Times New Roman"/>
        <w:sz w:val="16"/>
        <w:szCs w:val="16"/>
      </w:rPr>
      <w:tab/>
    </w:r>
    <w:r w:rsidRPr="005004B0">
      <w:rPr>
        <w:rFonts w:ascii="Times New Roman" w:eastAsia="Times New Roman" w:hAnsi="Times New Roman"/>
        <w:sz w:val="16"/>
        <w:szCs w:val="16"/>
      </w:rPr>
      <w:tab/>
    </w:r>
    <w:r w:rsidR="004A1C47">
      <w:rPr>
        <w:rFonts w:ascii="Times New Roman" w:eastAsia="Times New Roman" w:hAnsi="Times New Roman"/>
        <w:sz w:val="16"/>
        <w:szCs w:val="16"/>
      </w:rPr>
      <w:t xml:space="preserve"> </w:t>
    </w:r>
    <w:r w:rsidRPr="005004B0">
      <w:rPr>
        <w:rFonts w:ascii="Times New Roman" w:eastAsia="Times New Roman" w:hAnsi="Times New Roman"/>
        <w:sz w:val="16"/>
        <w:szCs w:val="16"/>
      </w:rPr>
      <w:t>Appendix 6C</w:t>
    </w:r>
  </w:p>
  <w:p w14:paraId="40A762EB" w14:textId="77777777" w:rsidR="001808C2" w:rsidRPr="005004B0" w:rsidRDefault="001808C2" w:rsidP="001808C2">
    <w:pPr>
      <w:tabs>
        <w:tab w:val="left" w:pos="8385"/>
      </w:tabs>
      <w:rPr>
        <w:rFonts w:ascii="Times New Roman" w:eastAsia="Times New Roman" w:hAnsi="Times New Roman"/>
        <w:sz w:val="16"/>
        <w:szCs w:val="16"/>
      </w:rPr>
    </w:pPr>
    <w:r w:rsidRPr="005004B0">
      <w:rPr>
        <w:rFonts w:ascii="Times New Roman" w:eastAsia="Times New Roman" w:hAnsi="Times New Roman"/>
        <w:sz w:val="16"/>
        <w:szCs w:val="16"/>
      </w:rPr>
      <w:t>Department for Children and Families</w:t>
    </w:r>
    <w:r w:rsidRPr="005004B0">
      <w:rPr>
        <w:rFonts w:ascii="Times New Roman" w:eastAsia="Times New Roman" w:hAnsi="Times New Roman"/>
        <w:sz w:val="16"/>
        <w:szCs w:val="16"/>
      </w:rPr>
      <w:tab/>
    </w:r>
    <w:r w:rsidR="004A1C47">
      <w:rPr>
        <w:rFonts w:ascii="Times New Roman" w:eastAsia="Times New Roman" w:hAnsi="Times New Roman"/>
        <w:sz w:val="16"/>
        <w:szCs w:val="16"/>
      </w:rPr>
      <w:t xml:space="preserve">        </w:t>
    </w:r>
    <w:r w:rsidRPr="005004B0">
      <w:rPr>
        <w:rFonts w:ascii="Times New Roman" w:eastAsia="Times New Roman" w:hAnsi="Times New Roman"/>
        <w:sz w:val="16"/>
        <w:szCs w:val="16"/>
      </w:rPr>
      <w:t>J</w:t>
    </w:r>
    <w:r w:rsidR="00631488">
      <w:rPr>
        <w:rFonts w:ascii="Times New Roman" w:eastAsia="Times New Roman" w:hAnsi="Times New Roman"/>
        <w:sz w:val="16"/>
        <w:szCs w:val="16"/>
      </w:rPr>
      <w:t>an 202</w:t>
    </w:r>
    <w:r w:rsidR="00631488" w:rsidRPr="00292164">
      <w:rPr>
        <w:rFonts w:ascii="Times New Roman" w:eastAsia="Times New Roman" w:hAnsi="Times New Roman"/>
        <w:sz w:val="16"/>
        <w:szCs w:val="16"/>
        <w:highlight w:val="lightGray"/>
      </w:rPr>
      <w:t>2</w:t>
    </w:r>
    <w:r w:rsidR="0023208F" w:rsidRPr="0023208F">
      <w:rPr>
        <w:rFonts w:ascii="Times New Roman" w:eastAsia="Times New Roman" w:hAnsi="Times New Roman"/>
        <w:sz w:val="16"/>
        <w:szCs w:val="16"/>
        <w:highlight w:val="yellow"/>
      </w:rPr>
      <w:t>5</w:t>
    </w:r>
    <w:r w:rsidRPr="005004B0">
      <w:rPr>
        <w:rFonts w:ascii="Times New Roman" w:eastAsia="Times New Roman" w:hAnsi="Times New Roman"/>
        <w:sz w:val="16"/>
        <w:szCs w:val="16"/>
      </w:rPr>
      <w:t xml:space="preserve"> Prevention and Protection Services</w:t>
    </w:r>
    <w:r w:rsidRPr="005004B0">
      <w:rPr>
        <w:rFonts w:ascii="Times New Roman" w:eastAsia="Times New Roman" w:hAnsi="Times New Roman"/>
        <w:sz w:val="16"/>
        <w:szCs w:val="16"/>
      </w:rPr>
      <w:tab/>
    </w:r>
    <w:r w:rsidR="004A1C47">
      <w:rPr>
        <w:rFonts w:ascii="Times New Roman" w:eastAsia="Times New Roman" w:hAnsi="Times New Roman"/>
        <w:sz w:val="16"/>
        <w:szCs w:val="16"/>
      </w:rPr>
      <w:t xml:space="preserve">     </w:t>
    </w:r>
    <w:r w:rsidRPr="005004B0">
      <w:rPr>
        <w:rFonts w:ascii="Times New Roman" w:eastAsia="Times New Roman" w:hAnsi="Times New Roman"/>
        <w:sz w:val="16"/>
        <w:szCs w:val="16"/>
      </w:rPr>
      <w:t>Page 2 of 2</w:t>
    </w:r>
    <w:r w:rsidRPr="005004B0">
      <w:rPr>
        <w:rFonts w:ascii="Times New Roman" w:eastAsia="Times New Roman" w:hAnsi="Times New Roman"/>
        <w:sz w:val="24"/>
        <w:szCs w:val="24"/>
      </w:rPr>
      <w:tab/>
      <w:t xml:space="preserve">          </w:t>
    </w:r>
  </w:p>
  <w:p w14:paraId="708A9AB9" w14:textId="77777777" w:rsidR="001808C2" w:rsidRPr="005004B0" w:rsidRDefault="001808C2" w:rsidP="001808C2">
    <w:pPr>
      <w:tabs>
        <w:tab w:val="left" w:pos="8385"/>
      </w:tabs>
      <w:rPr>
        <w:rFonts w:ascii="Times New Roman" w:eastAsia="Times New Roman" w:hAnsi="Times New Roman"/>
        <w:sz w:val="24"/>
        <w:szCs w:val="24"/>
      </w:rPr>
    </w:pPr>
  </w:p>
  <w:p w14:paraId="105EA4BE" w14:textId="77777777" w:rsidR="001808C2" w:rsidRDefault="001808C2" w:rsidP="001808C2">
    <w:pPr>
      <w:jc w:val="center"/>
      <w:rPr>
        <w:b/>
        <w:u w:val="single"/>
      </w:rPr>
    </w:pPr>
    <w:r w:rsidRPr="005004B0">
      <w:rPr>
        <w:b/>
        <w:u w:val="single"/>
      </w:rPr>
      <w:t>LEGAL FEE REIMBURSEMENT FOR ADOPTION</w:t>
    </w:r>
  </w:p>
  <w:p w14:paraId="19E2D87B" w14:textId="77777777" w:rsidR="001808C2" w:rsidRDefault="001808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B73F5B"/>
    <w:multiLevelType w:val="hybridMultilevel"/>
    <w:tmpl w:val="FA147A8C"/>
    <w:lvl w:ilvl="0" w:tplc="815AE8F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3CC6815"/>
    <w:multiLevelType w:val="hybridMultilevel"/>
    <w:tmpl w:val="425053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2196658">
    <w:abstractNumId w:val="1"/>
  </w:num>
  <w:num w:numId="2" w16cid:durableId="364908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E8F"/>
    <w:rsid w:val="00081E24"/>
    <w:rsid w:val="0011395E"/>
    <w:rsid w:val="001808C2"/>
    <w:rsid w:val="00183BAE"/>
    <w:rsid w:val="001C0025"/>
    <w:rsid w:val="001E70B7"/>
    <w:rsid w:val="00206833"/>
    <w:rsid w:val="002141E0"/>
    <w:rsid w:val="0023208F"/>
    <w:rsid w:val="00292164"/>
    <w:rsid w:val="002E520F"/>
    <w:rsid w:val="00383BC7"/>
    <w:rsid w:val="00387339"/>
    <w:rsid w:val="003C4E28"/>
    <w:rsid w:val="00421851"/>
    <w:rsid w:val="004A1C47"/>
    <w:rsid w:val="004F071C"/>
    <w:rsid w:val="004F383E"/>
    <w:rsid w:val="005004B0"/>
    <w:rsid w:val="00561C96"/>
    <w:rsid w:val="005A2CFD"/>
    <w:rsid w:val="00611600"/>
    <w:rsid w:val="006150D6"/>
    <w:rsid w:val="00623B95"/>
    <w:rsid w:val="00631488"/>
    <w:rsid w:val="00634CFE"/>
    <w:rsid w:val="0064516E"/>
    <w:rsid w:val="006A0C0A"/>
    <w:rsid w:val="006D621D"/>
    <w:rsid w:val="00744D46"/>
    <w:rsid w:val="00750B6A"/>
    <w:rsid w:val="00756F41"/>
    <w:rsid w:val="007A462D"/>
    <w:rsid w:val="00807197"/>
    <w:rsid w:val="0084408B"/>
    <w:rsid w:val="008E76CC"/>
    <w:rsid w:val="008F3C7E"/>
    <w:rsid w:val="00982771"/>
    <w:rsid w:val="00983E8F"/>
    <w:rsid w:val="009B1CA6"/>
    <w:rsid w:val="00A26937"/>
    <w:rsid w:val="00A41AF3"/>
    <w:rsid w:val="00A87789"/>
    <w:rsid w:val="00AA5462"/>
    <w:rsid w:val="00B2121A"/>
    <w:rsid w:val="00B349DB"/>
    <w:rsid w:val="00B65AF4"/>
    <w:rsid w:val="00B67050"/>
    <w:rsid w:val="00B84F39"/>
    <w:rsid w:val="00BD16A2"/>
    <w:rsid w:val="00BE1C79"/>
    <w:rsid w:val="00C0769B"/>
    <w:rsid w:val="00C521CA"/>
    <w:rsid w:val="00CC07D6"/>
    <w:rsid w:val="00E3600A"/>
    <w:rsid w:val="00E439E3"/>
    <w:rsid w:val="00E53B3D"/>
    <w:rsid w:val="00E8085E"/>
    <w:rsid w:val="00F22324"/>
    <w:rsid w:val="00FC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733CA9"/>
  <w15:chartTrackingRefBased/>
  <w15:docId w15:val="{D1A53052-31E2-4D2A-AE26-5B843242A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E8F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3E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D62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621D"/>
  </w:style>
  <w:style w:type="paragraph" w:styleId="Footer">
    <w:name w:val="footer"/>
    <w:basedOn w:val="Normal"/>
    <w:link w:val="FooterChar"/>
    <w:uiPriority w:val="99"/>
    <w:unhideWhenUsed/>
    <w:rsid w:val="006D62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621D"/>
  </w:style>
  <w:style w:type="paragraph" w:styleId="BalloonText">
    <w:name w:val="Balloon Text"/>
    <w:basedOn w:val="Normal"/>
    <w:link w:val="BalloonTextChar"/>
    <w:uiPriority w:val="99"/>
    <w:semiHidden/>
    <w:unhideWhenUsed/>
    <w:rsid w:val="00B670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67050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E439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39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39E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39E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39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8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C12724EBB4E468EF2020589E68F96" ma:contentTypeVersion="8" ma:contentTypeDescription="Create a new document." ma:contentTypeScope="" ma:versionID="e3ed6ca19c2b8d727e8267e7297034d2">
  <xsd:schema xmlns:xsd="http://www.w3.org/2001/XMLSchema" xmlns:xs="http://www.w3.org/2001/XMLSchema" xmlns:p="http://schemas.microsoft.com/office/2006/metadata/properties" xmlns:ns1="http://schemas.microsoft.com/sharepoint/v3" xmlns:ns2="265ced29-cb6a-4cca-a715-9960e92a6ad6" xmlns:ns3="cdea3489-e9da-40a8-8b6b-276e1522340e" targetNamespace="http://schemas.microsoft.com/office/2006/metadata/properties" ma:root="true" ma:fieldsID="e459a5b0efd4ded2d15f65429408213a" ns1:_="" ns2:_="" ns3:_="">
    <xsd:import namespace="http://schemas.microsoft.com/sharepoint/v3"/>
    <xsd:import namespace="265ced29-cb6a-4cca-a715-9960e92a6ad6"/>
    <xsd:import namespace="cdea3489-e9da-40a8-8b6b-276e1522340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Acc_x0020_check" minOccurs="0"/>
                <xsd:element ref="ns2:Reviewer" minOccurs="0"/>
                <xsd:element ref="ns2:Approval_x0020_Status" minOccurs="0"/>
                <xsd:element ref="ns2:Page_x0020_Layou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ced29-cb6a-4cca-a715-9960e92a6ad6" elementFormDefault="qualified">
    <xsd:import namespace="http://schemas.microsoft.com/office/2006/documentManagement/types"/>
    <xsd:import namespace="http://schemas.microsoft.com/office/infopath/2007/PartnerControls"/>
    <xsd:element name="Acc_x0020_check" ma:index="10" nillable="true" ma:displayName="Acc check date" ma:description="Accessibility check Date" ma:format="DateOnly" ma:internalName="Acc_x0020_check0">
      <xsd:simpleType>
        <xsd:restriction base="dms:DateTime"/>
      </xsd:simpleType>
    </xsd:element>
    <xsd:element name="Reviewer" ma:index="11" nillable="true" ma:displayName="Reviewer" ma:description="Accessibility check Reviewed by" ma:list="UserInfo" ma:SharePointGroup="0" ma:internalName="Reviewer0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_x0020_Status" ma:index="12" nillable="true" ma:displayName="Approval Status" ma:internalName="Approval_x0020_Status1">
      <xsd:simpleType>
        <xsd:restriction base="dms:Text">
          <xsd:maxLength value="255"/>
        </xsd:restriction>
      </xsd:simpleType>
    </xsd:element>
    <xsd:element name="Page_x0020_Layout" ma:index="13" nillable="true" ma:displayName="Page Layout" ma:internalName="Page_x0020_Layout1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a3489-e9da-40a8-8b6b-276e1522340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al_x0020_Status xmlns="265ced29-cb6a-4cca-a715-9960e92a6ad6" xsi:nil="true"/>
    <Page_x0020_Layout xmlns="265ced29-cb6a-4cca-a715-9960e92a6ad6" xsi:nil="true"/>
    <PublishingExpirationDate xmlns="http://schemas.microsoft.com/sharepoint/v3" xsi:nil="true"/>
    <Reviewer xmlns="265ced29-cb6a-4cca-a715-9960e92a6ad6">
      <UserInfo>
        <DisplayName/>
        <AccountId xsi:nil="true"/>
        <AccountType/>
      </UserInfo>
    </Reviewer>
    <Acc_x0020_check xmlns="265ced29-cb6a-4cca-a715-9960e92a6ad6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842B66A-B713-4709-83BD-06C6E00C1A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C7D16E-4667-4A26-8AD8-8552AF8A10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439541-ABDF-492B-84E1-7F039C3A91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5ced29-cb6a-4cca-a715-9960e92a6ad6"/>
    <ds:schemaRef ds:uri="cdea3489-e9da-40a8-8b6b-276e15223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ACBF24-9001-4E78-A95F-49E64F347D47}">
  <ds:schemaRefs>
    <ds:schemaRef ds:uri="http://purl.org/dc/elements/1.1/"/>
    <ds:schemaRef ds:uri="265ced29-cb6a-4cca-a715-9960e92a6ad6"/>
    <ds:schemaRef ds:uri="http://purl.org/dc/dcmitype/"/>
    <ds:schemaRef ds:uri="http://www.w3.org/XML/1998/namespace"/>
    <ds:schemaRef ds:uri="http://purl.org/dc/terms/"/>
    <ds:schemaRef ds:uri="http://schemas.microsoft.com/office/2006/metadata/properties"/>
    <ds:schemaRef ds:uri="cdea3489-e9da-40a8-8b6b-276e1522340e"/>
    <ds:schemaRef ds:uri="http://schemas.microsoft.com/office/2006/documentManagement/types"/>
    <ds:schemaRef ds:uri="http://schemas.microsoft.com/sharepoint/v3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332</Words>
  <Characters>2304</Characters>
  <Application>Microsoft Office Word</Application>
  <DocSecurity>0</DocSecurity>
  <Lines>64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Appendix_6C</vt:lpstr>
    </vt:vector>
  </TitlesOfParts>
  <Company>SRS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Appendix_6C -LEGAL FEE REIMBURSEMENT FOR ADOPTION</dc:title>
  <dc:subject/>
  <dc:creator>Diane Carver</dc:creator>
  <cp:keywords/>
  <cp:lastModifiedBy>Hayley Munford  [DCF]</cp:lastModifiedBy>
  <cp:revision>7</cp:revision>
  <dcterms:created xsi:type="dcterms:W3CDTF">2026-01-23T20:02:00Z</dcterms:created>
  <dcterms:modified xsi:type="dcterms:W3CDTF">2026-03-13T18:39:00Z</dcterms:modified>
</cp:coreProperties>
</file>