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E637" w14:textId="585E4030" w:rsidR="001D1553" w:rsidRPr="00C46B43" w:rsidRDefault="001D1553" w:rsidP="001D1553">
      <w:pPr>
        <w:tabs>
          <w:tab w:val="center" w:pos="4680"/>
          <w:tab w:val="right" w:pos="9360"/>
        </w:tabs>
        <w:rPr>
          <w:rFonts w:ascii="Times New Roman" w:eastAsia="Times New Roman" w:hAnsi="Times New Roman"/>
          <w:sz w:val="16"/>
          <w:szCs w:val="16"/>
        </w:rPr>
      </w:pPr>
      <w:r w:rsidRPr="00C46B43">
        <w:rPr>
          <w:rFonts w:ascii="Times New Roman" w:eastAsia="Times New Roman" w:hAnsi="Times New Roman"/>
          <w:sz w:val="16"/>
          <w:szCs w:val="16"/>
        </w:rPr>
        <w:t xml:space="preserve">State of Kansas                                                                                                                                                                                   </w:t>
      </w:r>
      <w:r>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w:t>
      </w:r>
      <w:r w:rsidRPr="00C46B43">
        <w:rPr>
          <w:rFonts w:ascii="Times New Roman" w:hAnsi="Times New Roman"/>
          <w:sz w:val="16"/>
          <w:szCs w:val="16"/>
        </w:rPr>
        <w:t>Appendix 5</w:t>
      </w:r>
      <w:r w:rsidR="001D1003">
        <w:rPr>
          <w:rFonts w:ascii="Times New Roman" w:hAnsi="Times New Roman"/>
          <w:sz w:val="16"/>
          <w:szCs w:val="16"/>
        </w:rPr>
        <w:t>W</w:t>
      </w:r>
      <w:r w:rsidRPr="00C46B43">
        <w:rPr>
          <w:rFonts w:ascii="Times New Roman" w:hAnsi="Times New Roman"/>
          <w:sz w:val="16"/>
          <w:szCs w:val="16"/>
        </w:rPr>
        <w:t>-A</w:t>
      </w:r>
      <w:r w:rsidRPr="00C46B43">
        <w:rPr>
          <w:rFonts w:ascii="Times New Roman" w:eastAsia="Times New Roman" w:hAnsi="Times New Roman"/>
          <w:sz w:val="16"/>
          <w:szCs w:val="16"/>
        </w:rPr>
        <w:t xml:space="preserve"> Department for Children and Families                                                                                                                                           </w:t>
      </w:r>
      <w:r>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Revised April 2026</w:t>
      </w:r>
    </w:p>
    <w:p w14:paraId="79DCAB23" w14:textId="77777777" w:rsidR="001D1553" w:rsidRDefault="001D1553" w:rsidP="001D1553">
      <w:pPr>
        <w:rPr>
          <w:rFonts w:ascii="Times New Roman" w:eastAsia="Times New Roman" w:hAnsi="Times New Roman"/>
          <w:sz w:val="16"/>
          <w:szCs w:val="16"/>
        </w:rPr>
      </w:pPr>
      <w:r w:rsidRPr="00C46B43">
        <w:rPr>
          <w:rFonts w:ascii="Times New Roman" w:eastAsia="Times New Roman" w:hAnsi="Times New Roman"/>
          <w:sz w:val="16"/>
          <w:szCs w:val="16"/>
        </w:rPr>
        <w:t>Prevention and Protection Services</w:t>
      </w:r>
    </w:p>
    <w:p w14:paraId="26D5A267" w14:textId="0A31DA60" w:rsidR="007E2242" w:rsidRPr="00DD6EAE" w:rsidRDefault="00DD6EAE" w:rsidP="00DD6EAE">
      <w:pPr>
        <w:pStyle w:val="Heading1"/>
        <w:jc w:val="center"/>
        <w:rPr>
          <w:rFonts w:ascii="Arial Black" w:hAnsi="Arial Black"/>
          <w:color w:val="auto"/>
        </w:rPr>
      </w:pPr>
      <w:r w:rsidRPr="00DD6EAE">
        <w:rPr>
          <w:rFonts w:ascii="Arial Black" w:hAnsi="Arial Black"/>
          <w:color w:val="auto"/>
        </w:rPr>
        <w:t>Preparing Children for Adoption</w:t>
      </w:r>
    </w:p>
    <w:p w14:paraId="3FB8F89F" w14:textId="77777777" w:rsidR="00DD6EAE" w:rsidRDefault="00DD6EAE" w:rsidP="00B67335">
      <w:pPr>
        <w:spacing w:after="90"/>
        <w:rPr>
          <w:rFonts w:ascii="Times New Roman" w:eastAsia="Times New Roman" w:hAnsi="Times New Roman"/>
        </w:rPr>
      </w:pPr>
    </w:p>
    <w:p w14:paraId="5BD1A1A9" w14:textId="138A67B3" w:rsidR="00B30C49" w:rsidRPr="005B6DDC" w:rsidRDefault="009711DC" w:rsidP="00B67335">
      <w:pPr>
        <w:spacing w:after="90"/>
        <w:rPr>
          <w:rFonts w:ascii="Times New Roman" w:hAnsi="Times New Roman"/>
        </w:rPr>
      </w:pPr>
      <w:r w:rsidRPr="005B6DDC">
        <w:rPr>
          <w:rFonts w:ascii="Times New Roman" w:eastAsia="Times New Roman" w:hAnsi="Times New Roman"/>
        </w:rPr>
        <w:t>Child Welfare</w:t>
      </w:r>
      <w:r w:rsidRPr="005B6DDC">
        <w:rPr>
          <w:rFonts w:ascii="Times New Roman" w:eastAsia="Times New Roman" w:hAnsi="Times New Roman"/>
          <w:sz w:val="24"/>
          <w:szCs w:val="24"/>
        </w:rPr>
        <w:t xml:space="preserve"> </w:t>
      </w:r>
      <w:r w:rsidR="00B30C49" w:rsidRPr="005B6DDC">
        <w:rPr>
          <w:rFonts w:ascii="Times New Roman" w:hAnsi="Times New Roman"/>
        </w:rPr>
        <w:t>Case Management Provider shall take into consideration the following:</w:t>
      </w:r>
    </w:p>
    <w:p w14:paraId="1433C3A3" w14:textId="77777777" w:rsidR="00B30C49" w:rsidRPr="005B6DDC" w:rsidRDefault="00B30C49" w:rsidP="00B30C49">
      <w:pPr>
        <w:spacing w:after="90"/>
        <w:ind w:left="600"/>
        <w:rPr>
          <w:rFonts w:ascii="Times New Roman" w:hAnsi="Times New Roman"/>
        </w:rPr>
      </w:pPr>
      <w:r w:rsidRPr="005B6DDC">
        <w:rPr>
          <w:rFonts w:ascii="Times New Roman" w:hAnsi="Times New Roman"/>
        </w:rPr>
        <w:t> </w:t>
      </w:r>
    </w:p>
    <w:p w14:paraId="76E211DE" w14:textId="04614464" w:rsidR="007429A3" w:rsidRPr="005B6DDC" w:rsidRDefault="007C7B51" w:rsidP="000B3015">
      <w:pPr>
        <w:spacing w:after="90"/>
        <w:rPr>
          <w:rFonts w:ascii="Times New Roman" w:hAnsi="Times New Roman"/>
          <w:sz w:val="24"/>
          <w:szCs w:val="24"/>
        </w:rPr>
      </w:pPr>
      <w:r w:rsidRPr="005B6DDC">
        <w:rPr>
          <w:rFonts w:ascii="Times New Roman" w:hAnsi="Times New Roman"/>
          <w:sz w:val="24"/>
          <w:szCs w:val="24"/>
        </w:rPr>
        <w:t xml:space="preserve">Assessment of the child is a critical first step </w:t>
      </w:r>
      <w:r w:rsidR="007429A3" w:rsidRPr="005B6DDC">
        <w:rPr>
          <w:rFonts w:ascii="Times New Roman" w:hAnsi="Times New Roman"/>
          <w:sz w:val="24"/>
          <w:szCs w:val="24"/>
        </w:rPr>
        <w:t xml:space="preserve">towards selecting a family who can meet the child’s ongoing needs and be the best </w:t>
      </w:r>
      <w:r w:rsidR="009711DC" w:rsidRPr="005B6DDC">
        <w:rPr>
          <w:rFonts w:ascii="Times New Roman" w:hAnsi="Times New Roman"/>
          <w:sz w:val="24"/>
          <w:szCs w:val="24"/>
        </w:rPr>
        <w:t>match</w:t>
      </w:r>
      <w:r w:rsidR="007429A3" w:rsidRPr="005B6DDC">
        <w:rPr>
          <w:rFonts w:ascii="Times New Roman" w:hAnsi="Times New Roman"/>
          <w:sz w:val="24"/>
          <w:szCs w:val="24"/>
        </w:rPr>
        <w:t xml:space="preserve"> for the child.  In addition, the child’s needs must be clearly articulated to a prospective family so they can make an informed decision about adopting the </w:t>
      </w:r>
      <w:proofErr w:type="gramStart"/>
      <w:r w:rsidR="007429A3" w:rsidRPr="005B6DDC">
        <w:rPr>
          <w:rFonts w:ascii="Times New Roman" w:hAnsi="Times New Roman"/>
          <w:sz w:val="24"/>
          <w:szCs w:val="24"/>
        </w:rPr>
        <w:t>child, and</w:t>
      </w:r>
      <w:proofErr w:type="gramEnd"/>
      <w:r w:rsidR="007429A3" w:rsidRPr="005B6DDC">
        <w:rPr>
          <w:rFonts w:ascii="Times New Roman" w:hAnsi="Times New Roman"/>
          <w:sz w:val="24"/>
          <w:szCs w:val="24"/>
        </w:rPr>
        <w:t xml:space="preserve"> appropriately meet the child’s needs after placement.   </w:t>
      </w:r>
    </w:p>
    <w:p w14:paraId="11CB38C3" w14:textId="77777777" w:rsidR="00B67335" w:rsidRPr="005B6DDC" w:rsidRDefault="00B67335" w:rsidP="00B67335">
      <w:pPr>
        <w:spacing w:after="90"/>
        <w:ind w:left="1800" w:hanging="360"/>
        <w:rPr>
          <w:rFonts w:ascii="Times New Roman" w:hAnsi="Times New Roman"/>
          <w:sz w:val="24"/>
          <w:szCs w:val="24"/>
        </w:rPr>
      </w:pPr>
    </w:p>
    <w:p w14:paraId="1E6948CA" w14:textId="77E55125" w:rsidR="007429A3" w:rsidRPr="005B6DDC" w:rsidRDefault="007429A3" w:rsidP="000B3015">
      <w:pPr>
        <w:spacing w:after="90"/>
        <w:ind w:left="360" w:hanging="360"/>
        <w:rPr>
          <w:rFonts w:ascii="Times New Roman" w:hAnsi="Times New Roman"/>
          <w:sz w:val="24"/>
          <w:szCs w:val="24"/>
        </w:rPr>
      </w:pPr>
      <w:r w:rsidRPr="005B6DDC">
        <w:rPr>
          <w:rFonts w:ascii="Times New Roman" w:hAnsi="Times New Roman"/>
          <w:sz w:val="24"/>
          <w:szCs w:val="24"/>
        </w:rPr>
        <w:t>When assessing the child’s needs, the Assessor must:</w:t>
      </w:r>
    </w:p>
    <w:p w14:paraId="53047B4A" w14:textId="77777777" w:rsidR="0057050E" w:rsidRPr="005B6DDC" w:rsidRDefault="0057050E" w:rsidP="000B3015">
      <w:pPr>
        <w:spacing w:after="90"/>
        <w:ind w:left="360" w:hanging="360"/>
        <w:rPr>
          <w:rFonts w:ascii="Times New Roman" w:hAnsi="Times New Roman"/>
          <w:b/>
          <w:sz w:val="24"/>
          <w:szCs w:val="24"/>
        </w:rPr>
      </w:pPr>
    </w:p>
    <w:p w14:paraId="403DAA17" w14:textId="1EB1BF79" w:rsidR="007429A3" w:rsidRPr="005B6DDC" w:rsidRDefault="007429A3" w:rsidP="000B3015">
      <w:pPr>
        <w:spacing w:after="90"/>
        <w:ind w:left="360" w:hanging="360"/>
        <w:rPr>
          <w:rFonts w:ascii="Times New Roman" w:hAnsi="Times New Roman"/>
          <w:b/>
          <w:sz w:val="24"/>
          <w:szCs w:val="24"/>
        </w:rPr>
      </w:pPr>
      <w:r w:rsidRPr="005B6DDC">
        <w:rPr>
          <w:rFonts w:ascii="Times New Roman" w:hAnsi="Times New Roman"/>
          <w:b/>
          <w:sz w:val="24"/>
          <w:szCs w:val="24"/>
        </w:rPr>
        <w:t>Assess the child’s current level of functioning and needs:</w:t>
      </w:r>
    </w:p>
    <w:p w14:paraId="2808ADE8" w14:textId="1B52AC96" w:rsidR="007429A3" w:rsidRPr="005B6DDC" w:rsidRDefault="007429A3" w:rsidP="000B3015">
      <w:pPr>
        <w:spacing w:after="90"/>
        <w:rPr>
          <w:rFonts w:ascii="Times New Roman" w:hAnsi="Times New Roman"/>
          <w:sz w:val="24"/>
          <w:szCs w:val="24"/>
        </w:rPr>
      </w:pPr>
      <w:r w:rsidRPr="005B6DDC">
        <w:rPr>
          <w:rFonts w:ascii="Times New Roman" w:hAnsi="Times New Roman"/>
          <w:sz w:val="24"/>
          <w:szCs w:val="24"/>
        </w:rPr>
        <w:t>The assessor must be aware of and document clearly</w:t>
      </w:r>
      <w:r w:rsidR="008E6BC1" w:rsidRPr="005B6DDC">
        <w:rPr>
          <w:rFonts w:ascii="Times New Roman" w:hAnsi="Times New Roman"/>
          <w:sz w:val="24"/>
          <w:szCs w:val="24"/>
        </w:rPr>
        <w:t>,</w:t>
      </w:r>
      <w:r w:rsidRPr="005B6DDC">
        <w:rPr>
          <w:rFonts w:ascii="Times New Roman" w:hAnsi="Times New Roman"/>
          <w:sz w:val="24"/>
          <w:szCs w:val="24"/>
        </w:rPr>
        <w:t xml:space="preserve"> t</w:t>
      </w:r>
      <w:r w:rsidR="008E6BC1" w:rsidRPr="005B6DDC">
        <w:rPr>
          <w:rFonts w:ascii="Times New Roman" w:hAnsi="Times New Roman"/>
          <w:sz w:val="24"/>
          <w:szCs w:val="24"/>
        </w:rPr>
        <w:t xml:space="preserve">he child’s present cognitive, social, emotional and physical state.  For children with special needs, the Assessor must be thoroughly knowledgeable of the child’s academic, mental health, medical, recreational, and relationship needs. In infant placements, the child’s caregiving routine and needs must be fully explored.  </w:t>
      </w:r>
    </w:p>
    <w:p w14:paraId="6DFA983A" w14:textId="77777777" w:rsidR="0057050E" w:rsidRPr="005B6DDC" w:rsidRDefault="0057050E" w:rsidP="000B3015">
      <w:pPr>
        <w:spacing w:after="90"/>
        <w:ind w:left="360" w:hanging="360"/>
        <w:rPr>
          <w:rFonts w:ascii="Times New Roman" w:hAnsi="Times New Roman"/>
          <w:b/>
          <w:sz w:val="24"/>
          <w:szCs w:val="24"/>
        </w:rPr>
      </w:pPr>
    </w:p>
    <w:p w14:paraId="4DB3BFFF" w14:textId="6B6CF3EA" w:rsidR="008E6BC1" w:rsidRPr="005B6DDC" w:rsidRDefault="008E6BC1" w:rsidP="000B3015">
      <w:pPr>
        <w:spacing w:after="90"/>
        <w:ind w:left="360" w:hanging="360"/>
        <w:rPr>
          <w:rFonts w:ascii="Times New Roman" w:hAnsi="Times New Roman"/>
          <w:b/>
          <w:sz w:val="24"/>
          <w:szCs w:val="24"/>
        </w:rPr>
      </w:pPr>
      <w:r w:rsidRPr="005B6DDC">
        <w:rPr>
          <w:rFonts w:ascii="Times New Roman" w:hAnsi="Times New Roman"/>
          <w:b/>
          <w:sz w:val="24"/>
          <w:szCs w:val="24"/>
        </w:rPr>
        <w:t>Identify the child’s potential future needs:</w:t>
      </w:r>
    </w:p>
    <w:p w14:paraId="778BFF43" w14:textId="25A8D8A6" w:rsidR="000970FD" w:rsidRPr="005B6DDC" w:rsidRDefault="008E6BC1" w:rsidP="000B3015">
      <w:pPr>
        <w:spacing w:after="90"/>
        <w:rPr>
          <w:rFonts w:ascii="Times New Roman" w:hAnsi="Times New Roman"/>
          <w:sz w:val="24"/>
          <w:szCs w:val="24"/>
        </w:rPr>
      </w:pPr>
      <w:r w:rsidRPr="005B6DDC">
        <w:rPr>
          <w:rFonts w:ascii="Times New Roman" w:hAnsi="Times New Roman"/>
          <w:sz w:val="24"/>
          <w:szCs w:val="24"/>
        </w:rPr>
        <w:t xml:space="preserve">The assessor must be able to predict what the child’s future needs may be. </w:t>
      </w:r>
      <w:r w:rsidR="00FF07EA" w:rsidRPr="005B6DDC">
        <w:rPr>
          <w:rFonts w:ascii="Times New Roman" w:hAnsi="Times New Roman"/>
          <w:sz w:val="24"/>
          <w:szCs w:val="24"/>
        </w:rPr>
        <w:t>This is critical, as adoption is a life-long process, and the adoptive parents must be capable of meeting the child’s needs through adolescence and beyond.</w:t>
      </w:r>
      <w:r w:rsidR="00FF07EA" w:rsidRPr="005B6DDC">
        <w:rPr>
          <w:rFonts w:ascii="Times New Roman" w:hAnsi="Times New Roman"/>
          <w:i/>
          <w:sz w:val="24"/>
          <w:szCs w:val="24"/>
        </w:rPr>
        <w:t xml:space="preserve">  </w:t>
      </w:r>
      <w:r w:rsidR="00FF07EA" w:rsidRPr="005B6DDC">
        <w:rPr>
          <w:rFonts w:ascii="Times New Roman" w:hAnsi="Times New Roman"/>
          <w:sz w:val="24"/>
          <w:szCs w:val="24"/>
        </w:rPr>
        <w:t xml:space="preserve">The </w:t>
      </w:r>
      <w:r w:rsidR="009711DC" w:rsidRPr="005B6DDC">
        <w:rPr>
          <w:rFonts w:ascii="Times New Roman" w:hAnsi="Times New Roman"/>
          <w:sz w:val="24"/>
          <w:szCs w:val="24"/>
        </w:rPr>
        <w:t>needs</w:t>
      </w:r>
      <w:r w:rsidR="00FF07EA" w:rsidRPr="005B6DDC">
        <w:rPr>
          <w:rFonts w:ascii="Times New Roman" w:hAnsi="Times New Roman"/>
          <w:sz w:val="24"/>
          <w:szCs w:val="24"/>
        </w:rPr>
        <w:t xml:space="preserve"> may be related to physical, social, emotional, or cognitive limitations, or accomplishments, which may be the result of hereditary or environmental factors.  </w:t>
      </w:r>
    </w:p>
    <w:p w14:paraId="41AEDAD0" w14:textId="77777777" w:rsidR="0057050E" w:rsidRPr="005B6DDC" w:rsidRDefault="0057050E" w:rsidP="000B3015">
      <w:pPr>
        <w:spacing w:after="90"/>
        <w:ind w:left="360" w:hanging="360"/>
        <w:rPr>
          <w:rFonts w:ascii="Times New Roman" w:hAnsi="Times New Roman"/>
          <w:b/>
          <w:sz w:val="24"/>
          <w:szCs w:val="24"/>
        </w:rPr>
      </w:pPr>
    </w:p>
    <w:p w14:paraId="28FFE294" w14:textId="4012C4F6" w:rsidR="00C02532" w:rsidRPr="005B6DDC" w:rsidRDefault="00C02532" w:rsidP="000B3015">
      <w:pPr>
        <w:spacing w:after="90"/>
        <w:ind w:left="360" w:hanging="360"/>
        <w:rPr>
          <w:rFonts w:ascii="Times New Roman" w:hAnsi="Times New Roman"/>
          <w:b/>
          <w:sz w:val="24"/>
          <w:szCs w:val="24"/>
        </w:rPr>
      </w:pPr>
      <w:r w:rsidRPr="005B6DDC">
        <w:rPr>
          <w:rFonts w:ascii="Times New Roman" w:hAnsi="Times New Roman"/>
          <w:b/>
          <w:sz w:val="24"/>
          <w:szCs w:val="24"/>
        </w:rPr>
        <w:t xml:space="preserve">Recognize the </w:t>
      </w:r>
      <w:proofErr w:type="gramStart"/>
      <w:r w:rsidRPr="005B6DDC">
        <w:rPr>
          <w:rFonts w:ascii="Times New Roman" w:hAnsi="Times New Roman"/>
          <w:b/>
          <w:sz w:val="24"/>
          <w:szCs w:val="24"/>
        </w:rPr>
        <w:t>long term</w:t>
      </w:r>
      <w:proofErr w:type="gramEnd"/>
      <w:r w:rsidRPr="005B6DDC">
        <w:rPr>
          <w:rFonts w:ascii="Times New Roman" w:hAnsi="Times New Roman"/>
          <w:b/>
          <w:sz w:val="24"/>
          <w:szCs w:val="24"/>
        </w:rPr>
        <w:t xml:space="preserve"> impact of abuse, neglect, and sexual victimization on the child’s development.</w:t>
      </w:r>
    </w:p>
    <w:p w14:paraId="2B1ADE65" w14:textId="598C2FD2" w:rsidR="00C02532" w:rsidRPr="005B6DDC" w:rsidRDefault="00C02532" w:rsidP="000B3015">
      <w:pPr>
        <w:tabs>
          <w:tab w:val="left" w:pos="1126"/>
        </w:tabs>
        <w:spacing w:after="90"/>
        <w:rPr>
          <w:rFonts w:ascii="Times New Roman" w:hAnsi="Times New Roman"/>
          <w:sz w:val="24"/>
          <w:szCs w:val="24"/>
        </w:rPr>
      </w:pPr>
      <w:r w:rsidRPr="005B6DDC">
        <w:rPr>
          <w:rFonts w:ascii="Times New Roman" w:hAnsi="Times New Roman"/>
          <w:sz w:val="24"/>
          <w:szCs w:val="24"/>
        </w:rPr>
        <w:t xml:space="preserve">When considering children with special needs, the Assessor must anticipate what impact abuse, neglect, sexual victimization, and separation have had on all components of the child’s development. </w:t>
      </w:r>
    </w:p>
    <w:p w14:paraId="508C4DAD" w14:textId="77777777" w:rsidR="0057050E" w:rsidRPr="005B6DDC" w:rsidRDefault="0057050E" w:rsidP="00C02532">
      <w:pPr>
        <w:spacing w:after="90"/>
        <w:rPr>
          <w:rFonts w:ascii="Times New Roman" w:hAnsi="Times New Roman"/>
          <w:b/>
          <w:sz w:val="24"/>
          <w:szCs w:val="24"/>
        </w:rPr>
      </w:pPr>
    </w:p>
    <w:p w14:paraId="055D680A" w14:textId="6C0D2D35" w:rsidR="008E6BC1" w:rsidRPr="005B6DDC" w:rsidRDefault="000970FD" w:rsidP="00C02532">
      <w:pPr>
        <w:spacing w:after="90"/>
        <w:rPr>
          <w:rFonts w:ascii="Times New Roman" w:hAnsi="Times New Roman"/>
          <w:b/>
          <w:sz w:val="24"/>
          <w:szCs w:val="24"/>
        </w:rPr>
      </w:pPr>
      <w:r w:rsidRPr="005B6DDC">
        <w:rPr>
          <w:rFonts w:ascii="Times New Roman" w:hAnsi="Times New Roman"/>
          <w:b/>
          <w:sz w:val="24"/>
          <w:szCs w:val="24"/>
        </w:rPr>
        <w:t>Identify the child’s cultural needs:</w:t>
      </w:r>
    </w:p>
    <w:p w14:paraId="37BEBB94" w14:textId="25A1CD49" w:rsidR="00C02532" w:rsidRPr="005B6DDC" w:rsidRDefault="00C02532" w:rsidP="00C02532">
      <w:pPr>
        <w:spacing w:after="90"/>
        <w:rPr>
          <w:rFonts w:ascii="Times New Roman" w:hAnsi="Times New Roman"/>
          <w:sz w:val="24"/>
          <w:szCs w:val="24"/>
        </w:rPr>
      </w:pPr>
      <w:r w:rsidRPr="005B6DDC">
        <w:rPr>
          <w:rFonts w:ascii="Times New Roman" w:hAnsi="Times New Roman"/>
          <w:sz w:val="24"/>
          <w:szCs w:val="24"/>
        </w:rPr>
        <w:t xml:space="preserve">The Assessor must gather information about the child’s culture in order to provide this information to the prospective family.  Information about the child’s schedule, food habits, grooming habits, dress, religion, language, music preferences, etc. will make it easier for the new family to meet the child’s needs and make him feel more comfortable in the new home.  For example, if the new family </w:t>
      </w:r>
      <w:r w:rsidR="000C0782" w:rsidRPr="005B6DDC">
        <w:rPr>
          <w:rFonts w:ascii="Times New Roman" w:hAnsi="Times New Roman"/>
          <w:sz w:val="24"/>
          <w:szCs w:val="24"/>
        </w:rPr>
        <w:t xml:space="preserve">is aware that the child does not eat meat, the parents can avoid what could be an embarrassing situation for the child or frustrating event for the parent.  However, culture can never be used as a proxy or race, color, or national origin, and used to deny or delay a child’s foster care or adoptive placement. </w:t>
      </w:r>
    </w:p>
    <w:p w14:paraId="20C43E48" w14:textId="77777777" w:rsidR="000C0782" w:rsidRPr="005B6DDC" w:rsidRDefault="000C0782" w:rsidP="000C0782">
      <w:pPr>
        <w:tabs>
          <w:tab w:val="right" w:pos="9360"/>
        </w:tabs>
        <w:spacing w:after="90"/>
        <w:rPr>
          <w:rFonts w:ascii="Times New Roman" w:hAnsi="Times New Roman"/>
          <w:sz w:val="24"/>
          <w:szCs w:val="24"/>
        </w:rPr>
      </w:pPr>
      <w:r w:rsidRPr="005B6DDC">
        <w:rPr>
          <w:rFonts w:ascii="Times New Roman" w:hAnsi="Times New Roman"/>
          <w:sz w:val="24"/>
          <w:szCs w:val="24"/>
        </w:rPr>
        <w:t>Evaluate the child’s strengths and limitations.</w:t>
      </w:r>
    </w:p>
    <w:p w14:paraId="79B5745B" w14:textId="77777777" w:rsidR="000C0782" w:rsidRPr="005B6DDC" w:rsidRDefault="000C0782" w:rsidP="000C0782">
      <w:pPr>
        <w:tabs>
          <w:tab w:val="right" w:pos="9360"/>
        </w:tabs>
        <w:spacing w:after="90"/>
        <w:rPr>
          <w:rFonts w:ascii="Times New Roman" w:hAnsi="Times New Roman"/>
          <w:sz w:val="24"/>
          <w:szCs w:val="24"/>
        </w:rPr>
      </w:pPr>
      <w:r w:rsidRPr="005B6DDC">
        <w:rPr>
          <w:rFonts w:ascii="Times New Roman" w:hAnsi="Times New Roman"/>
          <w:sz w:val="24"/>
          <w:szCs w:val="24"/>
        </w:rPr>
        <w:t>The worker must identify the child’s resources that will be drawn on to assist with the adjustment to a new family.  Likewise, the Worker must recognize the child’s deficits which may create barriers to a successful adaptation in a new environment, including his or her ability to form new relationships and attachments.</w:t>
      </w:r>
    </w:p>
    <w:p w14:paraId="3AA4AAF0" w14:textId="77777777" w:rsidR="00B67335" w:rsidRPr="005B6DDC" w:rsidRDefault="00B67335" w:rsidP="000C0782">
      <w:pPr>
        <w:tabs>
          <w:tab w:val="right" w:pos="9360"/>
        </w:tabs>
        <w:spacing w:after="90"/>
        <w:rPr>
          <w:rFonts w:ascii="Times New Roman" w:hAnsi="Times New Roman"/>
          <w:b/>
          <w:sz w:val="24"/>
          <w:szCs w:val="24"/>
        </w:rPr>
      </w:pPr>
    </w:p>
    <w:p w14:paraId="2491F0B3" w14:textId="77777777" w:rsidR="0078093D" w:rsidRPr="005B6DDC" w:rsidRDefault="0078093D" w:rsidP="000C0782">
      <w:pPr>
        <w:tabs>
          <w:tab w:val="right" w:pos="9360"/>
        </w:tabs>
        <w:spacing w:after="90"/>
        <w:rPr>
          <w:rFonts w:ascii="Times New Roman" w:hAnsi="Times New Roman"/>
          <w:b/>
          <w:sz w:val="24"/>
          <w:szCs w:val="24"/>
        </w:rPr>
      </w:pPr>
      <w:r w:rsidRPr="005B6DDC">
        <w:rPr>
          <w:rFonts w:ascii="Times New Roman" w:hAnsi="Times New Roman"/>
          <w:b/>
          <w:sz w:val="24"/>
          <w:szCs w:val="24"/>
        </w:rPr>
        <w:t>Identify the knowledge and skills that will be required to effectively parent the child through adulthood.</w:t>
      </w:r>
    </w:p>
    <w:p w14:paraId="51F2C1DF" w14:textId="77777777" w:rsidR="00492A0A" w:rsidRPr="005B6DDC" w:rsidRDefault="0078093D" w:rsidP="000C0782">
      <w:pPr>
        <w:tabs>
          <w:tab w:val="right" w:pos="9360"/>
        </w:tabs>
        <w:spacing w:after="90"/>
        <w:rPr>
          <w:rFonts w:ascii="Times New Roman" w:hAnsi="Times New Roman"/>
          <w:sz w:val="24"/>
          <w:szCs w:val="24"/>
        </w:rPr>
      </w:pPr>
      <w:r w:rsidRPr="005B6DDC">
        <w:rPr>
          <w:rFonts w:ascii="Times New Roman" w:hAnsi="Times New Roman"/>
          <w:sz w:val="24"/>
          <w:szCs w:val="24"/>
        </w:rPr>
        <w:lastRenderedPageBreak/>
        <w:t>The worker must recognize the types of knowledge and skills that are needed to parent the specific child</w:t>
      </w:r>
      <w:r w:rsidR="00492A0A" w:rsidRPr="005B6DDC">
        <w:rPr>
          <w:rFonts w:ascii="Times New Roman" w:hAnsi="Times New Roman"/>
          <w:sz w:val="24"/>
          <w:szCs w:val="24"/>
        </w:rPr>
        <w:t xml:space="preserve"> on both a </w:t>
      </w:r>
      <w:proofErr w:type="gramStart"/>
      <w:r w:rsidR="00492A0A" w:rsidRPr="005B6DDC">
        <w:rPr>
          <w:rFonts w:ascii="Times New Roman" w:hAnsi="Times New Roman"/>
          <w:sz w:val="24"/>
          <w:szCs w:val="24"/>
        </w:rPr>
        <w:t>short and long term</w:t>
      </w:r>
      <w:proofErr w:type="gramEnd"/>
      <w:r w:rsidR="00492A0A" w:rsidRPr="005B6DDC">
        <w:rPr>
          <w:rFonts w:ascii="Times New Roman" w:hAnsi="Times New Roman"/>
          <w:sz w:val="24"/>
          <w:szCs w:val="24"/>
        </w:rPr>
        <w:t xml:space="preserve"> basis given the child’s history and developmental needs.  The worker should evaluate and determine the lifestyle, family structure, and parental personality best suited to the child</w:t>
      </w:r>
    </w:p>
    <w:p w14:paraId="318CD6C4" w14:textId="77777777" w:rsidR="0057050E" w:rsidRPr="005B6DDC" w:rsidRDefault="0057050E" w:rsidP="000C0782">
      <w:pPr>
        <w:tabs>
          <w:tab w:val="right" w:pos="9360"/>
        </w:tabs>
        <w:spacing w:after="90"/>
        <w:rPr>
          <w:rFonts w:ascii="Times New Roman" w:hAnsi="Times New Roman"/>
          <w:b/>
          <w:sz w:val="24"/>
          <w:szCs w:val="24"/>
        </w:rPr>
      </w:pPr>
    </w:p>
    <w:p w14:paraId="1C9DED5F" w14:textId="77777777" w:rsidR="00492A0A" w:rsidRPr="005B6DDC" w:rsidRDefault="00492A0A" w:rsidP="000C0782">
      <w:pPr>
        <w:tabs>
          <w:tab w:val="right" w:pos="9360"/>
        </w:tabs>
        <w:spacing w:after="90"/>
        <w:rPr>
          <w:rFonts w:ascii="Times New Roman" w:hAnsi="Times New Roman"/>
          <w:b/>
          <w:sz w:val="24"/>
          <w:szCs w:val="24"/>
        </w:rPr>
      </w:pPr>
      <w:r w:rsidRPr="005B6DDC">
        <w:rPr>
          <w:rFonts w:ascii="Times New Roman" w:hAnsi="Times New Roman"/>
          <w:b/>
          <w:sz w:val="24"/>
          <w:szCs w:val="24"/>
        </w:rPr>
        <w:t>Identify the extent of contact with birth relatives, including siblings, and the level of openness that may be desired.</w:t>
      </w:r>
    </w:p>
    <w:p w14:paraId="2FB656B3" w14:textId="77777777" w:rsidR="00492A0A" w:rsidRPr="005B6DDC" w:rsidRDefault="00492A0A" w:rsidP="000C0782">
      <w:pPr>
        <w:tabs>
          <w:tab w:val="right" w:pos="9360"/>
        </w:tabs>
        <w:spacing w:after="90"/>
        <w:rPr>
          <w:rFonts w:ascii="Times New Roman" w:hAnsi="Times New Roman"/>
          <w:sz w:val="24"/>
          <w:szCs w:val="24"/>
        </w:rPr>
      </w:pPr>
      <w:r w:rsidRPr="005B6DDC">
        <w:rPr>
          <w:rFonts w:ascii="Times New Roman" w:hAnsi="Times New Roman"/>
          <w:sz w:val="24"/>
          <w:szCs w:val="24"/>
        </w:rPr>
        <w:t xml:space="preserve">The worker should determine where on the continuum of openness the most desirable placement would fall and try to select a family who is comfortable with that degree of openness and contact.  </w:t>
      </w:r>
    </w:p>
    <w:p w14:paraId="28616B85" w14:textId="77777777" w:rsidR="00492A0A" w:rsidRPr="005B6DDC" w:rsidRDefault="00492A0A" w:rsidP="000C0782">
      <w:pPr>
        <w:tabs>
          <w:tab w:val="right" w:pos="9360"/>
        </w:tabs>
        <w:spacing w:after="90"/>
        <w:rPr>
          <w:rFonts w:ascii="Times New Roman" w:hAnsi="Times New Roman"/>
          <w:sz w:val="24"/>
          <w:szCs w:val="24"/>
        </w:rPr>
      </w:pPr>
      <w:r w:rsidRPr="005B6DDC">
        <w:rPr>
          <w:rFonts w:ascii="Times New Roman" w:hAnsi="Times New Roman"/>
          <w:sz w:val="24"/>
          <w:szCs w:val="24"/>
        </w:rPr>
        <w:t>It is critical to gather as much information as possible when assessing the child.  There are many sources where necessary information may be found:</w:t>
      </w:r>
    </w:p>
    <w:p w14:paraId="0317ECC8" w14:textId="77777777" w:rsidR="0057050E" w:rsidRPr="005B6DDC" w:rsidRDefault="0057050E" w:rsidP="000C0782">
      <w:pPr>
        <w:tabs>
          <w:tab w:val="right" w:pos="9360"/>
        </w:tabs>
        <w:spacing w:after="90"/>
        <w:rPr>
          <w:rFonts w:ascii="Times New Roman" w:hAnsi="Times New Roman"/>
          <w:b/>
          <w:sz w:val="24"/>
          <w:szCs w:val="24"/>
        </w:rPr>
      </w:pPr>
    </w:p>
    <w:p w14:paraId="0799E424" w14:textId="77777777" w:rsidR="009C6410" w:rsidRPr="005B6DDC" w:rsidRDefault="009C6410" w:rsidP="000C0782">
      <w:pPr>
        <w:tabs>
          <w:tab w:val="right" w:pos="9360"/>
        </w:tabs>
        <w:spacing w:after="90"/>
        <w:rPr>
          <w:rFonts w:ascii="Times New Roman" w:hAnsi="Times New Roman"/>
          <w:sz w:val="24"/>
          <w:szCs w:val="24"/>
        </w:rPr>
      </w:pPr>
      <w:r w:rsidRPr="005B6DDC">
        <w:rPr>
          <w:rFonts w:ascii="Times New Roman" w:hAnsi="Times New Roman"/>
          <w:b/>
          <w:sz w:val="24"/>
          <w:szCs w:val="24"/>
        </w:rPr>
        <w:t>Birth and Medical Information-</w:t>
      </w:r>
      <w:r w:rsidRPr="005B6DDC">
        <w:rPr>
          <w:rFonts w:ascii="Times New Roman" w:hAnsi="Times New Roman"/>
          <w:sz w:val="24"/>
          <w:szCs w:val="24"/>
        </w:rPr>
        <w:t xml:space="preserve">can include the birth mother’s pre-natal care record, hospital records regarding birth and post-natal care, doctors or health care professionals’ notes and reports regarding health, illnesses, conditions, injuries, childhood diseases, immunizations, tests, diagnoses, treatments, and prognoses, referrals to specialists, therapies etc. related to the child.  This information is used to determine the current needs, identify potential health issues in the future and develop a health history for the prospective adoptive family. </w:t>
      </w:r>
    </w:p>
    <w:p w14:paraId="47E36463" w14:textId="77777777" w:rsidR="0057050E" w:rsidRPr="005B6DDC" w:rsidRDefault="0057050E" w:rsidP="000C0782">
      <w:pPr>
        <w:tabs>
          <w:tab w:val="right" w:pos="9360"/>
        </w:tabs>
        <w:spacing w:after="90"/>
        <w:rPr>
          <w:rFonts w:ascii="Times New Roman" w:hAnsi="Times New Roman"/>
          <w:b/>
          <w:sz w:val="24"/>
          <w:szCs w:val="24"/>
        </w:rPr>
      </w:pPr>
    </w:p>
    <w:p w14:paraId="70315087" w14:textId="77777777" w:rsidR="008E38EF" w:rsidRPr="005B6DDC" w:rsidRDefault="00AE72CC" w:rsidP="000C0782">
      <w:pPr>
        <w:tabs>
          <w:tab w:val="right" w:pos="9360"/>
        </w:tabs>
        <w:spacing w:after="90"/>
        <w:rPr>
          <w:rFonts w:ascii="Times New Roman" w:hAnsi="Times New Roman"/>
          <w:sz w:val="24"/>
          <w:szCs w:val="24"/>
        </w:rPr>
      </w:pPr>
      <w:r w:rsidRPr="005B6DDC">
        <w:rPr>
          <w:rFonts w:ascii="Times New Roman" w:hAnsi="Times New Roman"/>
          <w:b/>
          <w:sz w:val="24"/>
          <w:szCs w:val="24"/>
        </w:rPr>
        <w:t xml:space="preserve">Birth Family Background and Social History- </w:t>
      </w:r>
      <w:r w:rsidRPr="005B6DDC">
        <w:rPr>
          <w:rFonts w:ascii="Times New Roman" w:hAnsi="Times New Roman"/>
          <w:sz w:val="24"/>
          <w:szCs w:val="24"/>
        </w:rPr>
        <w:t xml:space="preserve">can be found in past and present agency records or forms such as Social and Medical history, correspondence from the family members, birth parents’ medical, school or social service records, other agencies, and the child’s lifebook.  This includes the family’s social history, cultural information, cultural information, genetic/medical information, profiles of the birth mother and father, birth family’s lifestyle and extended family information.  This information highlights the child’s cultural background, </w:t>
      </w:r>
      <w:r w:rsidR="00B679D6" w:rsidRPr="005B6DDC">
        <w:rPr>
          <w:rFonts w:ascii="Times New Roman" w:hAnsi="Times New Roman"/>
          <w:sz w:val="24"/>
          <w:szCs w:val="24"/>
        </w:rPr>
        <w:t xml:space="preserve">the potential impact of genetics and environment on the child’s development, strengths and limitations.  </w:t>
      </w:r>
    </w:p>
    <w:p w14:paraId="798EF87D" w14:textId="77777777" w:rsidR="0057050E" w:rsidRPr="005B6DDC" w:rsidRDefault="0057050E" w:rsidP="000C0782">
      <w:pPr>
        <w:tabs>
          <w:tab w:val="right" w:pos="9360"/>
        </w:tabs>
        <w:spacing w:after="90"/>
        <w:rPr>
          <w:rFonts w:ascii="Times New Roman" w:hAnsi="Times New Roman"/>
          <w:b/>
          <w:sz w:val="24"/>
          <w:szCs w:val="24"/>
        </w:rPr>
      </w:pPr>
    </w:p>
    <w:p w14:paraId="57952DBC" w14:textId="77777777" w:rsidR="008E38EF" w:rsidRPr="005B6DDC" w:rsidRDefault="008E38EF" w:rsidP="000C0782">
      <w:pPr>
        <w:tabs>
          <w:tab w:val="right" w:pos="9360"/>
        </w:tabs>
        <w:spacing w:after="90"/>
        <w:rPr>
          <w:rFonts w:ascii="Times New Roman" w:hAnsi="Times New Roman"/>
          <w:sz w:val="24"/>
          <w:szCs w:val="24"/>
        </w:rPr>
      </w:pPr>
      <w:r w:rsidRPr="005B6DDC">
        <w:rPr>
          <w:rFonts w:ascii="Times New Roman" w:hAnsi="Times New Roman"/>
          <w:b/>
          <w:sz w:val="24"/>
          <w:szCs w:val="24"/>
        </w:rPr>
        <w:t>Placement History</w:t>
      </w:r>
      <w:r w:rsidRPr="005B6DDC">
        <w:rPr>
          <w:rFonts w:ascii="Times New Roman" w:hAnsi="Times New Roman"/>
          <w:sz w:val="24"/>
          <w:szCs w:val="24"/>
        </w:rPr>
        <w:t xml:space="preserve">-this is derived by </w:t>
      </w:r>
      <w:proofErr w:type="gramStart"/>
      <w:r w:rsidRPr="005B6DDC">
        <w:rPr>
          <w:rFonts w:ascii="Times New Roman" w:hAnsi="Times New Roman"/>
          <w:sz w:val="24"/>
          <w:szCs w:val="24"/>
        </w:rPr>
        <w:t>review of</w:t>
      </w:r>
      <w:proofErr w:type="gramEnd"/>
      <w:r w:rsidRPr="005B6DDC">
        <w:rPr>
          <w:rFonts w:ascii="Times New Roman" w:hAnsi="Times New Roman"/>
          <w:sz w:val="24"/>
          <w:szCs w:val="24"/>
        </w:rPr>
        <w:t xml:space="preserve"> the child’s records, progress reports from caregivers and placements, and casework dictation.  The placement history should include dates and reasons for the move, the child’s adjustment to new placements, and typical reactions to separation.  This information reveals the reasons for placement and subsequent moves for the child.  This data will assist in planning and preparing for the child’s placement with his or her new family as it aids in predicting potential adjustment problems and identifies sources of support for the child during the transition.  </w:t>
      </w:r>
    </w:p>
    <w:p w14:paraId="7CDFD209" w14:textId="77777777" w:rsidR="0057050E" w:rsidRPr="005B6DDC" w:rsidRDefault="0057050E" w:rsidP="000C0782">
      <w:pPr>
        <w:tabs>
          <w:tab w:val="right" w:pos="9360"/>
        </w:tabs>
        <w:spacing w:after="90"/>
        <w:rPr>
          <w:rFonts w:ascii="Times New Roman" w:hAnsi="Times New Roman"/>
          <w:b/>
          <w:sz w:val="24"/>
          <w:szCs w:val="24"/>
        </w:rPr>
      </w:pPr>
    </w:p>
    <w:p w14:paraId="27C46D3B" w14:textId="77777777" w:rsidR="00C7336A" w:rsidRPr="005B6DDC" w:rsidRDefault="008E38EF" w:rsidP="000C0782">
      <w:pPr>
        <w:tabs>
          <w:tab w:val="right" w:pos="9360"/>
        </w:tabs>
        <w:spacing w:after="90"/>
        <w:rPr>
          <w:rFonts w:ascii="Times New Roman" w:hAnsi="Times New Roman"/>
          <w:sz w:val="24"/>
          <w:szCs w:val="24"/>
        </w:rPr>
      </w:pPr>
      <w:r w:rsidRPr="005B6DDC">
        <w:rPr>
          <w:rFonts w:ascii="Times New Roman" w:hAnsi="Times New Roman"/>
          <w:b/>
          <w:sz w:val="24"/>
          <w:szCs w:val="24"/>
        </w:rPr>
        <w:t>Educational Information</w:t>
      </w:r>
      <w:r w:rsidRPr="005B6DDC">
        <w:rPr>
          <w:rFonts w:ascii="Times New Roman" w:hAnsi="Times New Roman"/>
          <w:sz w:val="24"/>
          <w:szCs w:val="24"/>
        </w:rPr>
        <w:t xml:space="preserve">-report cards, IEP’s, educational assessments, teacher’s reports/notes are excellent sources of academic information.  This information is useful in identifying the child’s </w:t>
      </w:r>
      <w:r w:rsidR="00C7336A" w:rsidRPr="005B6DDC">
        <w:rPr>
          <w:rFonts w:ascii="Times New Roman" w:hAnsi="Times New Roman"/>
          <w:sz w:val="24"/>
          <w:szCs w:val="24"/>
        </w:rPr>
        <w:t xml:space="preserve">cognitive level and potential academic needs.  </w:t>
      </w:r>
    </w:p>
    <w:p w14:paraId="3189A293" w14:textId="77777777" w:rsidR="0057050E" w:rsidRPr="005B6DDC" w:rsidRDefault="0057050E" w:rsidP="000C0782">
      <w:pPr>
        <w:tabs>
          <w:tab w:val="right" w:pos="9360"/>
        </w:tabs>
        <w:spacing w:after="90"/>
        <w:rPr>
          <w:rFonts w:ascii="Times New Roman" w:hAnsi="Times New Roman"/>
          <w:b/>
          <w:sz w:val="24"/>
          <w:szCs w:val="24"/>
        </w:rPr>
      </w:pPr>
    </w:p>
    <w:p w14:paraId="0A66D633" w14:textId="77777777" w:rsidR="00C7336A" w:rsidRPr="005B6DDC" w:rsidRDefault="00C7336A" w:rsidP="000C0782">
      <w:pPr>
        <w:tabs>
          <w:tab w:val="right" w:pos="9360"/>
        </w:tabs>
        <w:spacing w:after="90"/>
        <w:rPr>
          <w:rFonts w:ascii="Times New Roman" w:hAnsi="Times New Roman"/>
          <w:sz w:val="24"/>
          <w:szCs w:val="24"/>
        </w:rPr>
      </w:pPr>
      <w:r w:rsidRPr="005B6DDC">
        <w:rPr>
          <w:rFonts w:ascii="Times New Roman" w:hAnsi="Times New Roman"/>
          <w:b/>
          <w:sz w:val="24"/>
          <w:szCs w:val="24"/>
        </w:rPr>
        <w:t>Mental Health Status-</w:t>
      </w:r>
      <w:r w:rsidRPr="005B6DDC">
        <w:rPr>
          <w:rFonts w:ascii="Times New Roman" w:hAnsi="Times New Roman"/>
          <w:sz w:val="24"/>
          <w:szCs w:val="24"/>
        </w:rPr>
        <w:t xml:space="preserve">psychological/psychiatric evaluations and assessments, counseling progress reports and therapist’s notes provide critical insight into the child’s mental health.  This information assists the Assessor in identifying any </w:t>
      </w:r>
      <w:proofErr w:type="gramStart"/>
      <w:r w:rsidRPr="005B6DDC">
        <w:rPr>
          <w:rFonts w:ascii="Times New Roman" w:hAnsi="Times New Roman"/>
          <w:sz w:val="24"/>
          <w:szCs w:val="24"/>
        </w:rPr>
        <w:t>short or long term</w:t>
      </w:r>
      <w:proofErr w:type="gramEnd"/>
      <w:r w:rsidRPr="005B6DDC">
        <w:rPr>
          <w:rFonts w:ascii="Times New Roman" w:hAnsi="Times New Roman"/>
          <w:sz w:val="24"/>
          <w:szCs w:val="24"/>
        </w:rPr>
        <w:t xml:space="preserve"> mental health concerns, and in planning for ongoing services for the child. </w:t>
      </w:r>
    </w:p>
    <w:p w14:paraId="082EAC42" w14:textId="77777777" w:rsidR="0057050E" w:rsidRPr="005B6DDC" w:rsidRDefault="0057050E" w:rsidP="000C0782">
      <w:pPr>
        <w:tabs>
          <w:tab w:val="right" w:pos="9360"/>
        </w:tabs>
        <w:spacing w:after="90"/>
        <w:rPr>
          <w:rFonts w:ascii="Times New Roman" w:hAnsi="Times New Roman"/>
          <w:b/>
          <w:sz w:val="24"/>
          <w:szCs w:val="24"/>
        </w:rPr>
      </w:pPr>
    </w:p>
    <w:p w14:paraId="5A3E9BB8" w14:textId="77777777" w:rsidR="00B67335" w:rsidRPr="005B6DDC" w:rsidRDefault="00C7336A" w:rsidP="000C0782">
      <w:pPr>
        <w:tabs>
          <w:tab w:val="right" w:pos="9360"/>
        </w:tabs>
        <w:spacing w:after="90"/>
        <w:rPr>
          <w:rFonts w:ascii="Times New Roman" w:hAnsi="Times New Roman"/>
          <w:sz w:val="24"/>
          <w:szCs w:val="24"/>
        </w:rPr>
      </w:pPr>
      <w:r w:rsidRPr="005B6DDC">
        <w:rPr>
          <w:rFonts w:ascii="Times New Roman" w:hAnsi="Times New Roman"/>
          <w:b/>
          <w:sz w:val="24"/>
          <w:szCs w:val="24"/>
        </w:rPr>
        <w:t>Developmental and Personal Information-</w:t>
      </w:r>
      <w:r w:rsidRPr="005B6DDC">
        <w:rPr>
          <w:rFonts w:ascii="Times New Roman" w:hAnsi="Times New Roman"/>
          <w:sz w:val="24"/>
          <w:szCs w:val="24"/>
        </w:rPr>
        <w:t xml:space="preserve">this can be gathered from developmental assessments, doctor/therapist’s reports, caregiver notes, the child’s lifebook and casework dictation.  This information gives the Assessor insight into the child’s personality, level of development, likes, dislikes and habits.  </w:t>
      </w:r>
    </w:p>
    <w:p w14:paraId="52E2F3D5" w14:textId="2EE8B637" w:rsidR="00C7336A" w:rsidRPr="005B6DDC" w:rsidRDefault="00C7336A" w:rsidP="000C0782">
      <w:pPr>
        <w:tabs>
          <w:tab w:val="right" w:pos="9360"/>
        </w:tabs>
        <w:spacing w:after="90"/>
        <w:rPr>
          <w:rFonts w:ascii="Times New Roman" w:hAnsi="Times New Roman"/>
          <w:sz w:val="24"/>
          <w:szCs w:val="24"/>
        </w:rPr>
      </w:pPr>
      <w:r w:rsidRPr="005B6DDC">
        <w:rPr>
          <w:rFonts w:ascii="Times New Roman" w:hAnsi="Times New Roman"/>
          <w:sz w:val="24"/>
          <w:szCs w:val="24"/>
        </w:rPr>
        <w:t xml:space="preserve">This is critical data when selecting a family who will mesh well with the child’s personality and demeanor. </w:t>
      </w:r>
    </w:p>
    <w:p w14:paraId="1D813330" w14:textId="17900F25" w:rsidR="00D57311" w:rsidRPr="005B6DDC" w:rsidRDefault="00C7336A" w:rsidP="000C0782">
      <w:pPr>
        <w:tabs>
          <w:tab w:val="right" w:pos="9360"/>
        </w:tabs>
        <w:spacing w:after="90"/>
        <w:rPr>
          <w:rFonts w:ascii="Times New Roman" w:hAnsi="Times New Roman"/>
          <w:b/>
          <w:sz w:val="24"/>
          <w:szCs w:val="24"/>
        </w:rPr>
      </w:pPr>
      <w:r w:rsidRPr="005B6DDC">
        <w:rPr>
          <w:rFonts w:ascii="Times New Roman" w:hAnsi="Times New Roman"/>
          <w:sz w:val="24"/>
          <w:szCs w:val="24"/>
        </w:rPr>
        <w:lastRenderedPageBreak/>
        <w:t xml:space="preserve">Frequently, when workers are asked to review the children who are legally free for adoption, they lack tools to help organize the information which would facilitate the selection and matching process.  One such tool is the </w:t>
      </w:r>
      <w:r w:rsidR="009711DC" w:rsidRPr="005B6DDC">
        <w:rPr>
          <w:rFonts w:ascii="Times New Roman" w:hAnsi="Times New Roman"/>
          <w:sz w:val="24"/>
          <w:szCs w:val="24"/>
        </w:rPr>
        <w:t>Prediction Path, PPS 5330.</w:t>
      </w:r>
      <w:r w:rsidR="00D57311" w:rsidRPr="005B6DDC">
        <w:rPr>
          <w:rFonts w:ascii="Times New Roman" w:hAnsi="Times New Roman"/>
          <w:b/>
          <w:sz w:val="24"/>
          <w:szCs w:val="24"/>
        </w:rPr>
        <w:t xml:space="preserve">  </w:t>
      </w:r>
      <w:r w:rsidR="00D57311" w:rsidRPr="005B6DDC">
        <w:rPr>
          <w:rFonts w:ascii="Times New Roman" w:hAnsi="Times New Roman"/>
          <w:sz w:val="24"/>
          <w:szCs w:val="24"/>
        </w:rPr>
        <w:t xml:space="preserve">This was developed by Kay Donley (1990) and adapted for use in Kansas.  The Prediction Path is a three-part process.  Part One is the </w:t>
      </w:r>
      <w:r w:rsidR="00D57311" w:rsidRPr="005B6DDC">
        <w:rPr>
          <w:rFonts w:ascii="Times New Roman" w:hAnsi="Times New Roman"/>
          <w:sz w:val="24"/>
          <w:szCs w:val="24"/>
          <w:u w:val="single"/>
        </w:rPr>
        <w:t>Placement Trail</w:t>
      </w:r>
      <w:r w:rsidRPr="005B6DDC">
        <w:rPr>
          <w:rFonts w:ascii="Times New Roman" w:hAnsi="Times New Roman"/>
          <w:sz w:val="24"/>
          <w:szCs w:val="24"/>
        </w:rPr>
        <w:t xml:space="preserve">  </w:t>
      </w:r>
      <w:r w:rsidR="00D57311" w:rsidRPr="005B6DDC">
        <w:rPr>
          <w:rFonts w:ascii="Times New Roman" w:hAnsi="Times New Roman"/>
          <w:sz w:val="24"/>
          <w:szCs w:val="24"/>
        </w:rPr>
        <w:t xml:space="preserve">where a child’s history in substitute care is recorded an analyzed.  The second part is the </w:t>
      </w:r>
      <w:r w:rsidR="00D57311" w:rsidRPr="005B6DDC">
        <w:rPr>
          <w:rFonts w:ascii="Times New Roman" w:hAnsi="Times New Roman"/>
          <w:sz w:val="24"/>
          <w:szCs w:val="24"/>
          <w:u w:val="single"/>
        </w:rPr>
        <w:t>Strengths/Needs Sheet</w:t>
      </w:r>
      <w:r w:rsidR="00D57311" w:rsidRPr="005B6DDC">
        <w:rPr>
          <w:rFonts w:ascii="Times New Roman" w:hAnsi="Times New Roman"/>
          <w:b/>
          <w:sz w:val="24"/>
          <w:szCs w:val="24"/>
        </w:rPr>
        <w:t xml:space="preserve"> </w:t>
      </w:r>
      <w:r w:rsidR="00D57311" w:rsidRPr="005B6DDC">
        <w:rPr>
          <w:rFonts w:ascii="Times New Roman" w:hAnsi="Times New Roman"/>
          <w:sz w:val="24"/>
          <w:szCs w:val="24"/>
        </w:rPr>
        <w:t xml:space="preserve">which lists the child’s strengths and limitations.  Lastly, the </w:t>
      </w:r>
      <w:r w:rsidR="00D57311" w:rsidRPr="005B6DDC">
        <w:rPr>
          <w:rFonts w:ascii="Times New Roman" w:hAnsi="Times New Roman"/>
          <w:sz w:val="24"/>
          <w:szCs w:val="24"/>
          <w:u w:val="single"/>
        </w:rPr>
        <w:t>Prediction Narrative</w:t>
      </w:r>
      <w:r w:rsidR="00D57311" w:rsidRPr="005B6DDC">
        <w:rPr>
          <w:rFonts w:ascii="Times New Roman" w:hAnsi="Times New Roman"/>
          <w:sz w:val="24"/>
          <w:szCs w:val="24"/>
        </w:rPr>
        <w:t xml:space="preserve"> is compiled using</w:t>
      </w:r>
      <w:r w:rsidR="00D57311" w:rsidRPr="005B6DDC">
        <w:rPr>
          <w:rFonts w:ascii="Times New Roman" w:hAnsi="Times New Roman"/>
          <w:b/>
          <w:sz w:val="24"/>
          <w:szCs w:val="24"/>
        </w:rPr>
        <w:t xml:space="preserve"> </w:t>
      </w:r>
      <w:r w:rsidR="00D57311" w:rsidRPr="005B6DDC">
        <w:rPr>
          <w:rFonts w:ascii="Times New Roman" w:hAnsi="Times New Roman"/>
          <w:sz w:val="24"/>
          <w:szCs w:val="24"/>
        </w:rPr>
        <w:t>data from the first two sections as well as the child’s case history.</w:t>
      </w:r>
      <w:r w:rsidR="00D57311" w:rsidRPr="005B6DDC">
        <w:rPr>
          <w:rFonts w:ascii="Times New Roman" w:hAnsi="Times New Roman"/>
          <w:b/>
          <w:sz w:val="24"/>
          <w:szCs w:val="24"/>
        </w:rPr>
        <w:t xml:space="preserve"> </w:t>
      </w:r>
    </w:p>
    <w:p w14:paraId="6EDF614E" w14:textId="77777777" w:rsidR="00D57311" w:rsidRPr="005B6DDC" w:rsidRDefault="00D57311" w:rsidP="00D57311">
      <w:pPr>
        <w:tabs>
          <w:tab w:val="right" w:pos="9360"/>
        </w:tabs>
        <w:spacing w:after="90"/>
        <w:rPr>
          <w:rFonts w:ascii="Times New Roman" w:hAnsi="Times New Roman"/>
          <w:sz w:val="24"/>
          <w:szCs w:val="24"/>
        </w:rPr>
      </w:pPr>
      <w:r w:rsidRPr="005B6DDC">
        <w:rPr>
          <w:rFonts w:ascii="Times New Roman" w:hAnsi="Times New Roman"/>
          <w:sz w:val="24"/>
          <w:szCs w:val="24"/>
        </w:rPr>
        <w:t>The Prediction Path serves many purposes:</w:t>
      </w:r>
    </w:p>
    <w:p w14:paraId="09C98453" w14:textId="5F5F244D" w:rsidR="00D57311" w:rsidRPr="005B6DDC" w:rsidRDefault="00D57311" w:rsidP="00F00B12">
      <w:pPr>
        <w:pStyle w:val="ListParagraph"/>
        <w:numPr>
          <w:ilvl w:val="0"/>
          <w:numId w:val="5"/>
        </w:numPr>
        <w:tabs>
          <w:tab w:val="right" w:pos="9360"/>
        </w:tabs>
        <w:spacing w:after="90"/>
        <w:rPr>
          <w:rFonts w:ascii="Times New Roman" w:hAnsi="Times New Roman"/>
          <w:sz w:val="24"/>
          <w:szCs w:val="24"/>
        </w:rPr>
      </w:pPr>
      <w:r w:rsidRPr="005B6DDC">
        <w:rPr>
          <w:rFonts w:ascii="Times New Roman" w:hAnsi="Times New Roman"/>
          <w:sz w:val="24"/>
          <w:szCs w:val="24"/>
        </w:rPr>
        <w:t>Assists the worker in organizing information</w:t>
      </w:r>
    </w:p>
    <w:p w14:paraId="639FE80A" w14:textId="08DCCF9B" w:rsidR="00D57311" w:rsidRPr="005B6DDC" w:rsidRDefault="00D57311" w:rsidP="00F00B12">
      <w:pPr>
        <w:pStyle w:val="ListParagraph"/>
        <w:numPr>
          <w:ilvl w:val="0"/>
          <w:numId w:val="5"/>
        </w:numPr>
        <w:tabs>
          <w:tab w:val="right" w:pos="9360"/>
        </w:tabs>
        <w:spacing w:after="90"/>
        <w:rPr>
          <w:rFonts w:ascii="Times New Roman" w:hAnsi="Times New Roman"/>
          <w:sz w:val="24"/>
          <w:szCs w:val="24"/>
        </w:rPr>
      </w:pPr>
      <w:r w:rsidRPr="005B6DDC">
        <w:rPr>
          <w:rFonts w:ascii="Times New Roman" w:hAnsi="Times New Roman"/>
          <w:sz w:val="24"/>
          <w:szCs w:val="24"/>
        </w:rPr>
        <w:t>Recreates the child’s path in substitute care, highlighting adjustment behaviors</w:t>
      </w:r>
    </w:p>
    <w:p w14:paraId="1BD30112" w14:textId="7514AAB2" w:rsidR="00D57311" w:rsidRPr="005B6DDC" w:rsidRDefault="00D57311" w:rsidP="00F00B12">
      <w:pPr>
        <w:pStyle w:val="ListParagraph"/>
        <w:numPr>
          <w:ilvl w:val="0"/>
          <w:numId w:val="5"/>
        </w:numPr>
        <w:tabs>
          <w:tab w:val="right" w:pos="9360"/>
        </w:tabs>
        <w:spacing w:after="90"/>
        <w:rPr>
          <w:rFonts w:ascii="Times New Roman" w:hAnsi="Times New Roman"/>
          <w:sz w:val="24"/>
          <w:szCs w:val="24"/>
        </w:rPr>
      </w:pPr>
      <w:r w:rsidRPr="005B6DDC">
        <w:rPr>
          <w:rFonts w:ascii="Times New Roman" w:hAnsi="Times New Roman"/>
          <w:sz w:val="24"/>
          <w:szCs w:val="24"/>
        </w:rPr>
        <w:t>Identifies potential behaviors, attitudes or problems that may manifest in the future, based on the child’s history of abuse, neglect, separation, or sexual victimization</w:t>
      </w:r>
    </w:p>
    <w:p w14:paraId="34E55E62" w14:textId="3816EAA5" w:rsidR="00D57311" w:rsidRPr="005B6DDC" w:rsidRDefault="00F00B12" w:rsidP="00F00B12">
      <w:pPr>
        <w:pStyle w:val="ListParagraph"/>
        <w:numPr>
          <w:ilvl w:val="0"/>
          <w:numId w:val="5"/>
        </w:numPr>
        <w:tabs>
          <w:tab w:val="right" w:pos="9360"/>
        </w:tabs>
        <w:spacing w:after="90"/>
        <w:rPr>
          <w:rFonts w:ascii="Times New Roman" w:hAnsi="Times New Roman"/>
          <w:sz w:val="24"/>
          <w:szCs w:val="24"/>
        </w:rPr>
      </w:pPr>
      <w:r w:rsidRPr="005B6DDC">
        <w:rPr>
          <w:rFonts w:ascii="Times New Roman" w:hAnsi="Times New Roman"/>
          <w:sz w:val="24"/>
          <w:szCs w:val="24"/>
        </w:rPr>
        <w:t>Develops a multi-faceted behavioral management/child rearing contingency plan for the adoptive parents</w:t>
      </w:r>
    </w:p>
    <w:p w14:paraId="5085CD04" w14:textId="2EEBE80B" w:rsidR="00F00B12" w:rsidRPr="005B6DDC" w:rsidRDefault="00F00B12" w:rsidP="00F00B12">
      <w:pPr>
        <w:pStyle w:val="ListParagraph"/>
        <w:numPr>
          <w:ilvl w:val="0"/>
          <w:numId w:val="5"/>
        </w:numPr>
        <w:tabs>
          <w:tab w:val="right" w:pos="9360"/>
        </w:tabs>
        <w:spacing w:after="90"/>
        <w:rPr>
          <w:rFonts w:ascii="Times New Roman" w:hAnsi="Times New Roman"/>
          <w:sz w:val="24"/>
          <w:szCs w:val="24"/>
        </w:rPr>
      </w:pPr>
      <w:r w:rsidRPr="005B6DDC">
        <w:rPr>
          <w:rFonts w:ascii="Times New Roman" w:hAnsi="Times New Roman"/>
          <w:sz w:val="24"/>
          <w:szCs w:val="24"/>
        </w:rPr>
        <w:t xml:space="preserve">Highlights the child’s strengths and limitations.  </w:t>
      </w:r>
    </w:p>
    <w:p w14:paraId="3BE3D840" w14:textId="33A0EB61" w:rsidR="00F00B12" w:rsidRPr="005B6DDC" w:rsidRDefault="00F00B12" w:rsidP="00D57311">
      <w:pPr>
        <w:tabs>
          <w:tab w:val="right" w:pos="9360"/>
        </w:tabs>
        <w:spacing w:after="90"/>
        <w:rPr>
          <w:rFonts w:ascii="Times New Roman" w:hAnsi="Times New Roman"/>
          <w:sz w:val="24"/>
          <w:szCs w:val="24"/>
        </w:rPr>
      </w:pPr>
      <w:r w:rsidRPr="005B6DDC">
        <w:rPr>
          <w:rFonts w:ascii="Times New Roman" w:hAnsi="Times New Roman"/>
          <w:sz w:val="24"/>
          <w:szCs w:val="24"/>
        </w:rPr>
        <w:t xml:space="preserve">The completion of the Prediction Path requires that the worker </w:t>
      </w:r>
      <w:proofErr w:type="gramStart"/>
      <w:r w:rsidRPr="005B6DDC">
        <w:rPr>
          <w:rFonts w:ascii="Times New Roman" w:hAnsi="Times New Roman"/>
          <w:sz w:val="24"/>
          <w:szCs w:val="24"/>
        </w:rPr>
        <w:t>do</w:t>
      </w:r>
      <w:proofErr w:type="gramEnd"/>
      <w:r w:rsidRPr="005B6DDC">
        <w:rPr>
          <w:rFonts w:ascii="Times New Roman" w:hAnsi="Times New Roman"/>
          <w:sz w:val="24"/>
          <w:szCs w:val="24"/>
        </w:rPr>
        <w:t xml:space="preserve"> his or her homework by reviewing the child’s pre-placement history, birth parent social history, genetics, substitute care path, mental health evaluations, school reports, as well as input from the caregivers. </w:t>
      </w:r>
    </w:p>
    <w:p w14:paraId="01932511" w14:textId="77777777" w:rsidR="0057050E" w:rsidRPr="005B6DDC" w:rsidRDefault="0057050E" w:rsidP="00D57311">
      <w:pPr>
        <w:tabs>
          <w:tab w:val="right" w:pos="9360"/>
        </w:tabs>
        <w:spacing w:after="90"/>
        <w:rPr>
          <w:rFonts w:ascii="Times New Roman" w:hAnsi="Times New Roman"/>
          <w:b/>
          <w:sz w:val="24"/>
          <w:szCs w:val="24"/>
        </w:rPr>
      </w:pPr>
    </w:p>
    <w:p w14:paraId="242901F7" w14:textId="3CD529D8" w:rsidR="00F00B12" w:rsidRPr="005B6DDC" w:rsidRDefault="00F00B12" w:rsidP="00D57311">
      <w:pPr>
        <w:tabs>
          <w:tab w:val="right" w:pos="9360"/>
        </w:tabs>
        <w:spacing w:after="90"/>
        <w:rPr>
          <w:rFonts w:ascii="Times New Roman" w:hAnsi="Times New Roman"/>
          <w:b/>
          <w:sz w:val="24"/>
          <w:szCs w:val="24"/>
        </w:rPr>
      </w:pPr>
      <w:r w:rsidRPr="005B6DDC">
        <w:rPr>
          <w:rFonts w:ascii="Times New Roman" w:hAnsi="Times New Roman"/>
          <w:b/>
          <w:sz w:val="24"/>
          <w:szCs w:val="24"/>
        </w:rPr>
        <w:t xml:space="preserve">Placement Trail </w:t>
      </w:r>
    </w:p>
    <w:p w14:paraId="29F7AA3A" w14:textId="34EF0949" w:rsidR="004F03EF" w:rsidRPr="005B6DDC" w:rsidRDefault="00300340" w:rsidP="00D57311">
      <w:pPr>
        <w:tabs>
          <w:tab w:val="right" w:pos="9360"/>
        </w:tabs>
        <w:spacing w:after="90"/>
        <w:rPr>
          <w:rFonts w:ascii="Times New Roman" w:hAnsi="Times New Roman"/>
          <w:sz w:val="24"/>
          <w:szCs w:val="24"/>
        </w:rPr>
      </w:pPr>
      <w:r w:rsidRPr="005B6DDC">
        <w:rPr>
          <w:rFonts w:ascii="Times New Roman" w:hAnsi="Times New Roman"/>
          <w:sz w:val="24"/>
          <w:szCs w:val="24"/>
        </w:rPr>
        <w:t xml:space="preserve">The Placement Trail lists in reverse chronological </w:t>
      </w:r>
      <w:r w:rsidR="004F03EF" w:rsidRPr="005B6DDC">
        <w:rPr>
          <w:rFonts w:ascii="Times New Roman" w:hAnsi="Times New Roman"/>
          <w:sz w:val="24"/>
          <w:szCs w:val="24"/>
        </w:rPr>
        <w:t xml:space="preserve">order all of the child’s placements, including dates, reasons for move, caregiver information, and comments regarding the child’s adjustment.  </w:t>
      </w:r>
    </w:p>
    <w:p w14:paraId="75E10A55" w14:textId="77777777" w:rsidR="004F03EF" w:rsidRPr="005B6DDC" w:rsidRDefault="004F03EF" w:rsidP="00D57311">
      <w:pPr>
        <w:tabs>
          <w:tab w:val="right" w:pos="9360"/>
        </w:tabs>
        <w:spacing w:after="90"/>
        <w:rPr>
          <w:rFonts w:ascii="Times New Roman" w:hAnsi="Times New Roman"/>
          <w:sz w:val="24"/>
          <w:szCs w:val="24"/>
        </w:rPr>
      </w:pPr>
      <w:r w:rsidRPr="005B6DDC">
        <w:rPr>
          <w:rFonts w:ascii="Times New Roman" w:hAnsi="Times New Roman"/>
          <w:sz w:val="24"/>
          <w:szCs w:val="24"/>
        </w:rPr>
        <w:t xml:space="preserve">The Placement Trail is of particular importance when assessing children with special needs and is critical when developing the Prediction Narrative.  The Placement Trail organizes important information and may reveal patterns of adjustment behavior or commonalities with multiple moves. </w:t>
      </w:r>
    </w:p>
    <w:p w14:paraId="05019C6D" w14:textId="77777777" w:rsidR="0057050E" w:rsidRPr="005B6DDC" w:rsidRDefault="0057050E" w:rsidP="00D57311">
      <w:pPr>
        <w:tabs>
          <w:tab w:val="right" w:pos="9360"/>
        </w:tabs>
        <w:spacing w:after="90"/>
        <w:rPr>
          <w:rFonts w:ascii="Times New Roman" w:hAnsi="Times New Roman"/>
          <w:b/>
          <w:sz w:val="24"/>
          <w:szCs w:val="24"/>
        </w:rPr>
      </w:pPr>
    </w:p>
    <w:p w14:paraId="6F972CCB" w14:textId="18AD8CDD" w:rsidR="004F03EF" w:rsidRPr="005B6DDC" w:rsidRDefault="004F03EF" w:rsidP="00D57311">
      <w:pPr>
        <w:tabs>
          <w:tab w:val="right" w:pos="9360"/>
        </w:tabs>
        <w:spacing w:after="90"/>
        <w:rPr>
          <w:rFonts w:ascii="Times New Roman" w:hAnsi="Times New Roman"/>
          <w:b/>
          <w:sz w:val="24"/>
          <w:szCs w:val="24"/>
        </w:rPr>
      </w:pPr>
      <w:r w:rsidRPr="005B6DDC">
        <w:rPr>
          <w:rFonts w:ascii="Times New Roman" w:hAnsi="Times New Roman"/>
          <w:b/>
          <w:sz w:val="24"/>
          <w:szCs w:val="24"/>
        </w:rPr>
        <w:t xml:space="preserve">Strengths/Needs </w:t>
      </w:r>
      <w:r w:rsidR="009711DC" w:rsidRPr="005B6DDC">
        <w:rPr>
          <w:rFonts w:ascii="Times New Roman" w:hAnsi="Times New Roman"/>
          <w:b/>
          <w:sz w:val="24"/>
          <w:szCs w:val="24"/>
        </w:rPr>
        <w:t>of the Child</w:t>
      </w:r>
    </w:p>
    <w:p w14:paraId="138E39B0" w14:textId="0AE42C21" w:rsidR="004F03EF" w:rsidRPr="005B6DDC" w:rsidRDefault="004F03EF" w:rsidP="00D57311">
      <w:pPr>
        <w:tabs>
          <w:tab w:val="right" w:pos="9360"/>
        </w:tabs>
        <w:spacing w:after="90"/>
        <w:rPr>
          <w:rFonts w:ascii="Times New Roman" w:hAnsi="Times New Roman"/>
          <w:sz w:val="24"/>
          <w:szCs w:val="24"/>
        </w:rPr>
      </w:pPr>
      <w:r w:rsidRPr="005B6DDC">
        <w:rPr>
          <w:rFonts w:ascii="Times New Roman" w:hAnsi="Times New Roman"/>
          <w:sz w:val="24"/>
          <w:szCs w:val="24"/>
        </w:rPr>
        <w:t xml:space="preserve">The </w:t>
      </w:r>
      <w:r w:rsidR="009711DC" w:rsidRPr="005B6DDC">
        <w:rPr>
          <w:rFonts w:ascii="Times New Roman" w:hAnsi="Times New Roman"/>
          <w:sz w:val="24"/>
          <w:szCs w:val="24"/>
        </w:rPr>
        <w:t>S</w:t>
      </w:r>
      <w:r w:rsidRPr="005B6DDC">
        <w:rPr>
          <w:rFonts w:ascii="Times New Roman" w:hAnsi="Times New Roman"/>
          <w:sz w:val="24"/>
          <w:szCs w:val="24"/>
        </w:rPr>
        <w:t xml:space="preserve">trengths/Needs </w:t>
      </w:r>
      <w:r w:rsidR="00CB3B82" w:rsidRPr="005B6DDC">
        <w:rPr>
          <w:rFonts w:ascii="Times New Roman" w:hAnsi="Times New Roman"/>
          <w:sz w:val="24"/>
          <w:szCs w:val="24"/>
        </w:rPr>
        <w:t xml:space="preserve">section </w:t>
      </w:r>
      <w:r w:rsidRPr="005B6DDC">
        <w:rPr>
          <w:rFonts w:ascii="Times New Roman" w:hAnsi="Times New Roman"/>
          <w:sz w:val="24"/>
          <w:szCs w:val="24"/>
        </w:rPr>
        <w:t>is developed using the contents of the child’s case file such as social history, school reports, mental health evaluations, caregiver information and the worker’s own impressions.   The Assessor lists the child’s assets (strengths, abilities, skills, talents, positive characteristics) on the left side of the page.  The Asse</w:t>
      </w:r>
      <w:r w:rsidR="009711DC" w:rsidRPr="005B6DDC">
        <w:rPr>
          <w:rFonts w:ascii="Times New Roman" w:hAnsi="Times New Roman"/>
          <w:sz w:val="24"/>
          <w:szCs w:val="24"/>
        </w:rPr>
        <w:t xml:space="preserve">ssor then itemizes the child’s </w:t>
      </w:r>
      <w:proofErr w:type="gramStart"/>
      <w:r w:rsidR="009711DC" w:rsidRPr="005B6DDC">
        <w:rPr>
          <w:rFonts w:ascii="Times New Roman" w:hAnsi="Times New Roman"/>
          <w:sz w:val="24"/>
          <w:szCs w:val="24"/>
        </w:rPr>
        <w:t>challenges</w:t>
      </w:r>
      <w:proofErr w:type="gramEnd"/>
      <w:r w:rsidR="000C2F5B" w:rsidRPr="005B6DDC">
        <w:rPr>
          <w:rFonts w:ascii="Times New Roman" w:hAnsi="Times New Roman"/>
          <w:sz w:val="24"/>
          <w:szCs w:val="24"/>
        </w:rPr>
        <w:t xml:space="preserve"> the right side of the form.  The Assessor must attempt to b</w:t>
      </w:r>
      <w:r w:rsidR="009711DC" w:rsidRPr="005B6DDC">
        <w:rPr>
          <w:rFonts w:ascii="Times New Roman" w:hAnsi="Times New Roman"/>
          <w:sz w:val="24"/>
          <w:szCs w:val="24"/>
        </w:rPr>
        <w:t>alance</w:t>
      </w:r>
      <w:r w:rsidR="000C2F5B" w:rsidRPr="005B6DDC">
        <w:rPr>
          <w:rFonts w:ascii="Times New Roman" w:hAnsi="Times New Roman"/>
          <w:sz w:val="24"/>
          <w:szCs w:val="24"/>
        </w:rPr>
        <w:t xml:space="preserve"> the </w:t>
      </w:r>
      <w:r w:rsidR="00CB3B82" w:rsidRPr="005B6DDC">
        <w:rPr>
          <w:rFonts w:ascii="Times New Roman" w:hAnsi="Times New Roman"/>
          <w:sz w:val="24"/>
          <w:szCs w:val="24"/>
        </w:rPr>
        <w:t>strengths and needs of the child</w:t>
      </w:r>
      <w:r w:rsidR="000C2F5B" w:rsidRPr="005B6DDC">
        <w:rPr>
          <w:rFonts w:ascii="Times New Roman" w:hAnsi="Times New Roman"/>
          <w:sz w:val="24"/>
          <w:szCs w:val="24"/>
        </w:rPr>
        <w:t xml:space="preserve">.  Frequently, Assessors may overlook obvious strengths and abilities and dwell on the child’s shortcomings.  </w:t>
      </w:r>
    </w:p>
    <w:p w14:paraId="5F82EC5B" w14:textId="648A210E" w:rsidR="000C2F5B" w:rsidRPr="005B6DDC" w:rsidRDefault="000C2F5B" w:rsidP="00D57311">
      <w:pPr>
        <w:tabs>
          <w:tab w:val="right" w:pos="9360"/>
        </w:tabs>
        <w:spacing w:after="90"/>
        <w:rPr>
          <w:rFonts w:ascii="Times New Roman" w:hAnsi="Times New Roman"/>
          <w:sz w:val="24"/>
          <w:szCs w:val="24"/>
        </w:rPr>
      </w:pPr>
      <w:r w:rsidRPr="005B6DDC">
        <w:rPr>
          <w:rFonts w:ascii="Times New Roman" w:hAnsi="Times New Roman"/>
          <w:sz w:val="24"/>
          <w:szCs w:val="24"/>
        </w:rPr>
        <w:t xml:space="preserve">In infant placements, this information will be based on the birth parent’s social/medical/academic history, parental genetic/hereditary characteristics which may be passed on to the child, and limited information gathered about the child.  </w:t>
      </w:r>
    </w:p>
    <w:p w14:paraId="2222FFBD" w14:textId="1ADF84D9" w:rsidR="000C2F5B" w:rsidRPr="005B6DDC" w:rsidRDefault="000C2F5B" w:rsidP="00D57311">
      <w:pPr>
        <w:tabs>
          <w:tab w:val="right" w:pos="9360"/>
        </w:tabs>
        <w:spacing w:after="90"/>
        <w:rPr>
          <w:rFonts w:ascii="Times New Roman" w:hAnsi="Times New Roman"/>
          <w:sz w:val="24"/>
          <w:szCs w:val="24"/>
        </w:rPr>
      </w:pPr>
      <w:r w:rsidRPr="005B6DDC">
        <w:rPr>
          <w:rFonts w:ascii="Times New Roman" w:hAnsi="Times New Roman"/>
          <w:sz w:val="24"/>
          <w:szCs w:val="24"/>
        </w:rPr>
        <w:t xml:space="preserve">The Strengths/Needs </w:t>
      </w:r>
      <w:r w:rsidR="00CB3B82" w:rsidRPr="005B6DDC">
        <w:rPr>
          <w:rFonts w:ascii="Times New Roman" w:hAnsi="Times New Roman"/>
          <w:sz w:val="24"/>
          <w:szCs w:val="24"/>
        </w:rPr>
        <w:t xml:space="preserve">section </w:t>
      </w:r>
      <w:r w:rsidRPr="005B6DDC">
        <w:rPr>
          <w:rFonts w:ascii="Times New Roman" w:hAnsi="Times New Roman"/>
          <w:sz w:val="24"/>
          <w:szCs w:val="24"/>
        </w:rPr>
        <w:t>enables the Assessor and subsequently, the prospective family t</w:t>
      </w:r>
      <w:r w:rsidR="00746F2C" w:rsidRPr="005B6DDC">
        <w:rPr>
          <w:rFonts w:ascii="Times New Roman" w:hAnsi="Times New Roman"/>
          <w:sz w:val="24"/>
          <w:szCs w:val="24"/>
        </w:rPr>
        <w:t>o gain a holistic view of the ch</w:t>
      </w:r>
      <w:r w:rsidRPr="005B6DDC">
        <w:rPr>
          <w:rFonts w:ascii="Times New Roman" w:hAnsi="Times New Roman"/>
          <w:sz w:val="24"/>
          <w:szCs w:val="24"/>
        </w:rPr>
        <w:t>ild’s current level of functioning.  The family will be able to meet his or her needs by utilizing the child’s strengths.  This is likely to assist the child by giving him or her greater confidence and self-control and help the child to manage his or her limitations and problems internally.</w:t>
      </w:r>
    </w:p>
    <w:p w14:paraId="29DAAB43" w14:textId="77777777" w:rsidR="0057050E" w:rsidRPr="005B6DDC" w:rsidRDefault="0057050E" w:rsidP="00D57311">
      <w:pPr>
        <w:tabs>
          <w:tab w:val="right" w:pos="9360"/>
        </w:tabs>
        <w:spacing w:after="90"/>
        <w:rPr>
          <w:rFonts w:ascii="Times New Roman" w:hAnsi="Times New Roman"/>
          <w:b/>
          <w:sz w:val="24"/>
          <w:szCs w:val="24"/>
          <w:highlight w:val="yellow"/>
        </w:rPr>
      </w:pPr>
    </w:p>
    <w:p w14:paraId="35C2F8C8" w14:textId="676494CE" w:rsidR="000C2F5B" w:rsidRPr="005B6DDC" w:rsidRDefault="00AD0B0C" w:rsidP="00D57311">
      <w:pPr>
        <w:tabs>
          <w:tab w:val="right" w:pos="9360"/>
        </w:tabs>
        <w:spacing w:after="90"/>
        <w:rPr>
          <w:rFonts w:ascii="Times New Roman" w:hAnsi="Times New Roman"/>
          <w:b/>
          <w:sz w:val="24"/>
          <w:szCs w:val="24"/>
        </w:rPr>
      </w:pPr>
      <w:r w:rsidRPr="005B6DDC">
        <w:rPr>
          <w:rFonts w:ascii="Times New Roman" w:hAnsi="Times New Roman"/>
          <w:b/>
          <w:sz w:val="24"/>
          <w:szCs w:val="24"/>
        </w:rPr>
        <w:t>Prediction Narrative</w:t>
      </w:r>
    </w:p>
    <w:p w14:paraId="71218780" w14:textId="496D4F86" w:rsidR="00746F2C" w:rsidRPr="005B6DDC" w:rsidRDefault="00AD0B0C" w:rsidP="00D57311">
      <w:pPr>
        <w:tabs>
          <w:tab w:val="right" w:pos="9360"/>
        </w:tabs>
        <w:spacing w:after="90"/>
        <w:rPr>
          <w:rFonts w:ascii="Times New Roman" w:hAnsi="Times New Roman"/>
          <w:sz w:val="24"/>
          <w:szCs w:val="24"/>
        </w:rPr>
      </w:pPr>
      <w:r w:rsidRPr="005B6DDC">
        <w:rPr>
          <w:rFonts w:ascii="Times New Roman" w:hAnsi="Times New Roman"/>
          <w:sz w:val="24"/>
          <w:szCs w:val="24"/>
        </w:rPr>
        <w:t>The Prediction Narrative is the synthesis of information derived from the Placement Trail</w:t>
      </w:r>
      <w:r w:rsidR="00746F2C" w:rsidRPr="005B6DDC">
        <w:rPr>
          <w:rFonts w:ascii="Times New Roman" w:hAnsi="Times New Roman"/>
          <w:sz w:val="24"/>
          <w:szCs w:val="24"/>
        </w:rPr>
        <w:t xml:space="preserve">, Strengths/Needs </w:t>
      </w:r>
      <w:r w:rsidR="00CB3B82" w:rsidRPr="005B6DDC">
        <w:rPr>
          <w:rFonts w:ascii="Times New Roman" w:hAnsi="Times New Roman"/>
          <w:sz w:val="24"/>
          <w:szCs w:val="24"/>
        </w:rPr>
        <w:t>section</w:t>
      </w:r>
      <w:r w:rsidR="00746F2C" w:rsidRPr="005B6DDC">
        <w:rPr>
          <w:rFonts w:ascii="Times New Roman" w:hAnsi="Times New Roman"/>
          <w:sz w:val="24"/>
          <w:szCs w:val="24"/>
        </w:rPr>
        <w:t xml:space="preserve"> and the child’s case file. </w:t>
      </w:r>
      <w:r w:rsidR="00CB3B82" w:rsidRPr="005B6DDC">
        <w:rPr>
          <w:rFonts w:ascii="Times New Roman" w:hAnsi="Times New Roman"/>
          <w:sz w:val="24"/>
          <w:szCs w:val="24"/>
        </w:rPr>
        <w:t>T</w:t>
      </w:r>
      <w:r w:rsidR="00746F2C" w:rsidRPr="005B6DDC">
        <w:rPr>
          <w:rFonts w:ascii="Times New Roman" w:hAnsi="Times New Roman"/>
          <w:sz w:val="24"/>
          <w:szCs w:val="24"/>
        </w:rPr>
        <w:t xml:space="preserve">he worker completes the Prediction Narrative prior to the Best Interest Staffing to select potential adoptive parents for the child.  </w:t>
      </w:r>
    </w:p>
    <w:p w14:paraId="02E8A381" w14:textId="234C6B9B" w:rsidR="00746F2C" w:rsidRPr="005B6DDC" w:rsidRDefault="00746F2C" w:rsidP="00D57311">
      <w:pPr>
        <w:tabs>
          <w:tab w:val="right" w:pos="9360"/>
        </w:tabs>
        <w:spacing w:after="90"/>
        <w:rPr>
          <w:rFonts w:ascii="Times New Roman" w:hAnsi="Times New Roman"/>
          <w:sz w:val="24"/>
          <w:szCs w:val="24"/>
        </w:rPr>
      </w:pPr>
      <w:r w:rsidRPr="005B6DDC">
        <w:rPr>
          <w:rFonts w:ascii="Times New Roman" w:hAnsi="Times New Roman"/>
          <w:sz w:val="24"/>
          <w:szCs w:val="24"/>
        </w:rPr>
        <w:lastRenderedPageBreak/>
        <w:t>The Prediction Narrative identifies anticipated behavior, problems or parenting challenges of th</w:t>
      </w:r>
      <w:r w:rsidR="00CB3B82" w:rsidRPr="005B6DDC">
        <w:rPr>
          <w:rFonts w:ascii="Times New Roman" w:hAnsi="Times New Roman"/>
          <w:sz w:val="24"/>
          <w:szCs w:val="24"/>
        </w:rPr>
        <w:t xml:space="preserve">e </w:t>
      </w:r>
      <w:r w:rsidRPr="005B6DDC">
        <w:rPr>
          <w:rFonts w:ascii="Times New Roman" w:hAnsi="Times New Roman"/>
          <w:sz w:val="24"/>
          <w:szCs w:val="24"/>
        </w:rPr>
        <w:t xml:space="preserve">child on both a short- and long-term basis.  While these are only predictions, it does present and highlight an array of issues the adoptive family may be faced with over the course of the child’s development. </w:t>
      </w:r>
    </w:p>
    <w:p w14:paraId="5A6D9AFD" w14:textId="77777777" w:rsidR="00746F2C" w:rsidRPr="005B6DDC" w:rsidRDefault="00746F2C" w:rsidP="00D57311">
      <w:pPr>
        <w:tabs>
          <w:tab w:val="right" w:pos="9360"/>
        </w:tabs>
        <w:spacing w:after="90"/>
        <w:rPr>
          <w:rFonts w:ascii="Times New Roman" w:hAnsi="Times New Roman"/>
          <w:sz w:val="24"/>
          <w:szCs w:val="24"/>
        </w:rPr>
      </w:pPr>
      <w:r w:rsidRPr="005B6DDC">
        <w:rPr>
          <w:rFonts w:ascii="Times New Roman" w:hAnsi="Times New Roman"/>
          <w:sz w:val="24"/>
          <w:szCs w:val="24"/>
        </w:rPr>
        <w:t>The Prediction Narrative has three basic elements:</w:t>
      </w:r>
    </w:p>
    <w:p w14:paraId="5BCA429F" w14:textId="0F8D092E" w:rsidR="00AD0B0C" w:rsidRPr="005B6DDC" w:rsidRDefault="00746F2C" w:rsidP="00746F2C">
      <w:pPr>
        <w:pStyle w:val="ListParagraph"/>
        <w:numPr>
          <w:ilvl w:val="0"/>
          <w:numId w:val="6"/>
        </w:numPr>
        <w:tabs>
          <w:tab w:val="right" w:pos="9360"/>
        </w:tabs>
        <w:spacing w:after="90"/>
        <w:rPr>
          <w:rFonts w:ascii="Times New Roman" w:hAnsi="Times New Roman"/>
          <w:sz w:val="24"/>
          <w:szCs w:val="24"/>
        </w:rPr>
      </w:pPr>
      <w:r w:rsidRPr="005B6DDC">
        <w:rPr>
          <w:rFonts w:ascii="Times New Roman" w:hAnsi="Times New Roman"/>
          <w:sz w:val="24"/>
          <w:szCs w:val="24"/>
        </w:rPr>
        <w:t>Behaviors to be expected</w:t>
      </w:r>
    </w:p>
    <w:p w14:paraId="23F1D535" w14:textId="61220E9C" w:rsidR="00746F2C" w:rsidRPr="005B6DDC" w:rsidRDefault="00746F2C" w:rsidP="00746F2C">
      <w:pPr>
        <w:pStyle w:val="ListParagraph"/>
        <w:numPr>
          <w:ilvl w:val="0"/>
          <w:numId w:val="6"/>
        </w:numPr>
        <w:tabs>
          <w:tab w:val="right" w:pos="9360"/>
        </w:tabs>
        <w:spacing w:after="90"/>
        <w:rPr>
          <w:rFonts w:ascii="Times New Roman" w:hAnsi="Times New Roman"/>
          <w:sz w:val="24"/>
          <w:szCs w:val="24"/>
        </w:rPr>
      </w:pPr>
      <w:r w:rsidRPr="005B6DDC">
        <w:rPr>
          <w:rFonts w:ascii="Times New Roman" w:hAnsi="Times New Roman"/>
          <w:sz w:val="24"/>
          <w:szCs w:val="24"/>
        </w:rPr>
        <w:t>When the behavior is likely to occur</w:t>
      </w:r>
    </w:p>
    <w:p w14:paraId="35999CD3" w14:textId="62E61BA6" w:rsidR="00746F2C" w:rsidRPr="005B6DDC" w:rsidRDefault="00746F2C" w:rsidP="00746F2C">
      <w:pPr>
        <w:pStyle w:val="ListParagraph"/>
        <w:numPr>
          <w:ilvl w:val="0"/>
          <w:numId w:val="6"/>
        </w:numPr>
        <w:tabs>
          <w:tab w:val="right" w:pos="9360"/>
        </w:tabs>
        <w:spacing w:after="90"/>
        <w:rPr>
          <w:rFonts w:ascii="Times New Roman" w:hAnsi="Times New Roman"/>
          <w:sz w:val="24"/>
          <w:szCs w:val="24"/>
        </w:rPr>
      </w:pPr>
      <w:r w:rsidRPr="005B6DDC">
        <w:rPr>
          <w:rFonts w:ascii="Times New Roman" w:hAnsi="Times New Roman"/>
          <w:sz w:val="24"/>
          <w:szCs w:val="24"/>
        </w:rPr>
        <w:t>Strategies/methods for handling the behaviors</w:t>
      </w:r>
    </w:p>
    <w:p w14:paraId="3DFFE1BD" w14:textId="125EDE14" w:rsidR="00746F2C" w:rsidRPr="005B6DDC" w:rsidRDefault="00746F2C" w:rsidP="00746F2C">
      <w:pPr>
        <w:tabs>
          <w:tab w:val="right" w:pos="9360"/>
        </w:tabs>
        <w:spacing w:after="90"/>
        <w:rPr>
          <w:rFonts w:ascii="Times New Roman" w:hAnsi="Times New Roman"/>
          <w:sz w:val="24"/>
          <w:szCs w:val="24"/>
        </w:rPr>
      </w:pPr>
      <w:r w:rsidRPr="005B6DDC">
        <w:rPr>
          <w:rFonts w:ascii="Times New Roman" w:hAnsi="Times New Roman"/>
          <w:sz w:val="24"/>
          <w:szCs w:val="24"/>
        </w:rPr>
        <w:t xml:space="preserve">The Assessor must recognize the long-term impact of abuse, neglect, sexual victimization, and separation and document any anticipated behavioral manifestations in the prediction Narrative along with suggested parenting techniques. In addition, the assessor must consider the impact of the adoption experience on the child, such as the child’s level of understanding, acceptance and integration of adoption into the child’s identity. </w:t>
      </w:r>
    </w:p>
    <w:p w14:paraId="1970AB0D" w14:textId="441FEFC9" w:rsidR="00746F2C" w:rsidRPr="005B6DDC" w:rsidRDefault="00746F2C" w:rsidP="00746F2C">
      <w:pPr>
        <w:tabs>
          <w:tab w:val="right" w:pos="9360"/>
        </w:tabs>
        <w:spacing w:after="90"/>
        <w:rPr>
          <w:rFonts w:ascii="Times New Roman" w:hAnsi="Times New Roman"/>
          <w:sz w:val="24"/>
          <w:szCs w:val="24"/>
        </w:rPr>
      </w:pPr>
      <w:r w:rsidRPr="005B6DDC">
        <w:rPr>
          <w:rFonts w:ascii="Times New Roman" w:hAnsi="Times New Roman"/>
          <w:sz w:val="24"/>
          <w:szCs w:val="24"/>
        </w:rPr>
        <w:t xml:space="preserve">This format provides foster or adoptive parents with a roadmap to the child’s behavioral manifestations.  The new parents are prepared </w:t>
      </w:r>
      <w:proofErr w:type="gramStart"/>
      <w:r w:rsidRPr="005B6DDC">
        <w:rPr>
          <w:rFonts w:ascii="Times New Roman" w:hAnsi="Times New Roman"/>
          <w:sz w:val="24"/>
          <w:szCs w:val="24"/>
        </w:rPr>
        <w:t>with :</w:t>
      </w:r>
      <w:proofErr w:type="gramEnd"/>
      <w:r w:rsidRPr="005B6DDC">
        <w:rPr>
          <w:rFonts w:ascii="Times New Roman" w:hAnsi="Times New Roman"/>
          <w:sz w:val="24"/>
          <w:szCs w:val="24"/>
        </w:rPr>
        <w:t xml:space="preserve"> 1) the expectancy of the problem and 2) multiple avenues to manage the challenge.  This empowers the parents and minimizes the </w:t>
      </w:r>
      <w:r w:rsidR="00B96F46" w:rsidRPr="005B6DDC">
        <w:rPr>
          <w:rFonts w:ascii="Times New Roman" w:hAnsi="Times New Roman"/>
          <w:sz w:val="24"/>
          <w:szCs w:val="24"/>
        </w:rPr>
        <w:t xml:space="preserve">crisis reaction.  The worker would list as many behaviors as possible. </w:t>
      </w:r>
    </w:p>
    <w:p w14:paraId="4A27AD60" w14:textId="0279920F" w:rsidR="00B96F46" w:rsidRPr="005B6DDC" w:rsidRDefault="00B96F46" w:rsidP="00746F2C">
      <w:pPr>
        <w:tabs>
          <w:tab w:val="right" w:pos="9360"/>
        </w:tabs>
        <w:spacing w:after="90"/>
        <w:rPr>
          <w:rFonts w:ascii="Times New Roman" w:hAnsi="Times New Roman"/>
          <w:sz w:val="24"/>
          <w:szCs w:val="24"/>
        </w:rPr>
      </w:pPr>
      <w:r w:rsidRPr="005B6DDC">
        <w:rPr>
          <w:rFonts w:ascii="Times New Roman" w:hAnsi="Times New Roman"/>
          <w:sz w:val="24"/>
          <w:szCs w:val="24"/>
        </w:rPr>
        <w:t xml:space="preserve">In summary, the Prediction Path provides a concrete tool to assist the worker in highlighting the child’s critical issues while developing a profile of the family who can best meet the child’s needs.  This tool will also be used by the Assessor when presenting the child to the prospective adoptive family, as well as during placement and post-placement meetings and home visits. </w:t>
      </w:r>
    </w:p>
    <w:p w14:paraId="1F0B8297" w14:textId="1987E275" w:rsidR="00F816CE" w:rsidRPr="005B6DDC" w:rsidRDefault="00F816CE" w:rsidP="00746F2C">
      <w:pPr>
        <w:tabs>
          <w:tab w:val="right" w:pos="9360"/>
        </w:tabs>
        <w:spacing w:after="90"/>
        <w:rPr>
          <w:rFonts w:ascii="Times New Roman" w:hAnsi="Times New Roman"/>
          <w:sz w:val="24"/>
          <w:szCs w:val="24"/>
        </w:rPr>
      </w:pPr>
      <w:r w:rsidRPr="005B6DDC">
        <w:rPr>
          <w:rFonts w:ascii="Times New Roman" w:hAnsi="Times New Roman"/>
          <w:sz w:val="24"/>
          <w:szCs w:val="24"/>
        </w:rPr>
        <w:t>Additional information that should be assessed is listed below:</w:t>
      </w:r>
    </w:p>
    <w:p w14:paraId="20E505A1" w14:textId="3BE203ED" w:rsidR="00B30C49" w:rsidRPr="005B6DDC" w:rsidRDefault="004F03EF" w:rsidP="00F816CE">
      <w:pPr>
        <w:tabs>
          <w:tab w:val="right" w:pos="9360"/>
        </w:tabs>
        <w:spacing w:after="90"/>
        <w:rPr>
          <w:rFonts w:ascii="Times New Roman" w:hAnsi="Times New Roman"/>
          <w:sz w:val="24"/>
          <w:szCs w:val="24"/>
        </w:rPr>
      </w:pPr>
      <w:r w:rsidRPr="005B6DDC">
        <w:rPr>
          <w:rFonts w:ascii="Times New Roman" w:hAnsi="Times New Roman"/>
          <w:sz w:val="24"/>
          <w:szCs w:val="24"/>
        </w:rPr>
        <w:t xml:space="preserve">   </w:t>
      </w:r>
      <w:r w:rsidR="00B30C49" w:rsidRPr="005B6DDC">
        <w:rPr>
          <w:rFonts w:ascii="Times New Roman" w:hAnsi="Times New Roman"/>
          <w:sz w:val="24"/>
          <w:szCs w:val="24"/>
        </w:rPr>
        <w:t> the relationship of the child to the prospective adoptive parent(s);</w:t>
      </w:r>
    </w:p>
    <w:p w14:paraId="0D15BAEC" w14:textId="3F72B484" w:rsidR="00B30C49" w:rsidRPr="005B6DDC" w:rsidRDefault="00B30C49" w:rsidP="00B30C49">
      <w:pPr>
        <w:spacing w:after="90"/>
        <w:ind w:left="1440" w:hanging="360"/>
        <w:rPr>
          <w:rFonts w:ascii="Times New Roman" w:hAnsi="Times New Roman"/>
          <w:sz w:val="24"/>
          <w:szCs w:val="24"/>
        </w:rPr>
      </w:pPr>
      <w:r w:rsidRPr="005B6DDC">
        <w:rPr>
          <w:rFonts w:ascii="Times New Roman" w:hAnsi="Times New Roman"/>
          <w:sz w:val="24"/>
          <w:szCs w:val="24"/>
        </w:rPr>
        <w:t>b.    </w:t>
      </w:r>
      <w:r w:rsidR="00F00B12" w:rsidRPr="005B6DDC">
        <w:rPr>
          <w:rFonts w:ascii="Times New Roman" w:hAnsi="Times New Roman"/>
          <w:sz w:val="24"/>
          <w:szCs w:val="24"/>
        </w:rPr>
        <w:t>-</w:t>
      </w:r>
      <w:r w:rsidRPr="005B6DDC">
        <w:rPr>
          <w:rFonts w:ascii="Times New Roman" w:hAnsi="Times New Roman"/>
          <w:sz w:val="24"/>
          <w:szCs w:val="24"/>
        </w:rPr>
        <w:t>age of child;</w:t>
      </w:r>
    </w:p>
    <w:p w14:paraId="15B0A383" w14:textId="77777777" w:rsidR="00B30C49" w:rsidRPr="005B6DDC" w:rsidRDefault="00B30C49" w:rsidP="00B30C49">
      <w:pPr>
        <w:spacing w:after="90"/>
        <w:ind w:left="1440" w:hanging="360"/>
        <w:rPr>
          <w:rFonts w:ascii="Times New Roman" w:hAnsi="Times New Roman"/>
          <w:sz w:val="24"/>
          <w:szCs w:val="24"/>
        </w:rPr>
      </w:pPr>
      <w:r w:rsidRPr="005B6DDC">
        <w:rPr>
          <w:rFonts w:ascii="Times New Roman" w:hAnsi="Times New Roman"/>
          <w:sz w:val="24"/>
          <w:szCs w:val="24"/>
        </w:rPr>
        <w:t>c.    cognitive ability of child to understand changes;</w:t>
      </w:r>
    </w:p>
    <w:p w14:paraId="347D9FC6" w14:textId="5C870C98" w:rsidR="00B30C49" w:rsidRPr="005B6DDC" w:rsidRDefault="00B30C49" w:rsidP="00B30C49">
      <w:pPr>
        <w:spacing w:after="90"/>
        <w:ind w:left="1440" w:hanging="360"/>
        <w:rPr>
          <w:rFonts w:ascii="Times New Roman" w:hAnsi="Times New Roman"/>
          <w:sz w:val="24"/>
          <w:szCs w:val="24"/>
        </w:rPr>
      </w:pPr>
      <w:r w:rsidRPr="005B6DDC">
        <w:rPr>
          <w:rFonts w:ascii="Times New Roman" w:hAnsi="Times New Roman"/>
          <w:sz w:val="24"/>
          <w:szCs w:val="24"/>
        </w:rPr>
        <w:t xml:space="preserve">d.    the degree to which the child has accepted the fact they will not be returning to their parent(s), recognizing they may need time and support to cope with the facts and consequences of their </w:t>
      </w:r>
      <w:proofErr w:type="gramStart"/>
      <w:r w:rsidRPr="005B6DDC">
        <w:rPr>
          <w:rFonts w:ascii="Times New Roman" w:hAnsi="Times New Roman"/>
          <w:sz w:val="24"/>
          <w:szCs w:val="24"/>
        </w:rPr>
        <w:t>parents</w:t>
      </w:r>
      <w:proofErr w:type="gramEnd"/>
      <w:r w:rsidRPr="005B6DDC">
        <w:rPr>
          <w:rFonts w:ascii="Times New Roman" w:hAnsi="Times New Roman"/>
          <w:sz w:val="24"/>
          <w:szCs w:val="24"/>
        </w:rPr>
        <w:t xml:space="preserve"> acts and decisions;</w:t>
      </w:r>
    </w:p>
    <w:p w14:paraId="526737D6" w14:textId="77777777" w:rsidR="00B30C49" w:rsidRPr="005B6DDC" w:rsidRDefault="00B30C49" w:rsidP="00B30C49">
      <w:pPr>
        <w:spacing w:after="90"/>
        <w:ind w:left="1440" w:hanging="360"/>
        <w:rPr>
          <w:rFonts w:ascii="Times New Roman" w:hAnsi="Times New Roman"/>
          <w:sz w:val="24"/>
          <w:szCs w:val="24"/>
        </w:rPr>
      </w:pPr>
      <w:r w:rsidRPr="005B6DDC">
        <w:rPr>
          <w:rFonts w:ascii="Times New Roman" w:hAnsi="Times New Roman"/>
          <w:sz w:val="24"/>
          <w:szCs w:val="24"/>
        </w:rPr>
        <w:t xml:space="preserve">e.    the child's expressed interest and willingness to accept </w:t>
      </w:r>
      <w:proofErr w:type="gramStart"/>
      <w:r w:rsidRPr="005B6DDC">
        <w:rPr>
          <w:rFonts w:ascii="Times New Roman" w:hAnsi="Times New Roman"/>
          <w:sz w:val="24"/>
          <w:szCs w:val="24"/>
        </w:rPr>
        <w:t>the adoption</w:t>
      </w:r>
      <w:proofErr w:type="gramEnd"/>
      <w:r w:rsidRPr="005B6DDC">
        <w:rPr>
          <w:rFonts w:ascii="Times New Roman" w:hAnsi="Times New Roman"/>
          <w:sz w:val="24"/>
          <w:szCs w:val="24"/>
        </w:rPr>
        <w:t>.</w:t>
      </w:r>
    </w:p>
    <w:p w14:paraId="5CD5DC77" w14:textId="77777777" w:rsidR="00B30C49" w:rsidRPr="005B6DDC" w:rsidRDefault="00B30C49" w:rsidP="00B30C49">
      <w:pPr>
        <w:spacing w:after="90"/>
        <w:ind w:left="1440" w:hanging="360"/>
        <w:rPr>
          <w:rFonts w:ascii="Times New Roman" w:hAnsi="Times New Roman"/>
          <w:sz w:val="24"/>
          <w:szCs w:val="24"/>
        </w:rPr>
      </w:pPr>
      <w:r w:rsidRPr="005B6DDC">
        <w:rPr>
          <w:rFonts w:ascii="Times New Roman" w:hAnsi="Times New Roman"/>
          <w:sz w:val="24"/>
          <w:szCs w:val="24"/>
        </w:rPr>
        <w:t>f.     the child’s preferences regarding adoptive placement.</w:t>
      </w:r>
    </w:p>
    <w:p w14:paraId="1377A543" w14:textId="77777777" w:rsidR="00B30C49" w:rsidRPr="005B6DDC" w:rsidRDefault="00B30C49" w:rsidP="00B30C49">
      <w:pPr>
        <w:pStyle w:val="Default"/>
        <w:numPr>
          <w:ilvl w:val="0"/>
          <w:numId w:val="1"/>
        </w:numPr>
        <w:rPr>
          <w:rFonts w:ascii="Times New Roman" w:hAnsi="Times New Roman"/>
          <w:color w:val="auto"/>
        </w:rPr>
      </w:pPr>
      <w:r w:rsidRPr="005B6DDC">
        <w:rPr>
          <w:rFonts w:ascii="Times New Roman" w:hAnsi="Times New Roman"/>
          <w:color w:val="auto"/>
        </w:rPr>
        <w:t xml:space="preserve">early trauma and other adversity. </w:t>
      </w:r>
    </w:p>
    <w:p w14:paraId="700BC19F" w14:textId="77777777" w:rsidR="00B30C49" w:rsidRPr="005B6DDC" w:rsidRDefault="00B30C49" w:rsidP="00B30C49">
      <w:pPr>
        <w:pStyle w:val="ListParagraph"/>
        <w:numPr>
          <w:ilvl w:val="0"/>
          <w:numId w:val="1"/>
        </w:numPr>
        <w:spacing w:after="90"/>
        <w:rPr>
          <w:rFonts w:ascii="Times New Roman" w:hAnsi="Times New Roman"/>
          <w:sz w:val="24"/>
          <w:szCs w:val="24"/>
        </w:rPr>
      </w:pPr>
      <w:r w:rsidRPr="005B6DDC">
        <w:rPr>
          <w:rFonts w:ascii="Times New Roman" w:hAnsi="Times New Roman"/>
          <w:sz w:val="24"/>
          <w:szCs w:val="24"/>
        </w:rPr>
        <w:t xml:space="preserve">the child’s adjustment/readiness and timeliness of </w:t>
      </w:r>
      <w:proofErr w:type="gramStart"/>
      <w:r w:rsidRPr="005B6DDC">
        <w:rPr>
          <w:rFonts w:ascii="Times New Roman" w:hAnsi="Times New Roman"/>
          <w:sz w:val="24"/>
          <w:szCs w:val="24"/>
        </w:rPr>
        <w:t>the adoption</w:t>
      </w:r>
      <w:proofErr w:type="gramEnd"/>
      <w:r w:rsidRPr="005B6DDC">
        <w:rPr>
          <w:rFonts w:ascii="Times New Roman" w:hAnsi="Times New Roman"/>
          <w:sz w:val="24"/>
          <w:szCs w:val="24"/>
        </w:rPr>
        <w:t>.</w:t>
      </w:r>
    </w:p>
    <w:p w14:paraId="0E0FD924" w14:textId="77777777" w:rsidR="00B30C49" w:rsidRPr="005B6DDC" w:rsidRDefault="00B30C49" w:rsidP="00B30C49">
      <w:pPr>
        <w:pStyle w:val="ListParagraph"/>
        <w:numPr>
          <w:ilvl w:val="0"/>
          <w:numId w:val="1"/>
        </w:numPr>
        <w:spacing w:after="160" w:line="252" w:lineRule="auto"/>
        <w:rPr>
          <w:rFonts w:ascii="Times New Roman" w:hAnsi="Times New Roman"/>
          <w:sz w:val="24"/>
          <w:szCs w:val="24"/>
        </w:rPr>
      </w:pPr>
      <w:r w:rsidRPr="005B6DDC">
        <w:rPr>
          <w:rFonts w:ascii="Times New Roman" w:hAnsi="Times New Roman"/>
          <w:sz w:val="24"/>
          <w:szCs w:val="24"/>
        </w:rPr>
        <w:t>Review the child’s social history and assessment, including trauma history, to determine the child’s developmental level, personality and understanding of adoption.</w:t>
      </w:r>
    </w:p>
    <w:p w14:paraId="1109EE9B" w14:textId="77777777" w:rsidR="00B30C49" w:rsidRPr="005B6DDC" w:rsidRDefault="00B30C49" w:rsidP="00B30C49">
      <w:pPr>
        <w:pStyle w:val="ListParagraph"/>
        <w:numPr>
          <w:ilvl w:val="0"/>
          <w:numId w:val="1"/>
        </w:numPr>
        <w:spacing w:after="160" w:line="252" w:lineRule="auto"/>
        <w:rPr>
          <w:rFonts w:ascii="Times New Roman" w:hAnsi="Times New Roman"/>
          <w:sz w:val="24"/>
          <w:szCs w:val="24"/>
        </w:rPr>
      </w:pPr>
      <w:r w:rsidRPr="005B6DDC">
        <w:rPr>
          <w:rFonts w:ascii="Times New Roman" w:hAnsi="Times New Roman"/>
          <w:sz w:val="24"/>
          <w:szCs w:val="24"/>
        </w:rPr>
        <w:t>Assess the child’s claiming behaviors and the family’s entitlement to parent the child.</w:t>
      </w:r>
    </w:p>
    <w:p w14:paraId="45137072" w14:textId="77777777" w:rsidR="00B30C49" w:rsidRPr="005B6DDC" w:rsidRDefault="00B30C49" w:rsidP="00B30C49">
      <w:pPr>
        <w:pStyle w:val="ListParagraph"/>
        <w:numPr>
          <w:ilvl w:val="0"/>
          <w:numId w:val="1"/>
        </w:numPr>
        <w:spacing w:after="160" w:line="252" w:lineRule="auto"/>
        <w:rPr>
          <w:rFonts w:ascii="Times New Roman" w:hAnsi="Times New Roman"/>
          <w:sz w:val="24"/>
          <w:szCs w:val="24"/>
        </w:rPr>
      </w:pPr>
      <w:r w:rsidRPr="005B6DDC">
        <w:rPr>
          <w:rFonts w:ascii="Times New Roman" w:hAnsi="Times New Roman"/>
          <w:sz w:val="24"/>
          <w:szCs w:val="24"/>
        </w:rPr>
        <w:t>Clarify the child’s understanding and expectations around adoption.</w:t>
      </w:r>
    </w:p>
    <w:p w14:paraId="15CDB1D7" w14:textId="77777777" w:rsidR="00B30C49" w:rsidRPr="005B6DDC" w:rsidRDefault="00B30C49" w:rsidP="00B30C49">
      <w:pPr>
        <w:pStyle w:val="ListParagraph"/>
        <w:numPr>
          <w:ilvl w:val="0"/>
          <w:numId w:val="1"/>
        </w:numPr>
        <w:spacing w:after="160" w:line="252" w:lineRule="auto"/>
        <w:rPr>
          <w:rFonts w:ascii="Times New Roman" w:hAnsi="Times New Roman"/>
          <w:sz w:val="24"/>
          <w:szCs w:val="24"/>
        </w:rPr>
      </w:pPr>
      <w:r w:rsidRPr="005B6DDC">
        <w:rPr>
          <w:rFonts w:ascii="Times New Roman" w:hAnsi="Times New Roman"/>
          <w:sz w:val="24"/>
          <w:szCs w:val="24"/>
        </w:rPr>
        <w:t>Assess the child’s needs and what the parents will need to provide for him or her.</w:t>
      </w:r>
    </w:p>
    <w:p w14:paraId="0F2C3237" w14:textId="77777777" w:rsidR="00B30C49" w:rsidRPr="005B6DDC" w:rsidRDefault="00B30C49" w:rsidP="00B30C49">
      <w:pPr>
        <w:pStyle w:val="ListParagraph"/>
        <w:numPr>
          <w:ilvl w:val="0"/>
          <w:numId w:val="1"/>
        </w:numPr>
        <w:spacing w:after="160" w:line="252" w:lineRule="auto"/>
        <w:rPr>
          <w:rFonts w:ascii="Times New Roman" w:hAnsi="Times New Roman"/>
          <w:sz w:val="24"/>
          <w:szCs w:val="24"/>
        </w:rPr>
      </w:pPr>
      <w:r w:rsidRPr="005B6DDC">
        <w:rPr>
          <w:rFonts w:ascii="Times New Roman" w:hAnsi="Times New Roman"/>
          <w:sz w:val="24"/>
          <w:szCs w:val="24"/>
        </w:rPr>
        <w:t>Make appropriate referrals to healthcare, including a qualified mental health professional, to process the adoption with the child and family.</w:t>
      </w:r>
    </w:p>
    <w:p w14:paraId="2D8F28CB" w14:textId="77777777" w:rsidR="00B30C49" w:rsidRPr="005B6DDC" w:rsidRDefault="00B30C49" w:rsidP="00B30C49">
      <w:pPr>
        <w:pStyle w:val="ListParagraph"/>
        <w:numPr>
          <w:ilvl w:val="0"/>
          <w:numId w:val="1"/>
        </w:numPr>
        <w:spacing w:after="160" w:line="252" w:lineRule="auto"/>
        <w:rPr>
          <w:rFonts w:ascii="Times New Roman" w:hAnsi="Times New Roman"/>
          <w:sz w:val="24"/>
          <w:szCs w:val="24"/>
        </w:rPr>
      </w:pPr>
      <w:r w:rsidRPr="005B6DDC">
        <w:rPr>
          <w:rFonts w:ascii="Times New Roman" w:hAnsi="Times New Roman"/>
          <w:sz w:val="24"/>
          <w:szCs w:val="24"/>
        </w:rPr>
        <w:t>Maintain meaningful relative connections with the child.</w:t>
      </w:r>
    </w:p>
    <w:p w14:paraId="681CD227" w14:textId="77777777" w:rsidR="00B30C49" w:rsidRPr="005B6DDC" w:rsidRDefault="00B30C49" w:rsidP="00B30C49">
      <w:pPr>
        <w:pStyle w:val="ListParagraph"/>
        <w:numPr>
          <w:ilvl w:val="0"/>
          <w:numId w:val="1"/>
        </w:numPr>
        <w:spacing w:after="160" w:line="252" w:lineRule="auto"/>
        <w:rPr>
          <w:rFonts w:ascii="Times New Roman" w:hAnsi="Times New Roman"/>
          <w:sz w:val="24"/>
          <w:szCs w:val="24"/>
        </w:rPr>
      </w:pPr>
      <w:r w:rsidRPr="005B6DDC">
        <w:rPr>
          <w:rFonts w:ascii="Times New Roman" w:hAnsi="Times New Roman"/>
          <w:sz w:val="24"/>
          <w:szCs w:val="24"/>
        </w:rPr>
        <w:t>Children of different maturity levels will require unique adjustment periods. Staff should assess the child’s progress periodically. An appropriate adjustment period should be no less than six weeks. Some children may require six months or longer.</w:t>
      </w:r>
    </w:p>
    <w:p w14:paraId="34B71D47" w14:textId="77777777" w:rsidR="00B30C49" w:rsidRPr="005B6DDC" w:rsidRDefault="00B30C49" w:rsidP="008B21DF">
      <w:pPr>
        <w:spacing w:after="90"/>
        <w:ind w:left="1080"/>
        <w:rPr>
          <w:rFonts w:ascii="Times New Roman" w:hAnsi="Times New Roman"/>
          <w:sz w:val="24"/>
          <w:szCs w:val="24"/>
        </w:rPr>
      </w:pPr>
    </w:p>
    <w:p w14:paraId="6FEAF0FA" w14:textId="77777777" w:rsidR="00B30C49" w:rsidRPr="005B6DDC" w:rsidRDefault="00B30C49" w:rsidP="00B30C49">
      <w:pPr>
        <w:rPr>
          <w:rFonts w:ascii="Times New Roman" w:hAnsi="Times New Roman"/>
        </w:rPr>
      </w:pPr>
    </w:p>
    <w:p w14:paraId="232B8BE7" w14:textId="3626C740" w:rsidR="00B30C49" w:rsidRPr="005B6DDC" w:rsidRDefault="00B30C49" w:rsidP="00997925">
      <w:pPr>
        <w:jc w:val="center"/>
        <w:rPr>
          <w:rFonts w:ascii="Times New Roman" w:hAnsi="Times New Roman"/>
        </w:rPr>
      </w:pPr>
    </w:p>
    <w:sectPr w:rsidR="00B30C49" w:rsidRPr="005B6DDC" w:rsidSect="00DD6EA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326C" w14:textId="77777777" w:rsidR="00C24A8F" w:rsidRDefault="00C24A8F" w:rsidP="007243BD">
      <w:r>
        <w:separator/>
      </w:r>
    </w:p>
  </w:endnote>
  <w:endnote w:type="continuationSeparator" w:id="0">
    <w:p w14:paraId="7FFE4211" w14:textId="77777777" w:rsidR="00C24A8F" w:rsidRDefault="00C24A8F" w:rsidP="0072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35F0" w14:textId="77777777" w:rsidR="00C24A8F" w:rsidRDefault="00C24A8F" w:rsidP="007243BD">
      <w:r>
        <w:separator/>
      </w:r>
    </w:p>
  </w:footnote>
  <w:footnote w:type="continuationSeparator" w:id="0">
    <w:p w14:paraId="7E1FCCA0" w14:textId="77777777" w:rsidR="00C24A8F" w:rsidRDefault="00C24A8F" w:rsidP="0072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2965"/>
    <w:multiLevelType w:val="hybridMultilevel"/>
    <w:tmpl w:val="46B4B70A"/>
    <w:lvl w:ilvl="0" w:tplc="79A8A25E">
      <w:start w:val="7"/>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B7312AB"/>
    <w:multiLevelType w:val="hybridMultilevel"/>
    <w:tmpl w:val="BBDE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902E2"/>
    <w:multiLevelType w:val="hybridMultilevel"/>
    <w:tmpl w:val="8FE4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CC593E"/>
    <w:multiLevelType w:val="hybridMultilevel"/>
    <w:tmpl w:val="D48480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7CD7220F"/>
    <w:multiLevelType w:val="hybridMultilevel"/>
    <w:tmpl w:val="9C74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535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068359">
    <w:abstractNumId w:val="0"/>
  </w:num>
  <w:num w:numId="3" w16cid:durableId="60904385">
    <w:abstractNumId w:val="2"/>
  </w:num>
  <w:num w:numId="4" w16cid:durableId="511531655">
    <w:abstractNumId w:val="4"/>
  </w:num>
  <w:num w:numId="5" w16cid:durableId="351154521">
    <w:abstractNumId w:val="1"/>
  </w:num>
  <w:num w:numId="6" w16cid:durableId="482889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49"/>
    <w:rsid w:val="000527D3"/>
    <w:rsid w:val="000760E4"/>
    <w:rsid w:val="000970FD"/>
    <w:rsid w:val="000B3015"/>
    <w:rsid w:val="000C0782"/>
    <w:rsid w:val="000C2F5B"/>
    <w:rsid w:val="001D1003"/>
    <w:rsid w:val="001D1553"/>
    <w:rsid w:val="002D619E"/>
    <w:rsid w:val="00300340"/>
    <w:rsid w:val="00373C5C"/>
    <w:rsid w:val="004304CE"/>
    <w:rsid w:val="00492A0A"/>
    <w:rsid w:val="004F03EF"/>
    <w:rsid w:val="0057050E"/>
    <w:rsid w:val="005B6DDC"/>
    <w:rsid w:val="00701063"/>
    <w:rsid w:val="00701647"/>
    <w:rsid w:val="007243BD"/>
    <w:rsid w:val="007429A3"/>
    <w:rsid w:val="00746F2C"/>
    <w:rsid w:val="0078093D"/>
    <w:rsid w:val="007C7B51"/>
    <w:rsid w:val="007E2242"/>
    <w:rsid w:val="007E60DD"/>
    <w:rsid w:val="00807197"/>
    <w:rsid w:val="008B21DF"/>
    <w:rsid w:val="008E38EF"/>
    <w:rsid w:val="008E6BC1"/>
    <w:rsid w:val="009711DC"/>
    <w:rsid w:val="00997925"/>
    <w:rsid w:val="009C6410"/>
    <w:rsid w:val="00A11BF6"/>
    <w:rsid w:val="00AD0B0C"/>
    <w:rsid w:val="00AD529C"/>
    <w:rsid w:val="00AE72CC"/>
    <w:rsid w:val="00B30C49"/>
    <w:rsid w:val="00B67335"/>
    <w:rsid w:val="00B679D6"/>
    <w:rsid w:val="00B96F46"/>
    <w:rsid w:val="00C02532"/>
    <w:rsid w:val="00C24A8F"/>
    <w:rsid w:val="00C7336A"/>
    <w:rsid w:val="00C915F3"/>
    <w:rsid w:val="00CB3B82"/>
    <w:rsid w:val="00CC40EC"/>
    <w:rsid w:val="00D10F59"/>
    <w:rsid w:val="00D57311"/>
    <w:rsid w:val="00DD6EAE"/>
    <w:rsid w:val="00DE261B"/>
    <w:rsid w:val="00F00B12"/>
    <w:rsid w:val="00F50A45"/>
    <w:rsid w:val="00F816CE"/>
    <w:rsid w:val="00FB1D36"/>
    <w:rsid w:val="00FF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2A0C7"/>
  <w15:docId w15:val="{050983BD-C87B-492A-BD87-8CD10586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C4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D6E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C49"/>
    <w:pPr>
      <w:spacing w:after="200" w:line="276" w:lineRule="auto"/>
      <w:ind w:left="720"/>
      <w:contextualSpacing/>
    </w:pPr>
  </w:style>
  <w:style w:type="paragraph" w:customStyle="1" w:styleId="Default">
    <w:name w:val="Default"/>
    <w:basedOn w:val="Normal"/>
    <w:rsid w:val="00B30C49"/>
    <w:pPr>
      <w:autoSpaceDE w:val="0"/>
      <w:autoSpaceDN w:val="0"/>
    </w:pPr>
    <w:rPr>
      <w:color w:val="000000"/>
      <w:sz w:val="24"/>
      <w:szCs w:val="24"/>
    </w:rPr>
  </w:style>
  <w:style w:type="paragraph" w:styleId="Header">
    <w:name w:val="header"/>
    <w:basedOn w:val="Normal"/>
    <w:link w:val="HeaderChar"/>
    <w:uiPriority w:val="99"/>
    <w:unhideWhenUsed/>
    <w:rsid w:val="007243BD"/>
    <w:pPr>
      <w:tabs>
        <w:tab w:val="center" w:pos="4680"/>
        <w:tab w:val="right" w:pos="9360"/>
      </w:tabs>
    </w:pPr>
  </w:style>
  <w:style w:type="character" w:customStyle="1" w:styleId="HeaderChar">
    <w:name w:val="Header Char"/>
    <w:basedOn w:val="DefaultParagraphFont"/>
    <w:link w:val="Header"/>
    <w:uiPriority w:val="99"/>
    <w:rsid w:val="007243BD"/>
    <w:rPr>
      <w:rFonts w:ascii="Calibri" w:hAnsi="Calibri" w:cs="Times New Roman"/>
    </w:rPr>
  </w:style>
  <w:style w:type="paragraph" w:styleId="Footer">
    <w:name w:val="footer"/>
    <w:basedOn w:val="Normal"/>
    <w:link w:val="FooterChar"/>
    <w:uiPriority w:val="99"/>
    <w:unhideWhenUsed/>
    <w:rsid w:val="007243BD"/>
    <w:pPr>
      <w:tabs>
        <w:tab w:val="center" w:pos="4680"/>
        <w:tab w:val="right" w:pos="9360"/>
      </w:tabs>
    </w:pPr>
  </w:style>
  <w:style w:type="character" w:customStyle="1" w:styleId="FooterChar">
    <w:name w:val="Footer Char"/>
    <w:basedOn w:val="DefaultParagraphFont"/>
    <w:link w:val="Footer"/>
    <w:uiPriority w:val="99"/>
    <w:rsid w:val="007243BD"/>
    <w:rPr>
      <w:rFonts w:ascii="Calibri" w:hAnsi="Calibri" w:cs="Times New Roman"/>
    </w:rPr>
  </w:style>
  <w:style w:type="character" w:styleId="CommentReference">
    <w:name w:val="annotation reference"/>
    <w:basedOn w:val="DefaultParagraphFont"/>
    <w:uiPriority w:val="99"/>
    <w:semiHidden/>
    <w:unhideWhenUsed/>
    <w:rsid w:val="000527D3"/>
    <w:rPr>
      <w:sz w:val="16"/>
      <w:szCs w:val="16"/>
    </w:rPr>
  </w:style>
  <w:style w:type="paragraph" w:styleId="CommentText">
    <w:name w:val="annotation text"/>
    <w:basedOn w:val="Normal"/>
    <w:link w:val="CommentTextChar"/>
    <w:uiPriority w:val="99"/>
    <w:semiHidden/>
    <w:unhideWhenUsed/>
    <w:rsid w:val="000527D3"/>
    <w:rPr>
      <w:sz w:val="20"/>
      <w:szCs w:val="20"/>
    </w:rPr>
  </w:style>
  <w:style w:type="character" w:customStyle="1" w:styleId="CommentTextChar">
    <w:name w:val="Comment Text Char"/>
    <w:basedOn w:val="DefaultParagraphFont"/>
    <w:link w:val="CommentText"/>
    <w:uiPriority w:val="99"/>
    <w:semiHidden/>
    <w:rsid w:val="000527D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7D3"/>
    <w:rPr>
      <w:b/>
      <w:bCs/>
    </w:rPr>
  </w:style>
  <w:style w:type="character" w:customStyle="1" w:styleId="CommentSubjectChar">
    <w:name w:val="Comment Subject Char"/>
    <w:basedOn w:val="CommentTextChar"/>
    <w:link w:val="CommentSubject"/>
    <w:uiPriority w:val="99"/>
    <w:semiHidden/>
    <w:rsid w:val="000527D3"/>
    <w:rPr>
      <w:rFonts w:ascii="Calibri" w:hAnsi="Calibri" w:cs="Times New Roman"/>
      <w:b/>
      <w:bCs/>
      <w:sz w:val="20"/>
      <w:szCs w:val="20"/>
    </w:rPr>
  </w:style>
  <w:style w:type="paragraph" w:styleId="BalloonText">
    <w:name w:val="Balloon Text"/>
    <w:basedOn w:val="Normal"/>
    <w:link w:val="BalloonTextChar"/>
    <w:uiPriority w:val="99"/>
    <w:semiHidden/>
    <w:unhideWhenUsed/>
    <w:rsid w:val="000527D3"/>
    <w:rPr>
      <w:rFonts w:ascii="Tahoma" w:hAnsi="Tahoma" w:cs="Tahoma"/>
      <w:sz w:val="16"/>
      <w:szCs w:val="16"/>
    </w:rPr>
  </w:style>
  <w:style w:type="character" w:customStyle="1" w:styleId="BalloonTextChar">
    <w:name w:val="Balloon Text Char"/>
    <w:basedOn w:val="DefaultParagraphFont"/>
    <w:link w:val="BalloonText"/>
    <w:uiPriority w:val="99"/>
    <w:semiHidden/>
    <w:rsid w:val="000527D3"/>
    <w:rPr>
      <w:rFonts w:ascii="Tahoma" w:hAnsi="Tahoma" w:cs="Tahoma"/>
      <w:sz w:val="16"/>
      <w:szCs w:val="16"/>
    </w:rPr>
  </w:style>
  <w:style w:type="character" w:customStyle="1" w:styleId="Heading1Char">
    <w:name w:val="Heading 1 Char"/>
    <w:basedOn w:val="DefaultParagraphFont"/>
    <w:link w:val="Heading1"/>
    <w:uiPriority w:val="9"/>
    <w:rsid w:val="00DD6EA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3E516511-41C1-492F-9DA6-1F63D3BCC1C3}">
  <ds:schemaRefs>
    <ds:schemaRef ds:uri="http://schemas.openxmlformats.org/officeDocument/2006/bibliography"/>
  </ds:schemaRefs>
</ds:datastoreItem>
</file>

<file path=customXml/itemProps2.xml><?xml version="1.0" encoding="utf-8"?>
<ds:datastoreItem xmlns:ds="http://schemas.openxmlformats.org/officeDocument/2006/customXml" ds:itemID="{C5CE9B94-A428-4B44-A620-18F98EE027BF}"/>
</file>

<file path=customXml/itemProps3.xml><?xml version="1.0" encoding="utf-8"?>
<ds:datastoreItem xmlns:ds="http://schemas.openxmlformats.org/officeDocument/2006/customXml" ds:itemID="{A7C3FE12-71E9-4297-AEA5-27899CDAE09C}"/>
</file>

<file path=customXml/itemProps4.xml><?xml version="1.0" encoding="utf-8"?>
<ds:datastoreItem xmlns:ds="http://schemas.openxmlformats.org/officeDocument/2006/customXml" ds:itemID="{DDCC2C3B-29B7-4909-B24D-099D9F413A42}"/>
</file>

<file path=docProps/app.xml><?xml version="1.0" encoding="utf-8"?>
<Properties xmlns="http://schemas.openxmlformats.org/officeDocument/2006/extended-properties" xmlns:vt="http://schemas.openxmlformats.org/officeDocument/2006/docPropsVTypes">
  <Template>Normal</Template>
  <TotalTime>3</TotalTime>
  <Pages>4</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Appendix_5W -Preparing Children for Adoption</dc:title>
  <dc:subject/>
  <dc:creator>Ellen Patterson</dc:creator>
  <cp:keywords/>
  <dc:description/>
  <cp:lastModifiedBy>Hayley Munford  [DCF]</cp:lastModifiedBy>
  <cp:revision>6</cp:revision>
  <cp:lastPrinted>2016-12-29T21:03:00Z</cp:lastPrinted>
  <dcterms:created xsi:type="dcterms:W3CDTF">2026-01-23T20:04:00Z</dcterms:created>
  <dcterms:modified xsi:type="dcterms:W3CDTF">2026-03-12T14:24:00Z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