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AFF08" w14:textId="77777777" w:rsidR="00881F83" w:rsidRPr="00F731F7" w:rsidRDefault="00021BE5" w:rsidP="00021BE5">
      <w:pPr>
        <w:jc w:val="right"/>
        <w:rPr>
          <w:bCs/>
          <w:color w:val="7F7F7F"/>
          <w:sz w:val="16"/>
          <w:szCs w:val="16"/>
        </w:rPr>
      </w:pPr>
      <w:r w:rsidRPr="00F731F7">
        <w:rPr>
          <w:bCs/>
          <w:color w:val="7F7F7F"/>
          <w:sz w:val="16"/>
          <w:szCs w:val="16"/>
        </w:rPr>
        <w:t>Form OGC-1001</w:t>
      </w:r>
      <w:r w:rsidR="00C21990">
        <w:rPr>
          <w:bCs/>
          <w:color w:val="7F7F7F"/>
          <w:sz w:val="16"/>
          <w:szCs w:val="16"/>
        </w:rPr>
        <w:t>.</w:t>
      </w:r>
      <w:r w:rsidR="00D169D3">
        <w:rPr>
          <w:bCs/>
          <w:color w:val="7F7F7F"/>
          <w:sz w:val="16"/>
          <w:szCs w:val="16"/>
        </w:rPr>
        <w:t>7</w:t>
      </w:r>
    </w:p>
    <w:p w14:paraId="750699DD" w14:textId="77777777" w:rsidR="00021BE5" w:rsidRDefault="00021BE5" w:rsidP="00021BE5">
      <w:pPr>
        <w:jc w:val="right"/>
        <w:rPr>
          <w:sz w:val="10"/>
          <w:szCs w:val="10"/>
        </w:rPr>
      </w:pPr>
      <w:r w:rsidRPr="00F731F7">
        <w:rPr>
          <w:bCs/>
          <w:color w:val="7F7F7F"/>
          <w:sz w:val="16"/>
          <w:szCs w:val="16"/>
        </w:rPr>
        <w:t xml:space="preserve">REV </w:t>
      </w:r>
      <w:r w:rsidR="00CA7993">
        <w:rPr>
          <w:bCs/>
          <w:color w:val="7F7F7F"/>
          <w:sz w:val="16"/>
          <w:szCs w:val="16"/>
        </w:rPr>
        <w:t>01/2025</w:t>
      </w:r>
    </w:p>
    <w:p w14:paraId="1949A9D4" w14:textId="77777777" w:rsidR="00C436A8" w:rsidRDefault="00C436A8" w:rsidP="00F20A18">
      <w:pPr>
        <w:tabs>
          <w:tab w:val="center" w:pos="5715"/>
        </w:tabs>
        <w:jc w:val="center"/>
        <w:rPr>
          <w:b/>
          <w:bCs/>
          <w:sz w:val="18"/>
          <w:szCs w:val="18"/>
          <w:u w:val="single"/>
        </w:rPr>
      </w:pPr>
    </w:p>
    <w:p w14:paraId="3A04DBD8" w14:textId="77777777" w:rsidR="00803919" w:rsidRDefault="00803919" w:rsidP="00F20A18">
      <w:pPr>
        <w:tabs>
          <w:tab w:val="center" w:pos="5715"/>
        </w:tabs>
        <w:jc w:val="center"/>
        <w:rPr>
          <w:b/>
          <w:bCs/>
          <w:sz w:val="18"/>
          <w:szCs w:val="18"/>
          <w:u w:val="single"/>
        </w:rPr>
      </w:pPr>
    </w:p>
    <w:p w14:paraId="6772BF4A" w14:textId="77777777" w:rsidR="00C436A8" w:rsidRDefault="00C436A8" w:rsidP="00997D17">
      <w:pPr>
        <w:jc w:val="center"/>
        <w:rPr>
          <w:b/>
          <w:bCs/>
          <w:sz w:val="18"/>
          <w:szCs w:val="18"/>
          <w:u w:val="single"/>
        </w:rPr>
      </w:pPr>
    </w:p>
    <w:p w14:paraId="38216136" w14:textId="77777777" w:rsidR="00C436A8" w:rsidRDefault="00C436A8" w:rsidP="00997D17">
      <w:pPr>
        <w:jc w:val="center"/>
        <w:rPr>
          <w:b/>
          <w:bCs/>
          <w:sz w:val="18"/>
          <w:szCs w:val="18"/>
          <w:u w:val="single"/>
        </w:rPr>
      </w:pPr>
    </w:p>
    <w:p w14:paraId="739B1A99" w14:textId="77777777" w:rsidR="00180DF4" w:rsidRDefault="00180DF4" w:rsidP="00997D17">
      <w:pPr>
        <w:jc w:val="center"/>
        <w:rPr>
          <w:b/>
          <w:bCs/>
          <w:sz w:val="18"/>
          <w:szCs w:val="18"/>
          <w:u w:val="single"/>
        </w:rPr>
      </w:pPr>
    </w:p>
    <w:p w14:paraId="20585273" w14:textId="77777777" w:rsidR="00C436A8" w:rsidRDefault="00C436A8" w:rsidP="00997D17">
      <w:pPr>
        <w:tabs>
          <w:tab w:val="center" w:pos="10350"/>
        </w:tabs>
        <w:jc w:val="center"/>
        <w:rPr>
          <w:b/>
          <w:bCs/>
          <w:sz w:val="18"/>
          <w:szCs w:val="18"/>
          <w:u w:val="single"/>
        </w:rPr>
      </w:pPr>
    </w:p>
    <w:p w14:paraId="775FCAC9" w14:textId="77777777" w:rsidR="00C436A8" w:rsidRDefault="00C436A8" w:rsidP="00997D17">
      <w:pPr>
        <w:jc w:val="center"/>
        <w:rPr>
          <w:b/>
          <w:bCs/>
          <w:sz w:val="18"/>
          <w:szCs w:val="18"/>
          <w:u w:val="single"/>
        </w:rPr>
      </w:pPr>
    </w:p>
    <w:p w14:paraId="30F36606" w14:textId="77777777" w:rsidR="00997D17" w:rsidRPr="00B91991" w:rsidRDefault="00997D17" w:rsidP="00997D17">
      <w:pPr>
        <w:jc w:val="center"/>
        <w:rPr>
          <w:b/>
          <w:bCs/>
          <w:color w:val="17365D"/>
          <w:sz w:val="32"/>
          <w:szCs w:val="32"/>
        </w:rPr>
      </w:pPr>
    </w:p>
    <w:p w14:paraId="049DC854" w14:textId="77777777" w:rsidR="00997D17" w:rsidRPr="00B91991" w:rsidRDefault="00997D17" w:rsidP="00997D17">
      <w:pPr>
        <w:jc w:val="center"/>
        <w:rPr>
          <w:b/>
          <w:bCs/>
          <w:color w:val="17365D"/>
          <w:sz w:val="32"/>
          <w:szCs w:val="32"/>
        </w:rPr>
      </w:pPr>
    </w:p>
    <w:p w14:paraId="341AF151" w14:textId="26E9DA22" w:rsidR="00997D17" w:rsidRPr="00B91991" w:rsidRDefault="00947C6D" w:rsidP="00997D17">
      <w:pPr>
        <w:jc w:val="center"/>
        <w:rPr>
          <w:b/>
          <w:bCs/>
          <w:color w:val="17365D"/>
          <w:sz w:val="32"/>
          <w:szCs w:val="32"/>
        </w:rPr>
      </w:pPr>
      <w:r>
        <w:rPr>
          <w:noProof/>
        </w:rPr>
        <w:drawing>
          <wp:anchor distT="0" distB="0" distL="114300" distR="114300" simplePos="0" relativeHeight="251657728" behindDoc="0" locked="0" layoutInCell="1" allowOverlap="1" wp14:anchorId="1AA614AD" wp14:editId="13C92700">
            <wp:simplePos x="0" y="0"/>
            <wp:positionH relativeFrom="column">
              <wp:posOffset>2464435</wp:posOffset>
            </wp:positionH>
            <wp:positionV relativeFrom="paragraph">
              <wp:posOffset>123190</wp:posOffset>
            </wp:positionV>
            <wp:extent cx="1910715" cy="158877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715" cy="1588770"/>
                    </a:xfrm>
                    <a:prstGeom prst="rect">
                      <a:avLst/>
                    </a:prstGeom>
                    <a:noFill/>
                  </pic:spPr>
                </pic:pic>
              </a:graphicData>
            </a:graphic>
            <wp14:sizeRelH relativeFrom="page">
              <wp14:pctWidth>0</wp14:pctWidth>
            </wp14:sizeRelH>
            <wp14:sizeRelV relativeFrom="page">
              <wp14:pctHeight>0</wp14:pctHeight>
            </wp14:sizeRelV>
          </wp:anchor>
        </w:drawing>
      </w:r>
    </w:p>
    <w:p w14:paraId="08A8901D" w14:textId="77777777" w:rsidR="00997D17" w:rsidRPr="00B91991" w:rsidRDefault="00997D17" w:rsidP="00997D17">
      <w:pPr>
        <w:jc w:val="center"/>
        <w:rPr>
          <w:b/>
          <w:bCs/>
          <w:color w:val="17365D"/>
          <w:sz w:val="32"/>
          <w:szCs w:val="32"/>
        </w:rPr>
      </w:pPr>
    </w:p>
    <w:p w14:paraId="45AD5A4A" w14:textId="77777777" w:rsidR="00F07A80" w:rsidRDefault="00F07A80" w:rsidP="00997D17">
      <w:pPr>
        <w:jc w:val="center"/>
        <w:rPr>
          <w:b/>
          <w:bCs/>
          <w:color w:val="17365D"/>
          <w:sz w:val="32"/>
          <w:szCs w:val="32"/>
        </w:rPr>
      </w:pPr>
    </w:p>
    <w:p w14:paraId="266D93BD" w14:textId="77777777" w:rsidR="00F07A80" w:rsidRDefault="00F07A80" w:rsidP="00997D17">
      <w:pPr>
        <w:jc w:val="center"/>
        <w:rPr>
          <w:b/>
          <w:bCs/>
          <w:color w:val="17365D"/>
          <w:sz w:val="32"/>
          <w:szCs w:val="32"/>
        </w:rPr>
      </w:pPr>
    </w:p>
    <w:p w14:paraId="54C97EBE" w14:textId="77777777" w:rsidR="00F07A80" w:rsidRDefault="00F07A80" w:rsidP="00997D17">
      <w:pPr>
        <w:jc w:val="center"/>
        <w:rPr>
          <w:b/>
          <w:bCs/>
          <w:color w:val="17365D"/>
          <w:sz w:val="32"/>
          <w:szCs w:val="32"/>
        </w:rPr>
      </w:pPr>
    </w:p>
    <w:p w14:paraId="51102AFF" w14:textId="77777777" w:rsidR="00F07A80" w:rsidRDefault="00F07A80" w:rsidP="00997D17">
      <w:pPr>
        <w:jc w:val="center"/>
        <w:rPr>
          <w:b/>
          <w:bCs/>
          <w:color w:val="17365D"/>
          <w:sz w:val="32"/>
          <w:szCs w:val="32"/>
        </w:rPr>
      </w:pPr>
    </w:p>
    <w:p w14:paraId="744E48A8" w14:textId="77777777" w:rsidR="00803919" w:rsidRDefault="00803919" w:rsidP="00997D17">
      <w:pPr>
        <w:jc w:val="center"/>
        <w:rPr>
          <w:b/>
          <w:bCs/>
          <w:color w:val="17365D"/>
          <w:sz w:val="32"/>
          <w:szCs w:val="32"/>
        </w:rPr>
      </w:pPr>
    </w:p>
    <w:p w14:paraId="7A4654EE" w14:textId="77777777" w:rsidR="00803919" w:rsidRPr="00B91991" w:rsidRDefault="00803919" w:rsidP="00997D17">
      <w:pPr>
        <w:jc w:val="center"/>
        <w:rPr>
          <w:b/>
          <w:bCs/>
          <w:color w:val="17365D"/>
          <w:sz w:val="32"/>
          <w:szCs w:val="32"/>
        </w:rPr>
      </w:pPr>
    </w:p>
    <w:p w14:paraId="7735310F" w14:textId="77777777" w:rsidR="00C436A8" w:rsidRPr="00E36D9B" w:rsidRDefault="00143AFA" w:rsidP="00997D17">
      <w:pPr>
        <w:jc w:val="center"/>
        <w:rPr>
          <w:bCs/>
          <w:sz w:val="40"/>
          <w:szCs w:val="32"/>
        </w:rPr>
      </w:pPr>
      <w:bookmarkStart w:id="0" w:name="_Hlk213076126"/>
      <w:r w:rsidRPr="00E36D9B">
        <w:rPr>
          <w:b/>
          <w:bCs/>
          <w:sz w:val="40"/>
          <w:szCs w:val="32"/>
        </w:rPr>
        <w:softHyphen/>
      </w:r>
      <w:r w:rsidRPr="00E36D9B">
        <w:rPr>
          <w:b/>
          <w:bCs/>
          <w:sz w:val="40"/>
          <w:szCs w:val="32"/>
        </w:rPr>
        <w:softHyphen/>
      </w:r>
      <w:r w:rsidRPr="00E36D9B">
        <w:rPr>
          <w:b/>
          <w:bCs/>
          <w:sz w:val="40"/>
          <w:szCs w:val="32"/>
        </w:rPr>
        <w:softHyphen/>
      </w:r>
      <w:r w:rsidRPr="00E36D9B">
        <w:rPr>
          <w:b/>
          <w:bCs/>
          <w:sz w:val="40"/>
          <w:szCs w:val="32"/>
        </w:rPr>
        <w:softHyphen/>
      </w:r>
      <w:r w:rsidRPr="00E36D9B">
        <w:rPr>
          <w:b/>
          <w:bCs/>
          <w:sz w:val="40"/>
          <w:szCs w:val="32"/>
        </w:rPr>
        <w:softHyphen/>
      </w:r>
      <w:r w:rsidRPr="00E36D9B">
        <w:rPr>
          <w:b/>
          <w:bCs/>
          <w:sz w:val="40"/>
          <w:szCs w:val="32"/>
        </w:rPr>
        <w:softHyphen/>
      </w:r>
      <w:r w:rsidR="009E478D" w:rsidRPr="00691A63">
        <w:rPr>
          <w:b/>
          <w:bCs/>
          <w:sz w:val="36"/>
          <w:szCs w:val="32"/>
        </w:rPr>
        <w:t>DCF</w:t>
      </w:r>
      <w:r w:rsidR="005864A3" w:rsidRPr="00691A63">
        <w:rPr>
          <w:b/>
          <w:bCs/>
          <w:sz w:val="36"/>
          <w:szCs w:val="32"/>
        </w:rPr>
        <w:t xml:space="preserve"> Grant Request for Proposal</w:t>
      </w:r>
      <w:r w:rsidR="00775A9B" w:rsidRPr="00691A63">
        <w:rPr>
          <w:b/>
          <w:bCs/>
          <w:sz w:val="36"/>
          <w:szCs w:val="32"/>
        </w:rPr>
        <w:t xml:space="preserve"> (RFP)</w:t>
      </w:r>
    </w:p>
    <w:p w14:paraId="4EA7FD5E" w14:textId="77777777" w:rsidR="00387160" w:rsidRPr="00387160" w:rsidRDefault="00387160" w:rsidP="00997D17">
      <w:pPr>
        <w:jc w:val="center"/>
        <w:rPr>
          <w:bCs/>
          <w:sz w:val="72"/>
          <w:highlight w:val="yellow"/>
        </w:rPr>
      </w:pPr>
    </w:p>
    <w:p w14:paraId="6516765E" w14:textId="734FBC65" w:rsidR="00CE47CE" w:rsidRPr="009547EC" w:rsidRDefault="00CE47CE" w:rsidP="00CE47CE">
      <w:pPr>
        <w:jc w:val="center"/>
        <w:rPr>
          <w:b/>
          <w:bCs/>
          <w:i/>
        </w:rPr>
      </w:pPr>
      <w:r w:rsidRPr="009547EC">
        <w:rPr>
          <w:b/>
          <w:bCs/>
          <w:i/>
        </w:rPr>
        <w:t xml:space="preserve">Family First Prevention Grants </w:t>
      </w:r>
    </w:p>
    <w:p w14:paraId="1DAFCECD" w14:textId="29C7DC00" w:rsidR="00F84336" w:rsidRPr="009547EC" w:rsidRDefault="00CE47CE" w:rsidP="00CE47CE">
      <w:pPr>
        <w:jc w:val="center"/>
        <w:rPr>
          <w:b/>
          <w:bCs/>
          <w:i/>
        </w:rPr>
      </w:pPr>
      <w:r w:rsidRPr="009547EC">
        <w:rPr>
          <w:b/>
          <w:bCs/>
          <w:i/>
        </w:rPr>
        <w:t>DCF – Prevention and Protection Services</w:t>
      </w:r>
    </w:p>
    <w:bookmarkEnd w:id="0"/>
    <w:p w14:paraId="38737364" w14:textId="77777777" w:rsidR="00DE6580" w:rsidRPr="009547EC" w:rsidRDefault="00DE6580" w:rsidP="00997D17">
      <w:pPr>
        <w:jc w:val="center"/>
        <w:rPr>
          <w:bCs/>
          <w:i/>
          <w:sz w:val="10"/>
        </w:rPr>
      </w:pPr>
    </w:p>
    <w:p w14:paraId="401E850A" w14:textId="093D28C7" w:rsidR="00F84336" w:rsidRPr="009547EC" w:rsidRDefault="00E36D9B" w:rsidP="00997D17">
      <w:pPr>
        <w:jc w:val="center"/>
        <w:rPr>
          <w:bCs/>
          <w:i/>
        </w:rPr>
      </w:pPr>
      <w:r w:rsidRPr="009547EC">
        <w:rPr>
          <w:bCs/>
          <w:i/>
        </w:rPr>
        <w:t>R</w:t>
      </w:r>
      <w:r w:rsidR="00F84336" w:rsidRPr="009547EC">
        <w:rPr>
          <w:bCs/>
          <w:i/>
        </w:rPr>
        <w:t>elease Date</w:t>
      </w:r>
      <w:r w:rsidR="00EE7C94" w:rsidRPr="009547EC">
        <w:rPr>
          <w:bCs/>
          <w:i/>
        </w:rPr>
        <w:t xml:space="preserve">: </w:t>
      </w:r>
      <w:r w:rsidR="00DE6580" w:rsidRPr="009547EC">
        <w:rPr>
          <w:bCs/>
          <w:i/>
        </w:rPr>
        <w:t xml:space="preserve"> </w:t>
      </w:r>
      <w:r w:rsidR="00247279" w:rsidRPr="009547EC">
        <w:rPr>
          <w:bCs/>
          <w:i/>
        </w:rPr>
        <w:t>01/1</w:t>
      </w:r>
      <w:r w:rsidR="00115D79" w:rsidRPr="009547EC">
        <w:rPr>
          <w:bCs/>
          <w:i/>
        </w:rPr>
        <w:t>6</w:t>
      </w:r>
      <w:r w:rsidR="00247279" w:rsidRPr="009547EC">
        <w:rPr>
          <w:bCs/>
          <w:i/>
        </w:rPr>
        <w:t>/2026</w:t>
      </w:r>
    </w:p>
    <w:p w14:paraId="6DE2B5EF" w14:textId="58171B73" w:rsidR="009321B4" w:rsidRPr="009547EC" w:rsidRDefault="00F84336" w:rsidP="00997D17">
      <w:pPr>
        <w:jc w:val="center"/>
        <w:rPr>
          <w:b/>
          <w:bCs/>
          <w:i/>
        </w:rPr>
      </w:pPr>
      <w:r w:rsidRPr="009547EC">
        <w:rPr>
          <w:b/>
          <w:bCs/>
          <w:i/>
        </w:rPr>
        <w:t>D</w:t>
      </w:r>
      <w:r w:rsidR="0052794B" w:rsidRPr="009547EC">
        <w:rPr>
          <w:b/>
          <w:bCs/>
          <w:i/>
        </w:rPr>
        <w:t>ue</w:t>
      </w:r>
      <w:r w:rsidRPr="009547EC">
        <w:rPr>
          <w:b/>
          <w:bCs/>
          <w:i/>
        </w:rPr>
        <w:t xml:space="preserve"> Date</w:t>
      </w:r>
      <w:r w:rsidR="00EE7C94" w:rsidRPr="009547EC">
        <w:rPr>
          <w:b/>
          <w:bCs/>
          <w:i/>
        </w:rPr>
        <w:t xml:space="preserve">: </w:t>
      </w:r>
      <w:r w:rsidR="00DE6580" w:rsidRPr="009547EC">
        <w:rPr>
          <w:b/>
          <w:bCs/>
          <w:i/>
        </w:rPr>
        <w:t xml:space="preserve"> </w:t>
      </w:r>
      <w:r w:rsidR="00247279" w:rsidRPr="009547EC">
        <w:rPr>
          <w:b/>
          <w:bCs/>
          <w:i/>
        </w:rPr>
        <w:t>03/</w:t>
      </w:r>
      <w:r w:rsidR="00115D79" w:rsidRPr="009547EC">
        <w:rPr>
          <w:b/>
          <w:bCs/>
          <w:i/>
        </w:rPr>
        <w:t>20</w:t>
      </w:r>
      <w:r w:rsidR="00247279" w:rsidRPr="009547EC">
        <w:rPr>
          <w:b/>
          <w:bCs/>
          <w:i/>
        </w:rPr>
        <w:t>/2026</w:t>
      </w:r>
      <w:r w:rsidR="009321B4" w:rsidRPr="009547EC">
        <w:rPr>
          <w:b/>
          <w:bCs/>
          <w:i/>
        </w:rPr>
        <w:t xml:space="preserve"> </w:t>
      </w:r>
    </w:p>
    <w:p w14:paraId="2D6A81D8" w14:textId="77777777" w:rsidR="00DE6580" w:rsidRPr="00387160" w:rsidRDefault="00DE6580" w:rsidP="00997D17">
      <w:pPr>
        <w:jc w:val="center"/>
        <w:rPr>
          <w:bCs/>
          <w:color w:val="0070C0"/>
          <w:sz w:val="32"/>
          <w:szCs w:val="32"/>
        </w:rPr>
      </w:pPr>
    </w:p>
    <w:p w14:paraId="6A040439" w14:textId="77777777" w:rsidR="007B6417" w:rsidRDefault="00EE7C94" w:rsidP="00997D17">
      <w:pPr>
        <w:jc w:val="center"/>
        <w:rPr>
          <w:bCs/>
          <w:i/>
        </w:rPr>
      </w:pPr>
      <w:r w:rsidRPr="00E36D9B">
        <w:rPr>
          <w:bCs/>
          <w:i/>
        </w:rPr>
        <w:t xml:space="preserve">Contact:  </w:t>
      </w:r>
      <w:r w:rsidR="003D217D">
        <w:rPr>
          <w:bCs/>
          <w:i/>
        </w:rPr>
        <w:t xml:space="preserve">DCF </w:t>
      </w:r>
      <w:r w:rsidR="0025326A">
        <w:rPr>
          <w:bCs/>
          <w:i/>
        </w:rPr>
        <w:t>Pre-Award Manager</w:t>
      </w:r>
    </w:p>
    <w:p w14:paraId="3722E6DC" w14:textId="77777777" w:rsidR="00C06B6B" w:rsidRDefault="00C06B6B" w:rsidP="00C06B6B">
      <w:pPr>
        <w:jc w:val="center"/>
        <w:rPr>
          <w:bCs/>
          <w:i/>
        </w:rPr>
      </w:pPr>
      <w:r>
        <w:rPr>
          <w:bCs/>
          <w:i/>
        </w:rPr>
        <w:t>Office of Grants and Contracts</w:t>
      </w:r>
    </w:p>
    <w:p w14:paraId="50FF4BD4" w14:textId="77777777" w:rsidR="00BC3BAD" w:rsidRDefault="00C96DDB" w:rsidP="00BC3BAD">
      <w:pPr>
        <w:jc w:val="center"/>
        <w:rPr>
          <w:bCs/>
          <w:i/>
        </w:rPr>
      </w:pPr>
      <w:r>
        <w:rPr>
          <w:bCs/>
          <w:i/>
        </w:rPr>
        <w:t xml:space="preserve">Kansas </w:t>
      </w:r>
      <w:r w:rsidR="00BC3BAD">
        <w:rPr>
          <w:bCs/>
          <w:i/>
        </w:rPr>
        <w:t>Department for Children and Families</w:t>
      </w:r>
    </w:p>
    <w:p w14:paraId="6D0CEFE9" w14:textId="77777777" w:rsidR="00D46F82" w:rsidRDefault="006F6075" w:rsidP="00BC3BAD">
      <w:pPr>
        <w:jc w:val="center"/>
        <w:rPr>
          <w:bCs/>
          <w:i/>
        </w:rPr>
      </w:pPr>
      <w:r>
        <w:rPr>
          <w:bCs/>
          <w:i/>
        </w:rPr>
        <w:t>DCF Administration Building</w:t>
      </w:r>
    </w:p>
    <w:p w14:paraId="245CAD11" w14:textId="77777777" w:rsidR="0025326A" w:rsidRDefault="006F6075" w:rsidP="00BC3BAD">
      <w:pPr>
        <w:jc w:val="center"/>
        <w:rPr>
          <w:bCs/>
          <w:i/>
        </w:rPr>
      </w:pPr>
      <w:r>
        <w:rPr>
          <w:bCs/>
          <w:i/>
        </w:rPr>
        <w:t>555 S</w:t>
      </w:r>
      <w:r w:rsidR="00C96DDB">
        <w:rPr>
          <w:bCs/>
          <w:i/>
        </w:rPr>
        <w:t>.</w:t>
      </w:r>
      <w:r>
        <w:rPr>
          <w:bCs/>
          <w:i/>
        </w:rPr>
        <w:t xml:space="preserve"> Kansas Ave</w:t>
      </w:r>
      <w:r w:rsidR="00C96DDB">
        <w:rPr>
          <w:bCs/>
          <w:i/>
        </w:rPr>
        <w:t>.</w:t>
      </w:r>
      <w:r>
        <w:rPr>
          <w:bCs/>
          <w:i/>
        </w:rPr>
        <w:t>, 5</w:t>
      </w:r>
      <w:r w:rsidRPr="00A519E0">
        <w:rPr>
          <w:bCs/>
          <w:i/>
          <w:vertAlign w:val="superscript"/>
        </w:rPr>
        <w:t>th</w:t>
      </w:r>
      <w:r>
        <w:rPr>
          <w:bCs/>
          <w:i/>
        </w:rPr>
        <w:t xml:space="preserve"> Floor</w:t>
      </w:r>
    </w:p>
    <w:p w14:paraId="12681C8D" w14:textId="77777777" w:rsidR="00BC3BAD" w:rsidRPr="00E36D9B" w:rsidRDefault="00BC3BAD" w:rsidP="00BC3BAD">
      <w:pPr>
        <w:jc w:val="center"/>
        <w:rPr>
          <w:bCs/>
          <w:i/>
        </w:rPr>
      </w:pPr>
      <w:r>
        <w:rPr>
          <w:bCs/>
          <w:i/>
        </w:rPr>
        <w:t xml:space="preserve">Topeka, KS </w:t>
      </w:r>
      <w:r w:rsidR="00C96DDB">
        <w:rPr>
          <w:bCs/>
          <w:i/>
        </w:rPr>
        <w:t xml:space="preserve"> </w:t>
      </w:r>
      <w:r>
        <w:rPr>
          <w:bCs/>
          <w:i/>
        </w:rPr>
        <w:t>666</w:t>
      </w:r>
      <w:r w:rsidR="006F6075">
        <w:rPr>
          <w:bCs/>
          <w:i/>
        </w:rPr>
        <w:t>03</w:t>
      </w:r>
    </w:p>
    <w:p w14:paraId="3F1C099E" w14:textId="77777777" w:rsidR="00EE7C94" w:rsidRPr="00E36D9B" w:rsidRDefault="00736524" w:rsidP="00997D17">
      <w:pPr>
        <w:jc w:val="center"/>
        <w:rPr>
          <w:bCs/>
          <w:i/>
        </w:rPr>
      </w:pPr>
      <w:hyperlink r:id="rId12" w:history="1">
        <w:r>
          <w:rPr>
            <w:rStyle w:val="Hyperlink"/>
            <w:bCs/>
            <w:i/>
          </w:rPr>
          <w:t>dcf.grants@</w:t>
        </w:r>
        <w:r w:rsidR="00C96DDB" w:rsidRPr="00CD3483">
          <w:rPr>
            <w:rStyle w:val="Hyperlink"/>
            <w:bCs/>
            <w:i/>
          </w:rPr>
          <w:t>ks.gov</w:t>
        </w:r>
      </w:hyperlink>
      <w:r w:rsidR="001B41A8" w:rsidRPr="00E36D9B">
        <w:rPr>
          <w:bCs/>
          <w:i/>
        </w:rPr>
        <w:t xml:space="preserve"> </w:t>
      </w:r>
    </w:p>
    <w:p w14:paraId="31A9B550" w14:textId="77777777" w:rsidR="009321B4" w:rsidRDefault="009321B4" w:rsidP="00997D17">
      <w:pPr>
        <w:jc w:val="center"/>
        <w:rPr>
          <w:bCs/>
          <w:sz w:val="28"/>
          <w:highlight w:val="yellow"/>
        </w:rPr>
      </w:pPr>
      <w:r w:rsidRPr="00823AE2">
        <w:rPr>
          <w:bCs/>
          <w:sz w:val="28"/>
          <w:highlight w:val="yellow"/>
        </w:rPr>
        <w:t xml:space="preserve"> </w:t>
      </w:r>
    </w:p>
    <w:p w14:paraId="569D7968" w14:textId="77777777" w:rsidR="00C436A8" w:rsidRDefault="00C436A8" w:rsidP="00997D17">
      <w:pPr>
        <w:jc w:val="center"/>
        <w:rPr>
          <w:b/>
          <w:bCs/>
          <w:sz w:val="18"/>
          <w:szCs w:val="18"/>
          <w:u w:val="single"/>
        </w:rPr>
      </w:pPr>
    </w:p>
    <w:p w14:paraId="72475F39" w14:textId="77777777" w:rsidR="004E6523" w:rsidRDefault="004E6523" w:rsidP="00997D17">
      <w:pPr>
        <w:jc w:val="center"/>
        <w:rPr>
          <w:b/>
          <w:bCs/>
          <w:sz w:val="18"/>
          <w:szCs w:val="18"/>
          <w:u w:val="single"/>
        </w:rPr>
      </w:pPr>
    </w:p>
    <w:p w14:paraId="371D02BF" w14:textId="77777777" w:rsidR="00C436A8" w:rsidRDefault="00C436A8" w:rsidP="00997D17">
      <w:pPr>
        <w:jc w:val="center"/>
        <w:rPr>
          <w:b/>
          <w:bCs/>
          <w:sz w:val="18"/>
          <w:szCs w:val="18"/>
          <w:u w:val="single"/>
        </w:rPr>
      </w:pPr>
    </w:p>
    <w:p w14:paraId="6EFF28BC" w14:textId="77777777" w:rsidR="007B6417" w:rsidRDefault="007B6417" w:rsidP="007B6417">
      <w:pPr>
        <w:widowControl/>
        <w:autoSpaceDE/>
        <w:autoSpaceDN/>
        <w:adjustRightInd/>
        <w:rPr>
          <w:sz w:val="2"/>
          <w:szCs w:val="2"/>
        </w:rPr>
      </w:pPr>
    </w:p>
    <w:p w14:paraId="4DCA9BD9" w14:textId="77777777" w:rsidR="00180DF4" w:rsidRDefault="00180DF4" w:rsidP="00180DF4">
      <w:pPr>
        <w:widowControl/>
        <w:autoSpaceDE/>
        <w:autoSpaceDN/>
        <w:adjustRightInd/>
        <w:jc w:val="right"/>
        <w:rPr>
          <w:sz w:val="2"/>
          <w:szCs w:val="2"/>
        </w:rPr>
      </w:pPr>
    </w:p>
    <w:p w14:paraId="70C9AEDE" w14:textId="77777777" w:rsidR="00180DF4" w:rsidRDefault="00180DF4" w:rsidP="00180DF4">
      <w:pPr>
        <w:widowControl/>
        <w:autoSpaceDE/>
        <w:autoSpaceDN/>
        <w:adjustRightInd/>
        <w:jc w:val="right"/>
        <w:rPr>
          <w:sz w:val="2"/>
          <w:szCs w:val="2"/>
        </w:rPr>
      </w:pPr>
    </w:p>
    <w:p w14:paraId="04466F17" w14:textId="77777777" w:rsidR="00180DF4" w:rsidRDefault="00180DF4" w:rsidP="00180DF4">
      <w:pPr>
        <w:widowControl/>
        <w:autoSpaceDE/>
        <w:autoSpaceDN/>
        <w:adjustRightInd/>
        <w:jc w:val="right"/>
        <w:rPr>
          <w:sz w:val="2"/>
          <w:szCs w:val="2"/>
        </w:rPr>
      </w:pPr>
    </w:p>
    <w:p w14:paraId="1D208353" w14:textId="77777777" w:rsidR="00180DF4" w:rsidRDefault="00180DF4" w:rsidP="00180DF4">
      <w:pPr>
        <w:widowControl/>
        <w:autoSpaceDE/>
        <w:autoSpaceDN/>
        <w:adjustRightInd/>
        <w:jc w:val="right"/>
        <w:rPr>
          <w:sz w:val="2"/>
          <w:szCs w:val="2"/>
        </w:rPr>
      </w:pPr>
    </w:p>
    <w:p w14:paraId="035AC2F3" w14:textId="77777777" w:rsidR="00180DF4" w:rsidRDefault="00180DF4" w:rsidP="00180DF4">
      <w:pPr>
        <w:widowControl/>
        <w:autoSpaceDE/>
        <w:autoSpaceDN/>
        <w:adjustRightInd/>
        <w:jc w:val="right"/>
        <w:rPr>
          <w:sz w:val="2"/>
          <w:szCs w:val="2"/>
        </w:rPr>
      </w:pPr>
    </w:p>
    <w:p w14:paraId="4BF595CE" w14:textId="77777777" w:rsidR="00180DF4" w:rsidRDefault="00180DF4" w:rsidP="00180DF4">
      <w:pPr>
        <w:widowControl/>
        <w:autoSpaceDE/>
        <w:autoSpaceDN/>
        <w:adjustRightInd/>
        <w:jc w:val="right"/>
        <w:rPr>
          <w:sz w:val="2"/>
          <w:szCs w:val="2"/>
        </w:rPr>
      </w:pPr>
    </w:p>
    <w:p w14:paraId="2780DC26" w14:textId="77777777" w:rsidR="00180DF4" w:rsidRDefault="00180DF4" w:rsidP="00180DF4">
      <w:pPr>
        <w:widowControl/>
        <w:autoSpaceDE/>
        <w:autoSpaceDN/>
        <w:adjustRightInd/>
        <w:jc w:val="right"/>
        <w:rPr>
          <w:sz w:val="2"/>
          <w:szCs w:val="2"/>
        </w:rPr>
      </w:pPr>
    </w:p>
    <w:p w14:paraId="158A6F41" w14:textId="77777777" w:rsidR="00180DF4" w:rsidRDefault="00180DF4" w:rsidP="00180DF4">
      <w:pPr>
        <w:widowControl/>
        <w:autoSpaceDE/>
        <w:autoSpaceDN/>
        <w:adjustRightInd/>
        <w:jc w:val="right"/>
        <w:rPr>
          <w:sz w:val="2"/>
          <w:szCs w:val="2"/>
        </w:rPr>
      </w:pPr>
    </w:p>
    <w:p w14:paraId="7ADAD518" w14:textId="77777777" w:rsidR="00180DF4" w:rsidRDefault="00180DF4" w:rsidP="00180DF4">
      <w:pPr>
        <w:widowControl/>
        <w:autoSpaceDE/>
        <w:autoSpaceDN/>
        <w:adjustRightInd/>
        <w:jc w:val="right"/>
        <w:rPr>
          <w:sz w:val="2"/>
          <w:szCs w:val="2"/>
        </w:rPr>
      </w:pPr>
    </w:p>
    <w:p w14:paraId="382DFAAC" w14:textId="77777777" w:rsidR="00180DF4" w:rsidRDefault="00180DF4" w:rsidP="00180DF4">
      <w:pPr>
        <w:widowControl/>
        <w:autoSpaceDE/>
        <w:autoSpaceDN/>
        <w:adjustRightInd/>
        <w:jc w:val="right"/>
        <w:rPr>
          <w:sz w:val="2"/>
          <w:szCs w:val="2"/>
        </w:rPr>
      </w:pPr>
    </w:p>
    <w:p w14:paraId="56F66330" w14:textId="77777777" w:rsidR="00180DF4" w:rsidRDefault="00180DF4" w:rsidP="00180DF4">
      <w:pPr>
        <w:widowControl/>
        <w:autoSpaceDE/>
        <w:autoSpaceDN/>
        <w:adjustRightInd/>
        <w:jc w:val="right"/>
        <w:rPr>
          <w:sz w:val="2"/>
          <w:szCs w:val="2"/>
        </w:rPr>
      </w:pPr>
    </w:p>
    <w:p w14:paraId="454805F3" w14:textId="77777777" w:rsidR="00180DF4" w:rsidRDefault="00180DF4" w:rsidP="00180DF4">
      <w:pPr>
        <w:widowControl/>
        <w:autoSpaceDE/>
        <w:autoSpaceDN/>
        <w:adjustRightInd/>
        <w:jc w:val="right"/>
        <w:rPr>
          <w:sz w:val="2"/>
          <w:szCs w:val="2"/>
        </w:rPr>
      </w:pPr>
    </w:p>
    <w:p w14:paraId="77190920" w14:textId="77777777" w:rsidR="00180DF4" w:rsidRDefault="00180DF4" w:rsidP="00180DF4">
      <w:pPr>
        <w:widowControl/>
        <w:autoSpaceDE/>
        <w:autoSpaceDN/>
        <w:adjustRightInd/>
        <w:jc w:val="right"/>
        <w:rPr>
          <w:sz w:val="2"/>
          <w:szCs w:val="2"/>
        </w:rPr>
      </w:pPr>
    </w:p>
    <w:p w14:paraId="16800644" w14:textId="77777777" w:rsidR="00180DF4" w:rsidRDefault="00180DF4" w:rsidP="00180DF4">
      <w:pPr>
        <w:widowControl/>
        <w:autoSpaceDE/>
        <w:autoSpaceDN/>
        <w:adjustRightInd/>
        <w:jc w:val="right"/>
        <w:rPr>
          <w:sz w:val="2"/>
          <w:szCs w:val="2"/>
        </w:rPr>
      </w:pPr>
    </w:p>
    <w:p w14:paraId="487D1912" w14:textId="77777777" w:rsidR="00180DF4" w:rsidRDefault="00180DF4" w:rsidP="00180DF4">
      <w:pPr>
        <w:widowControl/>
        <w:autoSpaceDE/>
        <w:autoSpaceDN/>
        <w:adjustRightInd/>
        <w:jc w:val="right"/>
        <w:rPr>
          <w:sz w:val="2"/>
          <w:szCs w:val="2"/>
        </w:rPr>
      </w:pPr>
    </w:p>
    <w:p w14:paraId="0237B47D" w14:textId="77777777" w:rsidR="00180DF4" w:rsidRDefault="00180DF4" w:rsidP="00180DF4">
      <w:pPr>
        <w:widowControl/>
        <w:autoSpaceDE/>
        <w:autoSpaceDN/>
        <w:adjustRightInd/>
        <w:jc w:val="right"/>
        <w:rPr>
          <w:sz w:val="2"/>
          <w:szCs w:val="2"/>
        </w:rPr>
      </w:pPr>
    </w:p>
    <w:p w14:paraId="2E13D6EF" w14:textId="77777777" w:rsidR="00180DF4" w:rsidRDefault="00180DF4" w:rsidP="00180DF4">
      <w:pPr>
        <w:widowControl/>
        <w:autoSpaceDE/>
        <w:autoSpaceDN/>
        <w:adjustRightInd/>
        <w:jc w:val="right"/>
        <w:rPr>
          <w:sz w:val="2"/>
          <w:szCs w:val="2"/>
        </w:rPr>
      </w:pPr>
    </w:p>
    <w:p w14:paraId="4A295928" w14:textId="77777777" w:rsidR="00180DF4" w:rsidRDefault="00180DF4" w:rsidP="00180DF4">
      <w:pPr>
        <w:widowControl/>
        <w:autoSpaceDE/>
        <w:autoSpaceDN/>
        <w:adjustRightInd/>
        <w:jc w:val="right"/>
        <w:rPr>
          <w:sz w:val="2"/>
          <w:szCs w:val="2"/>
        </w:rPr>
      </w:pPr>
    </w:p>
    <w:p w14:paraId="2F4E2534" w14:textId="77777777" w:rsidR="00180DF4" w:rsidRDefault="00180DF4" w:rsidP="00180DF4">
      <w:pPr>
        <w:widowControl/>
        <w:autoSpaceDE/>
        <w:autoSpaceDN/>
        <w:adjustRightInd/>
        <w:jc w:val="right"/>
        <w:rPr>
          <w:sz w:val="2"/>
          <w:szCs w:val="2"/>
        </w:rPr>
      </w:pPr>
    </w:p>
    <w:p w14:paraId="63F61547" w14:textId="77777777" w:rsidR="00180DF4" w:rsidRDefault="00180DF4" w:rsidP="00180DF4">
      <w:pPr>
        <w:widowControl/>
        <w:autoSpaceDE/>
        <w:autoSpaceDN/>
        <w:adjustRightInd/>
        <w:jc w:val="right"/>
        <w:rPr>
          <w:sz w:val="2"/>
          <w:szCs w:val="2"/>
        </w:rPr>
      </w:pPr>
    </w:p>
    <w:p w14:paraId="729B3961" w14:textId="77777777" w:rsidR="00180DF4" w:rsidRDefault="00180DF4" w:rsidP="00180DF4">
      <w:pPr>
        <w:widowControl/>
        <w:autoSpaceDE/>
        <w:autoSpaceDN/>
        <w:adjustRightInd/>
        <w:jc w:val="right"/>
        <w:rPr>
          <w:sz w:val="2"/>
          <w:szCs w:val="2"/>
        </w:rPr>
      </w:pPr>
    </w:p>
    <w:p w14:paraId="47F5305B" w14:textId="77777777" w:rsidR="00185123" w:rsidRPr="00180DF4" w:rsidRDefault="00185123" w:rsidP="00180DF4">
      <w:pPr>
        <w:widowControl/>
        <w:autoSpaceDE/>
        <w:autoSpaceDN/>
        <w:adjustRightInd/>
        <w:jc w:val="right"/>
        <w:rPr>
          <w:sz w:val="2"/>
          <w:szCs w:val="2"/>
        </w:rPr>
      </w:pPr>
    </w:p>
    <w:p w14:paraId="244CDF1D" w14:textId="77777777" w:rsidR="00180DF4" w:rsidRDefault="00180DF4" w:rsidP="00180DF4">
      <w:pPr>
        <w:widowControl/>
        <w:autoSpaceDE/>
        <w:autoSpaceDN/>
        <w:adjustRightInd/>
        <w:rPr>
          <w:color w:val="002060"/>
          <w:sz w:val="16"/>
          <w:szCs w:val="32"/>
        </w:rPr>
      </w:pPr>
    </w:p>
    <w:p w14:paraId="34181D06" w14:textId="77777777" w:rsidR="00F36D49" w:rsidRDefault="00F36D49" w:rsidP="00180DF4">
      <w:pPr>
        <w:widowControl/>
        <w:autoSpaceDE/>
        <w:autoSpaceDN/>
        <w:adjustRightInd/>
        <w:rPr>
          <w:color w:val="002060"/>
          <w:sz w:val="2"/>
          <w:szCs w:val="2"/>
        </w:rPr>
      </w:pPr>
    </w:p>
    <w:p w14:paraId="1C1E3F95" w14:textId="77777777" w:rsidR="000D02B3" w:rsidRDefault="000D02B3" w:rsidP="00180DF4">
      <w:pPr>
        <w:widowControl/>
        <w:autoSpaceDE/>
        <w:autoSpaceDN/>
        <w:adjustRightInd/>
        <w:rPr>
          <w:color w:val="002060"/>
          <w:sz w:val="2"/>
          <w:szCs w:val="2"/>
        </w:rPr>
      </w:pPr>
    </w:p>
    <w:p w14:paraId="4F79E6C8" w14:textId="77777777" w:rsidR="00962916" w:rsidRDefault="00962916" w:rsidP="00180DF4">
      <w:pPr>
        <w:widowControl/>
        <w:autoSpaceDE/>
        <w:autoSpaceDN/>
        <w:adjustRightInd/>
        <w:rPr>
          <w:color w:val="002060"/>
          <w:sz w:val="2"/>
          <w:szCs w:val="2"/>
        </w:rPr>
      </w:pPr>
    </w:p>
    <w:p w14:paraId="12977494" w14:textId="77777777" w:rsidR="000D02B3" w:rsidRDefault="000D02B3" w:rsidP="00180DF4">
      <w:pPr>
        <w:widowControl/>
        <w:autoSpaceDE/>
        <w:autoSpaceDN/>
        <w:adjustRightInd/>
        <w:rPr>
          <w:color w:val="002060"/>
          <w:sz w:val="2"/>
          <w:szCs w:val="2"/>
        </w:rPr>
      </w:pPr>
    </w:p>
    <w:p w14:paraId="57601726" w14:textId="77777777" w:rsidR="000D02B3" w:rsidRDefault="000D02B3" w:rsidP="00180DF4">
      <w:pPr>
        <w:widowControl/>
        <w:autoSpaceDE/>
        <w:autoSpaceDN/>
        <w:adjustRightInd/>
        <w:rPr>
          <w:color w:val="002060"/>
          <w:sz w:val="2"/>
          <w:szCs w:val="2"/>
        </w:rPr>
      </w:pPr>
    </w:p>
    <w:p w14:paraId="1C64EE4A" w14:textId="77777777" w:rsidR="000D02B3" w:rsidRDefault="000D02B3" w:rsidP="00180DF4">
      <w:pPr>
        <w:widowControl/>
        <w:autoSpaceDE/>
        <w:autoSpaceDN/>
        <w:adjustRightInd/>
        <w:rPr>
          <w:color w:val="002060"/>
          <w:sz w:val="2"/>
          <w:szCs w:val="2"/>
        </w:rPr>
      </w:pPr>
    </w:p>
    <w:p w14:paraId="67164C6C" w14:textId="77777777" w:rsidR="000D02B3" w:rsidRDefault="000D02B3" w:rsidP="00180DF4">
      <w:pPr>
        <w:widowControl/>
        <w:autoSpaceDE/>
        <w:autoSpaceDN/>
        <w:adjustRightInd/>
        <w:rPr>
          <w:color w:val="002060"/>
          <w:sz w:val="2"/>
          <w:szCs w:val="2"/>
        </w:rPr>
      </w:pPr>
    </w:p>
    <w:p w14:paraId="5D7EA645" w14:textId="77777777" w:rsidR="000D02B3" w:rsidRDefault="000D02B3" w:rsidP="00180DF4">
      <w:pPr>
        <w:widowControl/>
        <w:autoSpaceDE/>
        <w:autoSpaceDN/>
        <w:adjustRightInd/>
        <w:rPr>
          <w:color w:val="002060"/>
          <w:sz w:val="2"/>
          <w:szCs w:val="2"/>
        </w:rPr>
      </w:pPr>
    </w:p>
    <w:p w14:paraId="5EBD9981" w14:textId="77777777" w:rsidR="00021BE5" w:rsidRDefault="00021BE5" w:rsidP="009068DA">
      <w:pPr>
        <w:rPr>
          <w:color w:val="002060"/>
          <w:sz w:val="2"/>
          <w:szCs w:val="2"/>
        </w:rPr>
      </w:pPr>
    </w:p>
    <w:p w14:paraId="2AB6CE0B" w14:textId="77777777" w:rsidR="00D46F82" w:rsidRDefault="00D46F82" w:rsidP="009068DA">
      <w:pPr>
        <w:rPr>
          <w:color w:val="002060"/>
          <w:sz w:val="2"/>
          <w:szCs w:val="2"/>
        </w:rPr>
      </w:pPr>
    </w:p>
    <w:p w14:paraId="420B5037" w14:textId="77777777" w:rsidR="00D46F82" w:rsidRDefault="00D46F82" w:rsidP="009068DA">
      <w:pPr>
        <w:rPr>
          <w:color w:val="002060"/>
          <w:sz w:val="2"/>
          <w:szCs w:val="2"/>
        </w:rPr>
      </w:pPr>
    </w:p>
    <w:p w14:paraId="47112E1D" w14:textId="77777777" w:rsidR="004E6523" w:rsidRDefault="004E6523" w:rsidP="009068DA">
      <w:pPr>
        <w:rPr>
          <w:color w:val="002060"/>
          <w:sz w:val="2"/>
          <w:szCs w:val="2"/>
        </w:rPr>
      </w:pPr>
    </w:p>
    <w:p w14:paraId="7922EA18" w14:textId="77777777" w:rsidR="004E6523" w:rsidRDefault="004E6523" w:rsidP="009068DA">
      <w:pPr>
        <w:rPr>
          <w:color w:val="002060"/>
          <w:sz w:val="2"/>
          <w:szCs w:val="2"/>
        </w:rPr>
      </w:pPr>
    </w:p>
    <w:p w14:paraId="4B7B9992" w14:textId="77777777" w:rsidR="004E6523" w:rsidRDefault="004E6523" w:rsidP="009068DA">
      <w:pPr>
        <w:rPr>
          <w:color w:val="002060"/>
          <w:sz w:val="2"/>
          <w:szCs w:val="2"/>
        </w:rPr>
      </w:pPr>
    </w:p>
    <w:p w14:paraId="5FBF63CF" w14:textId="77777777" w:rsidR="004E6523" w:rsidRDefault="004E6523" w:rsidP="009068DA">
      <w:pPr>
        <w:rPr>
          <w:color w:val="002060"/>
          <w:sz w:val="2"/>
          <w:szCs w:val="2"/>
        </w:rPr>
      </w:pPr>
    </w:p>
    <w:p w14:paraId="4C64DA02" w14:textId="77777777" w:rsidR="004E6523" w:rsidRDefault="004E6523" w:rsidP="009068DA">
      <w:pPr>
        <w:rPr>
          <w:color w:val="002060"/>
          <w:sz w:val="2"/>
          <w:szCs w:val="2"/>
        </w:rPr>
      </w:pPr>
    </w:p>
    <w:p w14:paraId="540C6873" w14:textId="77777777" w:rsidR="004E6523" w:rsidRDefault="004E6523" w:rsidP="009068DA">
      <w:pPr>
        <w:rPr>
          <w:color w:val="002060"/>
          <w:sz w:val="2"/>
          <w:szCs w:val="2"/>
        </w:rPr>
      </w:pPr>
    </w:p>
    <w:p w14:paraId="7B0FE8ED" w14:textId="77777777" w:rsidR="004E6523" w:rsidRDefault="004E6523" w:rsidP="009068DA">
      <w:pPr>
        <w:rPr>
          <w:color w:val="002060"/>
          <w:sz w:val="2"/>
          <w:szCs w:val="2"/>
        </w:rPr>
      </w:pPr>
    </w:p>
    <w:p w14:paraId="2C67D48B" w14:textId="77777777" w:rsidR="004E6523" w:rsidRDefault="004E6523" w:rsidP="009068DA">
      <w:pPr>
        <w:rPr>
          <w:color w:val="002060"/>
          <w:sz w:val="2"/>
          <w:szCs w:val="2"/>
        </w:rPr>
      </w:pPr>
    </w:p>
    <w:p w14:paraId="2651A97F" w14:textId="77777777" w:rsidR="004E6523" w:rsidRDefault="004E6523" w:rsidP="009068DA">
      <w:pPr>
        <w:rPr>
          <w:color w:val="002060"/>
          <w:sz w:val="2"/>
          <w:szCs w:val="2"/>
        </w:rPr>
      </w:pPr>
    </w:p>
    <w:p w14:paraId="25E02E2D" w14:textId="77777777" w:rsidR="004E6523" w:rsidRDefault="004E6523" w:rsidP="009068DA">
      <w:pPr>
        <w:rPr>
          <w:color w:val="002060"/>
          <w:sz w:val="2"/>
          <w:szCs w:val="2"/>
        </w:rPr>
      </w:pPr>
    </w:p>
    <w:p w14:paraId="2458414D" w14:textId="77777777" w:rsidR="004E6523" w:rsidRDefault="004E6523" w:rsidP="009068DA">
      <w:pPr>
        <w:rPr>
          <w:color w:val="002060"/>
          <w:sz w:val="2"/>
          <w:szCs w:val="2"/>
        </w:rPr>
      </w:pPr>
    </w:p>
    <w:p w14:paraId="68CDEF5A" w14:textId="77777777" w:rsidR="004E6523" w:rsidRDefault="004E6523" w:rsidP="009068DA">
      <w:pPr>
        <w:rPr>
          <w:color w:val="002060"/>
          <w:sz w:val="2"/>
          <w:szCs w:val="2"/>
        </w:rPr>
      </w:pPr>
    </w:p>
    <w:p w14:paraId="3F643B5E" w14:textId="77777777" w:rsidR="004E6523" w:rsidRDefault="004E6523" w:rsidP="009068DA">
      <w:pPr>
        <w:rPr>
          <w:color w:val="002060"/>
          <w:sz w:val="2"/>
          <w:szCs w:val="2"/>
        </w:rPr>
      </w:pPr>
    </w:p>
    <w:p w14:paraId="03465FAA" w14:textId="77777777" w:rsidR="004E6523" w:rsidRDefault="004E6523" w:rsidP="009068DA">
      <w:pPr>
        <w:rPr>
          <w:color w:val="002060"/>
          <w:sz w:val="2"/>
          <w:szCs w:val="2"/>
        </w:rPr>
      </w:pPr>
    </w:p>
    <w:p w14:paraId="3DD0C06B" w14:textId="77777777" w:rsidR="004E6523" w:rsidRDefault="004E6523" w:rsidP="009068DA">
      <w:pPr>
        <w:rPr>
          <w:color w:val="002060"/>
          <w:sz w:val="2"/>
          <w:szCs w:val="2"/>
        </w:rPr>
      </w:pPr>
    </w:p>
    <w:p w14:paraId="0C72A38A" w14:textId="77777777" w:rsidR="004E6523" w:rsidRDefault="004E6523" w:rsidP="009068DA">
      <w:pPr>
        <w:rPr>
          <w:color w:val="002060"/>
          <w:sz w:val="2"/>
          <w:szCs w:val="2"/>
        </w:rPr>
      </w:pPr>
    </w:p>
    <w:p w14:paraId="24F8A75F" w14:textId="77777777" w:rsidR="004E6523" w:rsidRDefault="004E6523" w:rsidP="009068DA">
      <w:pPr>
        <w:rPr>
          <w:color w:val="002060"/>
          <w:sz w:val="2"/>
          <w:szCs w:val="2"/>
        </w:rPr>
      </w:pPr>
    </w:p>
    <w:p w14:paraId="7239B0DD" w14:textId="77777777" w:rsidR="004E6523" w:rsidRDefault="004E6523" w:rsidP="009068DA">
      <w:pPr>
        <w:rPr>
          <w:color w:val="002060"/>
          <w:sz w:val="2"/>
          <w:szCs w:val="2"/>
        </w:rPr>
      </w:pPr>
    </w:p>
    <w:p w14:paraId="2A4307D2" w14:textId="77777777" w:rsidR="004E6523" w:rsidRDefault="004E6523" w:rsidP="009068DA">
      <w:pPr>
        <w:rPr>
          <w:color w:val="002060"/>
          <w:sz w:val="2"/>
          <w:szCs w:val="2"/>
        </w:rPr>
      </w:pPr>
    </w:p>
    <w:p w14:paraId="688FCEBD" w14:textId="77777777" w:rsidR="004E6523" w:rsidRDefault="004E6523" w:rsidP="009068DA">
      <w:pPr>
        <w:rPr>
          <w:color w:val="002060"/>
          <w:sz w:val="2"/>
          <w:szCs w:val="2"/>
        </w:rPr>
      </w:pPr>
    </w:p>
    <w:p w14:paraId="6FFB257D" w14:textId="77777777" w:rsidR="004E6523" w:rsidRDefault="004E6523" w:rsidP="009068DA">
      <w:pPr>
        <w:rPr>
          <w:color w:val="002060"/>
          <w:sz w:val="2"/>
          <w:szCs w:val="2"/>
        </w:rPr>
      </w:pPr>
    </w:p>
    <w:p w14:paraId="10DA1DC8" w14:textId="77777777" w:rsidR="004E6523" w:rsidRDefault="004E6523" w:rsidP="009068DA">
      <w:pPr>
        <w:rPr>
          <w:color w:val="002060"/>
          <w:sz w:val="2"/>
          <w:szCs w:val="2"/>
        </w:rPr>
      </w:pPr>
    </w:p>
    <w:p w14:paraId="1AB52E64" w14:textId="77777777" w:rsidR="004E6523" w:rsidRDefault="004E6523" w:rsidP="009068DA">
      <w:pPr>
        <w:rPr>
          <w:color w:val="002060"/>
          <w:sz w:val="2"/>
          <w:szCs w:val="2"/>
        </w:rPr>
      </w:pPr>
    </w:p>
    <w:p w14:paraId="33C176AA" w14:textId="77777777" w:rsidR="004E6523" w:rsidRDefault="004E6523" w:rsidP="009068DA">
      <w:pPr>
        <w:rPr>
          <w:color w:val="002060"/>
          <w:sz w:val="2"/>
          <w:szCs w:val="2"/>
        </w:rPr>
      </w:pPr>
    </w:p>
    <w:p w14:paraId="1FF22469" w14:textId="77777777" w:rsidR="004E6523" w:rsidRDefault="004E6523" w:rsidP="009068DA">
      <w:pPr>
        <w:rPr>
          <w:color w:val="002060"/>
          <w:sz w:val="2"/>
          <w:szCs w:val="2"/>
        </w:rPr>
      </w:pPr>
    </w:p>
    <w:p w14:paraId="276BA304" w14:textId="77777777" w:rsidR="004E6523" w:rsidRDefault="004E6523" w:rsidP="009068DA">
      <w:pPr>
        <w:rPr>
          <w:color w:val="002060"/>
          <w:sz w:val="2"/>
          <w:szCs w:val="2"/>
        </w:rPr>
      </w:pPr>
    </w:p>
    <w:p w14:paraId="6759A63E" w14:textId="77777777" w:rsidR="004E6523" w:rsidRDefault="004E6523" w:rsidP="009068DA">
      <w:pPr>
        <w:rPr>
          <w:color w:val="002060"/>
          <w:sz w:val="2"/>
          <w:szCs w:val="2"/>
        </w:rPr>
      </w:pPr>
    </w:p>
    <w:p w14:paraId="754B97E6" w14:textId="77777777" w:rsidR="004E6523" w:rsidRDefault="004E6523" w:rsidP="009068DA">
      <w:pPr>
        <w:rPr>
          <w:color w:val="002060"/>
          <w:sz w:val="2"/>
          <w:szCs w:val="2"/>
        </w:rPr>
      </w:pPr>
    </w:p>
    <w:p w14:paraId="700F4AAA" w14:textId="77777777" w:rsidR="004E6523" w:rsidRDefault="004E6523" w:rsidP="009068DA">
      <w:pPr>
        <w:rPr>
          <w:color w:val="002060"/>
          <w:sz w:val="2"/>
          <w:szCs w:val="2"/>
        </w:rPr>
      </w:pPr>
    </w:p>
    <w:p w14:paraId="15B03C32" w14:textId="77777777" w:rsidR="004E6523" w:rsidRDefault="004E6523" w:rsidP="009068DA">
      <w:pPr>
        <w:rPr>
          <w:color w:val="002060"/>
          <w:sz w:val="2"/>
          <w:szCs w:val="2"/>
        </w:rPr>
      </w:pPr>
    </w:p>
    <w:p w14:paraId="2501F4F3" w14:textId="77777777" w:rsidR="004E6523" w:rsidRDefault="004E6523" w:rsidP="009068DA">
      <w:pPr>
        <w:rPr>
          <w:color w:val="002060"/>
          <w:sz w:val="2"/>
          <w:szCs w:val="2"/>
        </w:rPr>
      </w:pPr>
    </w:p>
    <w:p w14:paraId="571EDD40" w14:textId="77777777" w:rsidR="004E6523" w:rsidRDefault="004E6523" w:rsidP="009068DA">
      <w:pPr>
        <w:rPr>
          <w:color w:val="002060"/>
          <w:sz w:val="2"/>
          <w:szCs w:val="2"/>
        </w:rPr>
      </w:pPr>
    </w:p>
    <w:p w14:paraId="561ACB52" w14:textId="77777777" w:rsidR="004E6523" w:rsidRDefault="004E6523" w:rsidP="009068DA">
      <w:pPr>
        <w:rPr>
          <w:color w:val="002060"/>
          <w:sz w:val="2"/>
          <w:szCs w:val="2"/>
        </w:rPr>
      </w:pPr>
    </w:p>
    <w:p w14:paraId="5CF6F848" w14:textId="77777777" w:rsidR="004E6523" w:rsidRDefault="004E6523" w:rsidP="009068DA">
      <w:pPr>
        <w:rPr>
          <w:color w:val="002060"/>
          <w:sz w:val="2"/>
          <w:szCs w:val="2"/>
        </w:rPr>
      </w:pPr>
    </w:p>
    <w:p w14:paraId="099FC6CA" w14:textId="77777777" w:rsidR="004E6523" w:rsidRDefault="004E6523" w:rsidP="009068DA">
      <w:pPr>
        <w:rPr>
          <w:color w:val="002060"/>
          <w:sz w:val="2"/>
          <w:szCs w:val="2"/>
        </w:rPr>
      </w:pPr>
    </w:p>
    <w:p w14:paraId="5199E4AF" w14:textId="77777777" w:rsidR="004E6523" w:rsidRDefault="004E6523" w:rsidP="009068DA">
      <w:pPr>
        <w:rPr>
          <w:color w:val="002060"/>
          <w:sz w:val="2"/>
          <w:szCs w:val="2"/>
        </w:rPr>
      </w:pPr>
    </w:p>
    <w:p w14:paraId="17E6FB59" w14:textId="77777777" w:rsidR="004E6523" w:rsidRDefault="004E6523" w:rsidP="009068DA">
      <w:pPr>
        <w:rPr>
          <w:color w:val="002060"/>
          <w:sz w:val="2"/>
          <w:szCs w:val="2"/>
        </w:rPr>
      </w:pPr>
    </w:p>
    <w:p w14:paraId="13453CC8" w14:textId="77777777" w:rsidR="004E6523" w:rsidRDefault="004E6523" w:rsidP="009068DA">
      <w:pPr>
        <w:rPr>
          <w:color w:val="002060"/>
          <w:sz w:val="2"/>
          <w:szCs w:val="2"/>
        </w:rPr>
      </w:pPr>
    </w:p>
    <w:p w14:paraId="62398804" w14:textId="77777777" w:rsidR="004E6523" w:rsidRDefault="004E6523" w:rsidP="009068DA">
      <w:pPr>
        <w:rPr>
          <w:color w:val="002060"/>
          <w:sz w:val="2"/>
          <w:szCs w:val="2"/>
        </w:rPr>
      </w:pPr>
    </w:p>
    <w:p w14:paraId="5423E69B" w14:textId="77777777" w:rsidR="004E6523" w:rsidRDefault="004E6523" w:rsidP="009068DA">
      <w:pPr>
        <w:rPr>
          <w:color w:val="002060"/>
          <w:sz w:val="2"/>
          <w:szCs w:val="2"/>
        </w:rPr>
      </w:pPr>
    </w:p>
    <w:p w14:paraId="0052AA65" w14:textId="77777777" w:rsidR="004E6523" w:rsidRDefault="004E6523" w:rsidP="009068DA">
      <w:pPr>
        <w:rPr>
          <w:color w:val="002060"/>
          <w:sz w:val="2"/>
          <w:szCs w:val="2"/>
        </w:rPr>
      </w:pPr>
    </w:p>
    <w:p w14:paraId="7E5F8F3F" w14:textId="77777777" w:rsidR="004E6523" w:rsidRDefault="004E6523" w:rsidP="009068DA">
      <w:pPr>
        <w:rPr>
          <w:color w:val="002060"/>
          <w:sz w:val="2"/>
          <w:szCs w:val="2"/>
        </w:rPr>
      </w:pPr>
    </w:p>
    <w:p w14:paraId="33076AAF" w14:textId="77777777" w:rsidR="004E6523" w:rsidRDefault="004E6523" w:rsidP="009068DA">
      <w:pPr>
        <w:rPr>
          <w:color w:val="002060"/>
          <w:sz w:val="2"/>
          <w:szCs w:val="2"/>
        </w:rPr>
      </w:pPr>
    </w:p>
    <w:p w14:paraId="3E949B1C" w14:textId="77777777" w:rsidR="004E6523" w:rsidRDefault="004E6523" w:rsidP="009068DA">
      <w:pPr>
        <w:rPr>
          <w:color w:val="002060"/>
          <w:sz w:val="2"/>
          <w:szCs w:val="2"/>
        </w:rPr>
      </w:pPr>
    </w:p>
    <w:p w14:paraId="660F4B59" w14:textId="77777777" w:rsidR="004E6523" w:rsidRDefault="004E6523" w:rsidP="009068DA">
      <w:pPr>
        <w:rPr>
          <w:color w:val="002060"/>
          <w:sz w:val="2"/>
          <w:szCs w:val="2"/>
        </w:rPr>
      </w:pPr>
    </w:p>
    <w:p w14:paraId="73CA8ECA" w14:textId="77777777" w:rsidR="004E6523" w:rsidRDefault="004E6523" w:rsidP="009068DA">
      <w:pPr>
        <w:rPr>
          <w:color w:val="002060"/>
          <w:sz w:val="2"/>
          <w:szCs w:val="2"/>
        </w:rPr>
      </w:pPr>
    </w:p>
    <w:p w14:paraId="3CD4C615" w14:textId="77777777" w:rsidR="004E6523" w:rsidRDefault="004E6523" w:rsidP="009068DA">
      <w:pPr>
        <w:rPr>
          <w:color w:val="002060"/>
          <w:sz w:val="2"/>
          <w:szCs w:val="2"/>
        </w:rPr>
      </w:pPr>
    </w:p>
    <w:p w14:paraId="49BFE048" w14:textId="77777777" w:rsidR="004E6523" w:rsidRDefault="004E6523" w:rsidP="009068DA">
      <w:pPr>
        <w:rPr>
          <w:color w:val="002060"/>
          <w:sz w:val="2"/>
          <w:szCs w:val="2"/>
        </w:rPr>
      </w:pPr>
    </w:p>
    <w:p w14:paraId="610BFD06" w14:textId="77777777" w:rsidR="004E6523" w:rsidRDefault="004E6523" w:rsidP="009068DA">
      <w:pPr>
        <w:rPr>
          <w:color w:val="002060"/>
          <w:sz w:val="2"/>
          <w:szCs w:val="2"/>
        </w:rPr>
      </w:pPr>
    </w:p>
    <w:p w14:paraId="23F6CB57" w14:textId="77777777" w:rsidR="00691A63" w:rsidRDefault="00691A63" w:rsidP="009068DA">
      <w:pPr>
        <w:rPr>
          <w:color w:val="002060"/>
          <w:sz w:val="2"/>
          <w:szCs w:val="2"/>
        </w:rPr>
      </w:pPr>
    </w:p>
    <w:p w14:paraId="4DE37B42" w14:textId="77777777" w:rsidR="00691A63" w:rsidRDefault="00691A63" w:rsidP="009068DA">
      <w:pPr>
        <w:rPr>
          <w:color w:val="002060"/>
          <w:sz w:val="2"/>
          <w:szCs w:val="2"/>
        </w:rPr>
      </w:pPr>
    </w:p>
    <w:p w14:paraId="2AFC64BA" w14:textId="77777777" w:rsidR="00691A63" w:rsidRDefault="00691A63" w:rsidP="009068DA">
      <w:pPr>
        <w:rPr>
          <w:color w:val="002060"/>
          <w:sz w:val="2"/>
          <w:szCs w:val="2"/>
        </w:rPr>
      </w:pPr>
    </w:p>
    <w:p w14:paraId="2FB0ED91" w14:textId="77777777" w:rsidR="004E6523" w:rsidRDefault="004E6523" w:rsidP="009068DA">
      <w:pPr>
        <w:rPr>
          <w:color w:val="002060"/>
          <w:sz w:val="2"/>
          <w:szCs w:val="2"/>
        </w:rPr>
      </w:pPr>
    </w:p>
    <w:p w14:paraId="31969DC8" w14:textId="77777777" w:rsidR="004E6523" w:rsidRDefault="004E6523" w:rsidP="009068DA">
      <w:pPr>
        <w:rPr>
          <w:color w:val="002060"/>
          <w:sz w:val="2"/>
          <w:szCs w:val="2"/>
        </w:rPr>
      </w:pPr>
    </w:p>
    <w:p w14:paraId="7A2FCDC8" w14:textId="77777777" w:rsidR="00F07A80" w:rsidRPr="00F731F7" w:rsidRDefault="00F07A80" w:rsidP="009068DA">
      <w:pPr>
        <w:rPr>
          <w:color w:val="7F7F7F"/>
          <w:sz w:val="2"/>
          <w:szCs w:val="2"/>
        </w:rPr>
      </w:pPr>
    </w:p>
    <w:p w14:paraId="16F6607A" w14:textId="77777777" w:rsidR="00F07A80" w:rsidRPr="00F731F7" w:rsidRDefault="00F07A80" w:rsidP="009068DA">
      <w:pPr>
        <w:rPr>
          <w:color w:val="7F7F7F"/>
          <w:sz w:val="2"/>
          <w:szCs w:val="2"/>
        </w:rPr>
      </w:pPr>
    </w:p>
    <w:p w14:paraId="04DFF4AD" w14:textId="77777777" w:rsidR="00F07A80" w:rsidRPr="00F731F7" w:rsidRDefault="00F07A80" w:rsidP="009068DA">
      <w:pPr>
        <w:rPr>
          <w:color w:val="7F7F7F"/>
          <w:sz w:val="2"/>
          <w:szCs w:val="2"/>
        </w:rPr>
      </w:pPr>
    </w:p>
    <w:p w14:paraId="1EBA47D9" w14:textId="77777777" w:rsidR="00F07A80" w:rsidRPr="00F731F7" w:rsidRDefault="00F07A80" w:rsidP="009068DA">
      <w:pPr>
        <w:rPr>
          <w:color w:val="7F7F7F"/>
          <w:sz w:val="2"/>
          <w:szCs w:val="2"/>
        </w:rPr>
      </w:pPr>
    </w:p>
    <w:p w14:paraId="6B630FBE" w14:textId="77777777" w:rsidR="00E30405" w:rsidRPr="00F731F7" w:rsidRDefault="00E30405" w:rsidP="009068DA">
      <w:pPr>
        <w:rPr>
          <w:color w:val="7F7F7F"/>
          <w:sz w:val="2"/>
          <w:szCs w:val="2"/>
        </w:rPr>
      </w:pPr>
    </w:p>
    <w:p w14:paraId="525FE9E7" w14:textId="77777777" w:rsidR="00E30405" w:rsidRPr="00F731F7" w:rsidRDefault="00E30405" w:rsidP="009068DA">
      <w:pPr>
        <w:rPr>
          <w:color w:val="7F7F7F"/>
          <w:sz w:val="2"/>
          <w:szCs w:val="2"/>
        </w:rPr>
      </w:pPr>
    </w:p>
    <w:p w14:paraId="449D22C0" w14:textId="77777777" w:rsidR="00F07A80" w:rsidRPr="00F731F7" w:rsidRDefault="00F07A80" w:rsidP="009068DA">
      <w:pPr>
        <w:rPr>
          <w:color w:val="7F7F7F"/>
          <w:sz w:val="2"/>
          <w:szCs w:val="2"/>
        </w:rPr>
      </w:pPr>
    </w:p>
    <w:p w14:paraId="5B4B05CD" w14:textId="77777777" w:rsidR="005F090A" w:rsidRPr="00F731F7" w:rsidRDefault="005F090A" w:rsidP="009068DA">
      <w:pPr>
        <w:rPr>
          <w:color w:val="7F7F7F"/>
          <w:sz w:val="2"/>
          <w:szCs w:val="2"/>
        </w:rPr>
      </w:pPr>
    </w:p>
    <w:p w14:paraId="682A7272" w14:textId="77777777" w:rsidR="00387160" w:rsidRPr="00F731F7" w:rsidRDefault="00387160" w:rsidP="009068DA">
      <w:pPr>
        <w:rPr>
          <w:color w:val="7F7F7F"/>
          <w:sz w:val="2"/>
          <w:szCs w:val="2"/>
        </w:rPr>
      </w:pPr>
    </w:p>
    <w:p w14:paraId="3F756B9C" w14:textId="77777777" w:rsidR="00387160" w:rsidRPr="00F731F7" w:rsidRDefault="00387160" w:rsidP="009068DA">
      <w:pPr>
        <w:rPr>
          <w:color w:val="7F7F7F"/>
          <w:sz w:val="2"/>
          <w:szCs w:val="2"/>
        </w:rPr>
      </w:pPr>
    </w:p>
    <w:p w14:paraId="16AE249A" w14:textId="77777777" w:rsidR="00F07A80" w:rsidRPr="00F731F7" w:rsidRDefault="00F07A80" w:rsidP="009068DA">
      <w:pPr>
        <w:rPr>
          <w:color w:val="7F7F7F"/>
          <w:sz w:val="2"/>
          <w:szCs w:val="2"/>
        </w:rPr>
      </w:pPr>
    </w:p>
    <w:p w14:paraId="31BEF51F" w14:textId="77777777" w:rsidR="00F07A80" w:rsidRPr="00F731F7" w:rsidRDefault="00F07A80" w:rsidP="009068DA">
      <w:pPr>
        <w:rPr>
          <w:color w:val="7F7F7F"/>
          <w:sz w:val="2"/>
          <w:szCs w:val="2"/>
        </w:rPr>
      </w:pPr>
    </w:p>
    <w:p w14:paraId="05CE838D" w14:textId="77777777" w:rsidR="00F07A80" w:rsidRPr="00F731F7" w:rsidRDefault="00F07A80" w:rsidP="009068DA">
      <w:pPr>
        <w:rPr>
          <w:color w:val="7F7F7F"/>
          <w:sz w:val="2"/>
          <w:szCs w:val="2"/>
        </w:rPr>
      </w:pPr>
    </w:p>
    <w:p w14:paraId="5E99712B" w14:textId="77777777" w:rsidR="00911821" w:rsidRDefault="00691A63" w:rsidP="00911821">
      <w:pPr>
        <w:pStyle w:val="TOCHeading"/>
        <w:spacing w:before="0" w:line="240" w:lineRule="auto"/>
        <w:jc w:val="center"/>
        <w:rPr>
          <w:rFonts w:ascii="Times New Roman" w:hAnsi="Times New Roman"/>
          <w:color w:val="auto"/>
          <w:sz w:val="40"/>
          <w:szCs w:val="20"/>
        </w:rPr>
      </w:pPr>
      <w:r>
        <w:rPr>
          <w:rFonts w:ascii="Times New Roman" w:hAnsi="Times New Roman"/>
          <w:color w:val="auto"/>
          <w:sz w:val="40"/>
          <w:szCs w:val="20"/>
        </w:rPr>
        <w:br w:type="page"/>
      </w:r>
      <w:r w:rsidR="00911821">
        <w:rPr>
          <w:rFonts w:ascii="Times New Roman" w:hAnsi="Times New Roman"/>
          <w:color w:val="auto"/>
          <w:sz w:val="40"/>
          <w:szCs w:val="20"/>
        </w:rPr>
        <w:lastRenderedPageBreak/>
        <w:t xml:space="preserve">REQUEST FOR PROPOSAL </w:t>
      </w:r>
    </w:p>
    <w:p w14:paraId="3F975A42" w14:textId="77777777" w:rsidR="00911821" w:rsidRPr="00A272CD" w:rsidRDefault="00911821" w:rsidP="00911821">
      <w:pPr>
        <w:rPr>
          <w:sz w:val="16"/>
          <w:lang w:eastAsia="ja-JP"/>
        </w:rPr>
      </w:pPr>
    </w:p>
    <w:p w14:paraId="2C6E7570" w14:textId="77777777" w:rsidR="00911821" w:rsidRPr="009369E2" w:rsidRDefault="00911821" w:rsidP="00911821">
      <w:pPr>
        <w:pStyle w:val="TOCHeading"/>
        <w:spacing w:before="0" w:line="240" w:lineRule="auto"/>
        <w:jc w:val="center"/>
        <w:rPr>
          <w:rFonts w:ascii="Times New Roman" w:hAnsi="Times New Roman"/>
          <w:color w:val="auto"/>
          <w:szCs w:val="20"/>
        </w:rPr>
      </w:pPr>
      <w:r w:rsidRPr="009369E2">
        <w:rPr>
          <w:rFonts w:ascii="Times New Roman" w:hAnsi="Times New Roman"/>
          <w:color w:val="auto"/>
          <w:szCs w:val="20"/>
        </w:rPr>
        <w:t>TABLE OF CONTENTS</w:t>
      </w:r>
    </w:p>
    <w:p w14:paraId="249C0CE6" w14:textId="77777777" w:rsidR="00911821" w:rsidRPr="009369E2" w:rsidRDefault="00911821" w:rsidP="00911821">
      <w:pPr>
        <w:rPr>
          <w:lang w:eastAsia="ja-JP"/>
        </w:rPr>
      </w:pPr>
    </w:p>
    <w:p w14:paraId="11A7AAC6" w14:textId="77777777" w:rsidR="008D23D3" w:rsidRPr="008D23D3" w:rsidRDefault="00F71E25">
      <w:pPr>
        <w:pStyle w:val="TOC1"/>
        <w:rPr>
          <w:rFonts w:ascii="Calibri" w:hAnsi="Calibri"/>
          <w:b w:val="0"/>
          <w:sz w:val="22"/>
          <w:szCs w:val="22"/>
        </w:rPr>
      </w:pPr>
      <w:r w:rsidRPr="00D57522">
        <w:rPr>
          <w:sz w:val="20"/>
          <w:szCs w:val="20"/>
        </w:rPr>
        <w:fldChar w:fldCharType="begin"/>
      </w:r>
      <w:r w:rsidRPr="00D57522">
        <w:rPr>
          <w:sz w:val="20"/>
          <w:szCs w:val="20"/>
        </w:rPr>
        <w:instrText xml:space="preserve"> TOC \o "1-4" \h \z \u </w:instrText>
      </w:r>
      <w:r w:rsidRPr="00D57522">
        <w:rPr>
          <w:sz w:val="20"/>
          <w:szCs w:val="20"/>
        </w:rPr>
        <w:fldChar w:fldCharType="separate"/>
      </w:r>
      <w:hyperlink w:anchor="_Toc188518550" w:history="1">
        <w:r w:rsidR="008D23D3" w:rsidRPr="00E1533E">
          <w:rPr>
            <w:rStyle w:val="Hyperlink"/>
          </w:rPr>
          <w:t>I. OVERVIEW</w:t>
        </w:r>
        <w:r w:rsidR="008D23D3">
          <w:rPr>
            <w:webHidden/>
          </w:rPr>
          <w:tab/>
        </w:r>
        <w:r w:rsidR="008D23D3">
          <w:rPr>
            <w:webHidden/>
          </w:rPr>
          <w:fldChar w:fldCharType="begin"/>
        </w:r>
        <w:r w:rsidR="008D23D3">
          <w:rPr>
            <w:webHidden/>
          </w:rPr>
          <w:instrText xml:space="preserve"> PAGEREF _Toc188518550 \h </w:instrText>
        </w:r>
        <w:r w:rsidR="008D23D3">
          <w:rPr>
            <w:webHidden/>
          </w:rPr>
        </w:r>
        <w:r w:rsidR="008D23D3">
          <w:rPr>
            <w:webHidden/>
          </w:rPr>
          <w:fldChar w:fldCharType="separate"/>
        </w:r>
        <w:r w:rsidR="008D23D3">
          <w:rPr>
            <w:webHidden/>
          </w:rPr>
          <w:t>4</w:t>
        </w:r>
        <w:r w:rsidR="008D23D3">
          <w:rPr>
            <w:webHidden/>
          </w:rPr>
          <w:fldChar w:fldCharType="end"/>
        </w:r>
      </w:hyperlink>
    </w:p>
    <w:p w14:paraId="684F31E3" w14:textId="77777777" w:rsidR="008D23D3" w:rsidRPr="008D23D3" w:rsidRDefault="008D23D3">
      <w:pPr>
        <w:pStyle w:val="TOC2"/>
        <w:rPr>
          <w:rFonts w:ascii="Calibri" w:hAnsi="Calibri"/>
          <w:bCs w:val="0"/>
          <w:sz w:val="22"/>
          <w:szCs w:val="22"/>
        </w:rPr>
      </w:pPr>
      <w:hyperlink w:anchor="_Toc188518551" w:history="1">
        <w:r w:rsidRPr="00E1533E">
          <w:rPr>
            <w:rStyle w:val="Hyperlink"/>
          </w:rPr>
          <w:t>Timeline for RFP</w:t>
        </w:r>
        <w:r>
          <w:rPr>
            <w:webHidden/>
          </w:rPr>
          <w:tab/>
        </w:r>
        <w:r>
          <w:rPr>
            <w:webHidden/>
          </w:rPr>
          <w:fldChar w:fldCharType="begin"/>
        </w:r>
        <w:r>
          <w:rPr>
            <w:webHidden/>
          </w:rPr>
          <w:instrText xml:space="preserve"> PAGEREF _Toc188518551 \h </w:instrText>
        </w:r>
        <w:r>
          <w:rPr>
            <w:webHidden/>
          </w:rPr>
        </w:r>
        <w:r>
          <w:rPr>
            <w:webHidden/>
          </w:rPr>
          <w:fldChar w:fldCharType="separate"/>
        </w:r>
        <w:r>
          <w:rPr>
            <w:webHidden/>
          </w:rPr>
          <w:t>4</w:t>
        </w:r>
        <w:r>
          <w:rPr>
            <w:webHidden/>
          </w:rPr>
          <w:fldChar w:fldCharType="end"/>
        </w:r>
      </w:hyperlink>
    </w:p>
    <w:p w14:paraId="4139C800" w14:textId="77777777" w:rsidR="008D23D3" w:rsidRPr="008D23D3" w:rsidRDefault="008D23D3">
      <w:pPr>
        <w:pStyle w:val="TOC1"/>
        <w:rPr>
          <w:rFonts w:ascii="Calibri" w:hAnsi="Calibri"/>
          <w:b w:val="0"/>
          <w:sz w:val="22"/>
          <w:szCs w:val="22"/>
        </w:rPr>
      </w:pPr>
      <w:hyperlink w:anchor="_Toc188518552" w:history="1">
        <w:r w:rsidRPr="00E1533E">
          <w:rPr>
            <w:rStyle w:val="Hyperlink"/>
          </w:rPr>
          <w:t>II. FUNDING OPPORTUNITY / PROGRAM BACKGROUND</w:t>
        </w:r>
        <w:r>
          <w:rPr>
            <w:webHidden/>
          </w:rPr>
          <w:tab/>
        </w:r>
        <w:r>
          <w:rPr>
            <w:webHidden/>
          </w:rPr>
          <w:fldChar w:fldCharType="begin"/>
        </w:r>
        <w:r>
          <w:rPr>
            <w:webHidden/>
          </w:rPr>
          <w:instrText xml:space="preserve"> PAGEREF _Toc188518552 \h </w:instrText>
        </w:r>
        <w:r>
          <w:rPr>
            <w:webHidden/>
          </w:rPr>
        </w:r>
        <w:r>
          <w:rPr>
            <w:webHidden/>
          </w:rPr>
          <w:fldChar w:fldCharType="separate"/>
        </w:r>
        <w:r>
          <w:rPr>
            <w:webHidden/>
          </w:rPr>
          <w:t>4</w:t>
        </w:r>
        <w:r>
          <w:rPr>
            <w:webHidden/>
          </w:rPr>
          <w:fldChar w:fldCharType="end"/>
        </w:r>
      </w:hyperlink>
    </w:p>
    <w:p w14:paraId="60BA8F79" w14:textId="77777777" w:rsidR="008D23D3" w:rsidRPr="008D23D3" w:rsidRDefault="008D23D3">
      <w:pPr>
        <w:pStyle w:val="TOC2"/>
        <w:rPr>
          <w:rFonts w:ascii="Calibri" w:hAnsi="Calibri"/>
          <w:bCs w:val="0"/>
          <w:sz w:val="22"/>
          <w:szCs w:val="22"/>
        </w:rPr>
      </w:pPr>
      <w:hyperlink w:anchor="_Toc188518553" w:history="1">
        <w:r w:rsidRPr="00E1533E">
          <w:rPr>
            <w:rStyle w:val="Hyperlink"/>
          </w:rPr>
          <w:t>Program Philosophy</w:t>
        </w:r>
        <w:r>
          <w:rPr>
            <w:webHidden/>
          </w:rPr>
          <w:tab/>
        </w:r>
        <w:r>
          <w:rPr>
            <w:webHidden/>
          </w:rPr>
          <w:fldChar w:fldCharType="begin"/>
        </w:r>
        <w:r>
          <w:rPr>
            <w:webHidden/>
          </w:rPr>
          <w:instrText xml:space="preserve"> PAGEREF _Toc188518553 \h </w:instrText>
        </w:r>
        <w:r>
          <w:rPr>
            <w:webHidden/>
          </w:rPr>
        </w:r>
        <w:r>
          <w:rPr>
            <w:webHidden/>
          </w:rPr>
          <w:fldChar w:fldCharType="separate"/>
        </w:r>
        <w:r>
          <w:rPr>
            <w:webHidden/>
          </w:rPr>
          <w:t>5</w:t>
        </w:r>
        <w:r>
          <w:rPr>
            <w:webHidden/>
          </w:rPr>
          <w:fldChar w:fldCharType="end"/>
        </w:r>
      </w:hyperlink>
    </w:p>
    <w:p w14:paraId="701F0F3D" w14:textId="77777777" w:rsidR="008D23D3" w:rsidRPr="008D23D3" w:rsidRDefault="008D23D3">
      <w:pPr>
        <w:pStyle w:val="TOC2"/>
        <w:rPr>
          <w:rFonts w:ascii="Calibri" w:hAnsi="Calibri"/>
          <w:bCs w:val="0"/>
          <w:sz w:val="22"/>
          <w:szCs w:val="22"/>
        </w:rPr>
      </w:pPr>
      <w:hyperlink w:anchor="_Toc188518554" w:history="1">
        <w:r w:rsidRPr="00E1533E">
          <w:rPr>
            <w:rStyle w:val="Hyperlink"/>
          </w:rPr>
          <w:t>Purpose, Goals and Objectives</w:t>
        </w:r>
        <w:r>
          <w:rPr>
            <w:webHidden/>
          </w:rPr>
          <w:tab/>
        </w:r>
        <w:r>
          <w:rPr>
            <w:webHidden/>
          </w:rPr>
          <w:fldChar w:fldCharType="begin"/>
        </w:r>
        <w:r>
          <w:rPr>
            <w:webHidden/>
          </w:rPr>
          <w:instrText xml:space="preserve"> PAGEREF _Toc188518554 \h </w:instrText>
        </w:r>
        <w:r>
          <w:rPr>
            <w:webHidden/>
          </w:rPr>
        </w:r>
        <w:r>
          <w:rPr>
            <w:webHidden/>
          </w:rPr>
          <w:fldChar w:fldCharType="separate"/>
        </w:r>
        <w:r>
          <w:rPr>
            <w:webHidden/>
          </w:rPr>
          <w:t>5</w:t>
        </w:r>
        <w:r>
          <w:rPr>
            <w:webHidden/>
          </w:rPr>
          <w:fldChar w:fldCharType="end"/>
        </w:r>
      </w:hyperlink>
    </w:p>
    <w:p w14:paraId="729881C8" w14:textId="77777777" w:rsidR="008D23D3" w:rsidRPr="008D23D3" w:rsidRDefault="008D23D3">
      <w:pPr>
        <w:pStyle w:val="TOC2"/>
        <w:rPr>
          <w:rFonts w:ascii="Calibri" w:hAnsi="Calibri"/>
          <w:bCs w:val="0"/>
          <w:sz w:val="22"/>
          <w:szCs w:val="22"/>
        </w:rPr>
      </w:pPr>
      <w:hyperlink w:anchor="_Toc188518555" w:history="1">
        <w:r w:rsidRPr="00E1533E">
          <w:rPr>
            <w:rStyle w:val="Hyperlink"/>
          </w:rPr>
          <w:t>Program Outcomes</w:t>
        </w:r>
        <w:r>
          <w:rPr>
            <w:webHidden/>
          </w:rPr>
          <w:tab/>
        </w:r>
        <w:r>
          <w:rPr>
            <w:webHidden/>
          </w:rPr>
          <w:fldChar w:fldCharType="begin"/>
        </w:r>
        <w:r>
          <w:rPr>
            <w:webHidden/>
          </w:rPr>
          <w:instrText xml:space="preserve"> PAGEREF _Toc188518555 \h </w:instrText>
        </w:r>
        <w:r>
          <w:rPr>
            <w:webHidden/>
          </w:rPr>
        </w:r>
        <w:r>
          <w:rPr>
            <w:webHidden/>
          </w:rPr>
          <w:fldChar w:fldCharType="separate"/>
        </w:r>
        <w:r>
          <w:rPr>
            <w:webHidden/>
          </w:rPr>
          <w:t>5</w:t>
        </w:r>
        <w:r>
          <w:rPr>
            <w:webHidden/>
          </w:rPr>
          <w:fldChar w:fldCharType="end"/>
        </w:r>
      </w:hyperlink>
    </w:p>
    <w:p w14:paraId="5FB7C1C7" w14:textId="77777777" w:rsidR="008D23D3" w:rsidRPr="008D23D3" w:rsidRDefault="008D23D3">
      <w:pPr>
        <w:pStyle w:val="TOC1"/>
        <w:rPr>
          <w:rFonts w:ascii="Calibri" w:hAnsi="Calibri"/>
          <w:b w:val="0"/>
          <w:sz w:val="22"/>
          <w:szCs w:val="22"/>
        </w:rPr>
      </w:pPr>
      <w:hyperlink w:anchor="_Toc188518556" w:history="1">
        <w:r w:rsidRPr="00E1533E">
          <w:rPr>
            <w:rStyle w:val="Hyperlink"/>
          </w:rPr>
          <w:t>III. AWARD INFORMATION</w:t>
        </w:r>
        <w:r>
          <w:rPr>
            <w:webHidden/>
          </w:rPr>
          <w:tab/>
        </w:r>
        <w:r>
          <w:rPr>
            <w:webHidden/>
          </w:rPr>
          <w:fldChar w:fldCharType="begin"/>
        </w:r>
        <w:r>
          <w:rPr>
            <w:webHidden/>
          </w:rPr>
          <w:instrText xml:space="preserve"> PAGEREF _Toc188518556 \h </w:instrText>
        </w:r>
        <w:r>
          <w:rPr>
            <w:webHidden/>
          </w:rPr>
        </w:r>
        <w:r>
          <w:rPr>
            <w:webHidden/>
          </w:rPr>
          <w:fldChar w:fldCharType="separate"/>
        </w:r>
        <w:r>
          <w:rPr>
            <w:webHidden/>
          </w:rPr>
          <w:t>5</w:t>
        </w:r>
        <w:r>
          <w:rPr>
            <w:webHidden/>
          </w:rPr>
          <w:fldChar w:fldCharType="end"/>
        </w:r>
      </w:hyperlink>
    </w:p>
    <w:p w14:paraId="2791CD54" w14:textId="77777777" w:rsidR="008D23D3" w:rsidRPr="008D23D3" w:rsidRDefault="008D23D3">
      <w:pPr>
        <w:pStyle w:val="TOC2"/>
        <w:rPr>
          <w:rFonts w:ascii="Calibri" w:hAnsi="Calibri"/>
          <w:bCs w:val="0"/>
          <w:sz w:val="22"/>
          <w:szCs w:val="22"/>
        </w:rPr>
      </w:pPr>
      <w:hyperlink w:anchor="_Toc188518557" w:history="1">
        <w:r w:rsidRPr="00E1533E">
          <w:rPr>
            <w:rStyle w:val="Hyperlink"/>
          </w:rPr>
          <w:t>Funding Information</w:t>
        </w:r>
        <w:r>
          <w:rPr>
            <w:webHidden/>
          </w:rPr>
          <w:tab/>
        </w:r>
        <w:r>
          <w:rPr>
            <w:webHidden/>
          </w:rPr>
          <w:fldChar w:fldCharType="begin"/>
        </w:r>
        <w:r>
          <w:rPr>
            <w:webHidden/>
          </w:rPr>
          <w:instrText xml:space="preserve"> PAGEREF _Toc188518557 \h </w:instrText>
        </w:r>
        <w:r>
          <w:rPr>
            <w:webHidden/>
          </w:rPr>
        </w:r>
        <w:r>
          <w:rPr>
            <w:webHidden/>
          </w:rPr>
          <w:fldChar w:fldCharType="separate"/>
        </w:r>
        <w:r>
          <w:rPr>
            <w:webHidden/>
          </w:rPr>
          <w:t>5</w:t>
        </w:r>
        <w:r>
          <w:rPr>
            <w:webHidden/>
          </w:rPr>
          <w:fldChar w:fldCharType="end"/>
        </w:r>
      </w:hyperlink>
    </w:p>
    <w:p w14:paraId="1F7EE7C9" w14:textId="77777777" w:rsidR="008D23D3" w:rsidRPr="008D23D3" w:rsidRDefault="008D23D3">
      <w:pPr>
        <w:pStyle w:val="TOC2"/>
        <w:rPr>
          <w:rFonts w:ascii="Calibri" w:hAnsi="Calibri"/>
          <w:bCs w:val="0"/>
          <w:sz w:val="22"/>
          <w:szCs w:val="22"/>
        </w:rPr>
      </w:pPr>
      <w:hyperlink w:anchor="_Toc188518558" w:history="1">
        <w:r w:rsidRPr="00E1533E">
          <w:rPr>
            <w:rStyle w:val="Hyperlink"/>
          </w:rPr>
          <w:t>Award Amount and Length</w:t>
        </w:r>
        <w:r>
          <w:rPr>
            <w:webHidden/>
          </w:rPr>
          <w:tab/>
        </w:r>
        <w:r>
          <w:rPr>
            <w:webHidden/>
          </w:rPr>
          <w:fldChar w:fldCharType="begin"/>
        </w:r>
        <w:r>
          <w:rPr>
            <w:webHidden/>
          </w:rPr>
          <w:instrText xml:space="preserve"> PAGEREF _Toc188518558 \h </w:instrText>
        </w:r>
        <w:r>
          <w:rPr>
            <w:webHidden/>
          </w:rPr>
        </w:r>
        <w:r>
          <w:rPr>
            <w:webHidden/>
          </w:rPr>
          <w:fldChar w:fldCharType="separate"/>
        </w:r>
        <w:r>
          <w:rPr>
            <w:webHidden/>
          </w:rPr>
          <w:t>5</w:t>
        </w:r>
        <w:r>
          <w:rPr>
            <w:webHidden/>
          </w:rPr>
          <w:fldChar w:fldCharType="end"/>
        </w:r>
      </w:hyperlink>
    </w:p>
    <w:p w14:paraId="628EBC72" w14:textId="77777777" w:rsidR="008D23D3" w:rsidRPr="008D23D3" w:rsidRDefault="008D23D3">
      <w:pPr>
        <w:pStyle w:val="TOC2"/>
        <w:rPr>
          <w:rFonts w:ascii="Calibri" w:hAnsi="Calibri"/>
          <w:bCs w:val="0"/>
          <w:sz w:val="22"/>
          <w:szCs w:val="22"/>
        </w:rPr>
      </w:pPr>
      <w:hyperlink w:anchor="_Toc188518559" w:history="1">
        <w:r w:rsidRPr="00E1533E">
          <w:rPr>
            <w:rStyle w:val="Hyperlink"/>
          </w:rPr>
          <w:t>Allowable Uses of Funds</w:t>
        </w:r>
        <w:r>
          <w:rPr>
            <w:webHidden/>
          </w:rPr>
          <w:tab/>
        </w:r>
        <w:r>
          <w:rPr>
            <w:webHidden/>
          </w:rPr>
          <w:fldChar w:fldCharType="begin"/>
        </w:r>
        <w:r>
          <w:rPr>
            <w:webHidden/>
          </w:rPr>
          <w:instrText xml:space="preserve"> PAGEREF _Toc188518559 \h </w:instrText>
        </w:r>
        <w:r>
          <w:rPr>
            <w:webHidden/>
          </w:rPr>
        </w:r>
        <w:r>
          <w:rPr>
            <w:webHidden/>
          </w:rPr>
          <w:fldChar w:fldCharType="separate"/>
        </w:r>
        <w:r>
          <w:rPr>
            <w:webHidden/>
          </w:rPr>
          <w:t>5</w:t>
        </w:r>
        <w:r>
          <w:rPr>
            <w:webHidden/>
          </w:rPr>
          <w:fldChar w:fldCharType="end"/>
        </w:r>
      </w:hyperlink>
    </w:p>
    <w:p w14:paraId="18E0449F" w14:textId="77777777" w:rsidR="008D23D3" w:rsidRPr="008D23D3" w:rsidRDefault="008D23D3">
      <w:pPr>
        <w:pStyle w:val="TOC2"/>
        <w:rPr>
          <w:rFonts w:ascii="Calibri" w:hAnsi="Calibri"/>
          <w:bCs w:val="0"/>
          <w:sz w:val="22"/>
          <w:szCs w:val="22"/>
        </w:rPr>
      </w:pPr>
      <w:hyperlink w:anchor="_Toc188518560" w:history="1">
        <w:r w:rsidRPr="00E1533E">
          <w:rPr>
            <w:rStyle w:val="Hyperlink"/>
          </w:rPr>
          <w:t>Match Requirement</w:t>
        </w:r>
        <w:r>
          <w:rPr>
            <w:webHidden/>
          </w:rPr>
          <w:tab/>
        </w:r>
        <w:r>
          <w:rPr>
            <w:webHidden/>
          </w:rPr>
          <w:fldChar w:fldCharType="begin"/>
        </w:r>
        <w:r>
          <w:rPr>
            <w:webHidden/>
          </w:rPr>
          <w:instrText xml:space="preserve"> PAGEREF _Toc188518560 \h </w:instrText>
        </w:r>
        <w:r>
          <w:rPr>
            <w:webHidden/>
          </w:rPr>
        </w:r>
        <w:r>
          <w:rPr>
            <w:webHidden/>
          </w:rPr>
          <w:fldChar w:fldCharType="separate"/>
        </w:r>
        <w:r>
          <w:rPr>
            <w:webHidden/>
          </w:rPr>
          <w:t>5</w:t>
        </w:r>
        <w:r>
          <w:rPr>
            <w:webHidden/>
          </w:rPr>
          <w:fldChar w:fldCharType="end"/>
        </w:r>
      </w:hyperlink>
    </w:p>
    <w:p w14:paraId="6EB54E1E" w14:textId="77777777" w:rsidR="008D23D3" w:rsidRPr="008D23D3" w:rsidRDefault="008D23D3">
      <w:pPr>
        <w:pStyle w:val="TOC1"/>
        <w:rPr>
          <w:rFonts w:ascii="Calibri" w:hAnsi="Calibri"/>
          <w:b w:val="0"/>
          <w:sz w:val="22"/>
          <w:szCs w:val="22"/>
        </w:rPr>
      </w:pPr>
      <w:hyperlink w:anchor="_Toc188518561" w:history="1">
        <w:r w:rsidRPr="00E1533E">
          <w:rPr>
            <w:rStyle w:val="Hyperlink"/>
          </w:rPr>
          <w:t>IV. ELIGIBILITY</w:t>
        </w:r>
        <w:r>
          <w:rPr>
            <w:webHidden/>
          </w:rPr>
          <w:tab/>
        </w:r>
        <w:r>
          <w:rPr>
            <w:webHidden/>
          </w:rPr>
          <w:fldChar w:fldCharType="begin"/>
        </w:r>
        <w:r>
          <w:rPr>
            <w:webHidden/>
          </w:rPr>
          <w:instrText xml:space="preserve"> PAGEREF _Toc188518561 \h </w:instrText>
        </w:r>
        <w:r>
          <w:rPr>
            <w:webHidden/>
          </w:rPr>
        </w:r>
        <w:r>
          <w:rPr>
            <w:webHidden/>
          </w:rPr>
          <w:fldChar w:fldCharType="separate"/>
        </w:r>
        <w:r>
          <w:rPr>
            <w:webHidden/>
          </w:rPr>
          <w:t>6</w:t>
        </w:r>
        <w:r>
          <w:rPr>
            <w:webHidden/>
          </w:rPr>
          <w:fldChar w:fldCharType="end"/>
        </w:r>
      </w:hyperlink>
    </w:p>
    <w:p w14:paraId="3C82C43E" w14:textId="77777777" w:rsidR="008D23D3" w:rsidRPr="008D23D3" w:rsidRDefault="008D23D3">
      <w:pPr>
        <w:pStyle w:val="TOC1"/>
        <w:rPr>
          <w:rFonts w:ascii="Calibri" w:hAnsi="Calibri"/>
          <w:b w:val="0"/>
          <w:sz w:val="22"/>
          <w:szCs w:val="22"/>
        </w:rPr>
      </w:pPr>
      <w:hyperlink w:anchor="_Toc188518562" w:history="1">
        <w:r w:rsidRPr="00E1533E">
          <w:rPr>
            <w:rStyle w:val="Hyperlink"/>
          </w:rPr>
          <w:t>V. APPLICATION PROCESS</w:t>
        </w:r>
        <w:r>
          <w:rPr>
            <w:webHidden/>
          </w:rPr>
          <w:tab/>
        </w:r>
        <w:r>
          <w:rPr>
            <w:webHidden/>
          </w:rPr>
          <w:fldChar w:fldCharType="begin"/>
        </w:r>
        <w:r>
          <w:rPr>
            <w:webHidden/>
          </w:rPr>
          <w:instrText xml:space="preserve"> PAGEREF _Toc188518562 \h </w:instrText>
        </w:r>
        <w:r>
          <w:rPr>
            <w:webHidden/>
          </w:rPr>
        </w:r>
        <w:r>
          <w:rPr>
            <w:webHidden/>
          </w:rPr>
          <w:fldChar w:fldCharType="separate"/>
        </w:r>
        <w:r>
          <w:rPr>
            <w:webHidden/>
          </w:rPr>
          <w:t>7</w:t>
        </w:r>
        <w:r>
          <w:rPr>
            <w:webHidden/>
          </w:rPr>
          <w:fldChar w:fldCharType="end"/>
        </w:r>
      </w:hyperlink>
    </w:p>
    <w:p w14:paraId="7FAF555D" w14:textId="77777777" w:rsidR="008D23D3" w:rsidRPr="008D23D3" w:rsidRDefault="008D23D3">
      <w:pPr>
        <w:pStyle w:val="TOC2"/>
        <w:rPr>
          <w:rFonts w:ascii="Calibri" w:hAnsi="Calibri"/>
          <w:bCs w:val="0"/>
          <w:sz w:val="22"/>
          <w:szCs w:val="22"/>
        </w:rPr>
      </w:pPr>
      <w:hyperlink w:anchor="_Toc188518563" w:history="1">
        <w:r w:rsidRPr="00E1533E">
          <w:rPr>
            <w:rStyle w:val="Hyperlink"/>
          </w:rPr>
          <w:t>How to Apply</w:t>
        </w:r>
        <w:r>
          <w:rPr>
            <w:webHidden/>
          </w:rPr>
          <w:tab/>
        </w:r>
        <w:r>
          <w:rPr>
            <w:webHidden/>
          </w:rPr>
          <w:fldChar w:fldCharType="begin"/>
        </w:r>
        <w:r>
          <w:rPr>
            <w:webHidden/>
          </w:rPr>
          <w:instrText xml:space="preserve"> PAGEREF _Toc188518563 \h </w:instrText>
        </w:r>
        <w:r>
          <w:rPr>
            <w:webHidden/>
          </w:rPr>
        </w:r>
        <w:r>
          <w:rPr>
            <w:webHidden/>
          </w:rPr>
          <w:fldChar w:fldCharType="separate"/>
        </w:r>
        <w:r>
          <w:rPr>
            <w:webHidden/>
          </w:rPr>
          <w:t>8</w:t>
        </w:r>
        <w:r>
          <w:rPr>
            <w:webHidden/>
          </w:rPr>
          <w:fldChar w:fldCharType="end"/>
        </w:r>
      </w:hyperlink>
    </w:p>
    <w:p w14:paraId="046ABEA2" w14:textId="77777777" w:rsidR="008D23D3" w:rsidRPr="008D23D3" w:rsidRDefault="008D23D3">
      <w:pPr>
        <w:pStyle w:val="TOC2"/>
        <w:rPr>
          <w:rFonts w:ascii="Calibri" w:hAnsi="Calibri"/>
          <w:bCs w:val="0"/>
          <w:sz w:val="22"/>
          <w:szCs w:val="22"/>
        </w:rPr>
      </w:pPr>
      <w:hyperlink w:anchor="_Toc188518564" w:history="1">
        <w:r w:rsidRPr="00E1533E">
          <w:rPr>
            <w:rStyle w:val="Hyperlink"/>
          </w:rPr>
          <w:t>What an Application Should Include</w:t>
        </w:r>
        <w:r>
          <w:rPr>
            <w:webHidden/>
          </w:rPr>
          <w:tab/>
        </w:r>
        <w:r>
          <w:rPr>
            <w:webHidden/>
          </w:rPr>
          <w:fldChar w:fldCharType="begin"/>
        </w:r>
        <w:r>
          <w:rPr>
            <w:webHidden/>
          </w:rPr>
          <w:instrText xml:space="preserve"> PAGEREF _Toc188518564 \h </w:instrText>
        </w:r>
        <w:r>
          <w:rPr>
            <w:webHidden/>
          </w:rPr>
        </w:r>
        <w:r>
          <w:rPr>
            <w:webHidden/>
          </w:rPr>
          <w:fldChar w:fldCharType="separate"/>
        </w:r>
        <w:r>
          <w:rPr>
            <w:webHidden/>
          </w:rPr>
          <w:t>8</w:t>
        </w:r>
        <w:r>
          <w:rPr>
            <w:webHidden/>
          </w:rPr>
          <w:fldChar w:fldCharType="end"/>
        </w:r>
      </w:hyperlink>
    </w:p>
    <w:p w14:paraId="0E200B6C" w14:textId="77777777" w:rsidR="008D23D3" w:rsidRPr="008D23D3" w:rsidRDefault="008D23D3">
      <w:pPr>
        <w:pStyle w:val="TOC3"/>
        <w:rPr>
          <w:rFonts w:ascii="Calibri" w:hAnsi="Calibri"/>
          <w:noProof/>
          <w:sz w:val="22"/>
          <w:szCs w:val="22"/>
        </w:rPr>
      </w:pPr>
      <w:hyperlink w:anchor="_Toc188518565" w:history="1">
        <w:r w:rsidRPr="00E1533E">
          <w:rPr>
            <w:rStyle w:val="Hyperlink"/>
            <w:noProof/>
          </w:rPr>
          <w:t>Table of Contents</w:t>
        </w:r>
        <w:r>
          <w:rPr>
            <w:noProof/>
            <w:webHidden/>
          </w:rPr>
          <w:tab/>
        </w:r>
        <w:r>
          <w:rPr>
            <w:noProof/>
            <w:webHidden/>
          </w:rPr>
          <w:fldChar w:fldCharType="begin"/>
        </w:r>
        <w:r>
          <w:rPr>
            <w:noProof/>
            <w:webHidden/>
          </w:rPr>
          <w:instrText xml:space="preserve"> PAGEREF _Toc188518565 \h </w:instrText>
        </w:r>
        <w:r>
          <w:rPr>
            <w:noProof/>
            <w:webHidden/>
          </w:rPr>
        </w:r>
        <w:r>
          <w:rPr>
            <w:noProof/>
            <w:webHidden/>
          </w:rPr>
          <w:fldChar w:fldCharType="separate"/>
        </w:r>
        <w:r>
          <w:rPr>
            <w:noProof/>
            <w:webHidden/>
          </w:rPr>
          <w:t>8</w:t>
        </w:r>
        <w:r>
          <w:rPr>
            <w:noProof/>
            <w:webHidden/>
          </w:rPr>
          <w:fldChar w:fldCharType="end"/>
        </w:r>
      </w:hyperlink>
    </w:p>
    <w:p w14:paraId="7E62D50B" w14:textId="77777777" w:rsidR="008D23D3" w:rsidRPr="008D23D3" w:rsidRDefault="008D23D3">
      <w:pPr>
        <w:pStyle w:val="TOC3"/>
        <w:rPr>
          <w:rFonts w:ascii="Calibri" w:hAnsi="Calibri"/>
          <w:noProof/>
          <w:sz w:val="22"/>
          <w:szCs w:val="22"/>
        </w:rPr>
      </w:pPr>
      <w:hyperlink w:anchor="_Toc188518566" w:history="1">
        <w:r w:rsidRPr="00E1533E">
          <w:rPr>
            <w:rStyle w:val="Hyperlink"/>
            <w:noProof/>
          </w:rPr>
          <w:t>Program Abstract</w:t>
        </w:r>
        <w:r>
          <w:rPr>
            <w:noProof/>
            <w:webHidden/>
          </w:rPr>
          <w:tab/>
        </w:r>
        <w:r>
          <w:rPr>
            <w:noProof/>
            <w:webHidden/>
          </w:rPr>
          <w:fldChar w:fldCharType="begin"/>
        </w:r>
        <w:r>
          <w:rPr>
            <w:noProof/>
            <w:webHidden/>
          </w:rPr>
          <w:instrText xml:space="preserve"> PAGEREF _Toc188518566 \h </w:instrText>
        </w:r>
        <w:r>
          <w:rPr>
            <w:noProof/>
            <w:webHidden/>
          </w:rPr>
        </w:r>
        <w:r>
          <w:rPr>
            <w:noProof/>
            <w:webHidden/>
          </w:rPr>
          <w:fldChar w:fldCharType="separate"/>
        </w:r>
        <w:r>
          <w:rPr>
            <w:noProof/>
            <w:webHidden/>
          </w:rPr>
          <w:t>8</w:t>
        </w:r>
        <w:r>
          <w:rPr>
            <w:noProof/>
            <w:webHidden/>
          </w:rPr>
          <w:fldChar w:fldCharType="end"/>
        </w:r>
      </w:hyperlink>
    </w:p>
    <w:p w14:paraId="30940AA5" w14:textId="77777777" w:rsidR="008D23D3" w:rsidRPr="008D23D3" w:rsidRDefault="008D23D3">
      <w:pPr>
        <w:pStyle w:val="TOC3"/>
        <w:rPr>
          <w:rFonts w:ascii="Calibri" w:hAnsi="Calibri"/>
          <w:noProof/>
          <w:sz w:val="22"/>
          <w:szCs w:val="22"/>
        </w:rPr>
      </w:pPr>
      <w:hyperlink w:anchor="_Toc188518567" w:history="1">
        <w:r w:rsidRPr="00E1533E">
          <w:rPr>
            <w:rStyle w:val="Hyperlink"/>
            <w:noProof/>
          </w:rPr>
          <w:t>Program Narrative</w:t>
        </w:r>
        <w:r>
          <w:rPr>
            <w:noProof/>
            <w:webHidden/>
          </w:rPr>
          <w:tab/>
        </w:r>
        <w:r>
          <w:rPr>
            <w:noProof/>
            <w:webHidden/>
          </w:rPr>
          <w:fldChar w:fldCharType="begin"/>
        </w:r>
        <w:r>
          <w:rPr>
            <w:noProof/>
            <w:webHidden/>
          </w:rPr>
          <w:instrText xml:space="preserve"> PAGEREF _Toc188518567 \h </w:instrText>
        </w:r>
        <w:r>
          <w:rPr>
            <w:noProof/>
            <w:webHidden/>
          </w:rPr>
        </w:r>
        <w:r>
          <w:rPr>
            <w:noProof/>
            <w:webHidden/>
          </w:rPr>
          <w:fldChar w:fldCharType="separate"/>
        </w:r>
        <w:r>
          <w:rPr>
            <w:noProof/>
            <w:webHidden/>
          </w:rPr>
          <w:t>8</w:t>
        </w:r>
        <w:r>
          <w:rPr>
            <w:noProof/>
            <w:webHidden/>
          </w:rPr>
          <w:fldChar w:fldCharType="end"/>
        </w:r>
      </w:hyperlink>
    </w:p>
    <w:p w14:paraId="3A693B53" w14:textId="77777777" w:rsidR="008D23D3" w:rsidRPr="008D23D3" w:rsidRDefault="008D23D3">
      <w:pPr>
        <w:pStyle w:val="TOC4"/>
        <w:tabs>
          <w:tab w:val="left" w:pos="3210"/>
        </w:tabs>
        <w:rPr>
          <w:rFonts w:ascii="Calibri" w:hAnsi="Calibri"/>
          <w:noProof/>
          <w:sz w:val="22"/>
          <w:szCs w:val="22"/>
        </w:rPr>
      </w:pPr>
      <w:hyperlink w:anchor="_Toc188518568" w:history="1">
        <w:r w:rsidRPr="00E1533E">
          <w:rPr>
            <w:rStyle w:val="Hyperlink"/>
            <w:rFonts w:ascii="Symbol" w:hAnsi="Symbol"/>
            <w:noProof/>
          </w:rPr>
          <w:t></w:t>
        </w:r>
        <w:r w:rsidRPr="008D23D3">
          <w:rPr>
            <w:rFonts w:ascii="Calibri" w:hAnsi="Calibri"/>
            <w:noProof/>
            <w:sz w:val="22"/>
            <w:szCs w:val="22"/>
          </w:rPr>
          <w:tab/>
        </w:r>
        <w:r w:rsidRPr="00E1533E">
          <w:rPr>
            <w:rStyle w:val="Hyperlink"/>
            <w:noProof/>
          </w:rPr>
          <w:t>Statement of the Problem</w:t>
        </w:r>
        <w:r>
          <w:rPr>
            <w:noProof/>
            <w:webHidden/>
          </w:rPr>
          <w:tab/>
        </w:r>
        <w:r>
          <w:rPr>
            <w:noProof/>
            <w:webHidden/>
          </w:rPr>
          <w:fldChar w:fldCharType="begin"/>
        </w:r>
        <w:r>
          <w:rPr>
            <w:noProof/>
            <w:webHidden/>
          </w:rPr>
          <w:instrText xml:space="preserve"> PAGEREF _Toc188518568 \h </w:instrText>
        </w:r>
        <w:r>
          <w:rPr>
            <w:noProof/>
            <w:webHidden/>
          </w:rPr>
        </w:r>
        <w:r>
          <w:rPr>
            <w:noProof/>
            <w:webHidden/>
          </w:rPr>
          <w:fldChar w:fldCharType="separate"/>
        </w:r>
        <w:r>
          <w:rPr>
            <w:noProof/>
            <w:webHidden/>
          </w:rPr>
          <w:t>9</w:t>
        </w:r>
        <w:r>
          <w:rPr>
            <w:noProof/>
            <w:webHidden/>
          </w:rPr>
          <w:fldChar w:fldCharType="end"/>
        </w:r>
      </w:hyperlink>
    </w:p>
    <w:p w14:paraId="7215C1C1" w14:textId="77777777" w:rsidR="008D23D3" w:rsidRPr="008D23D3" w:rsidRDefault="008D23D3">
      <w:pPr>
        <w:pStyle w:val="TOC4"/>
        <w:tabs>
          <w:tab w:val="left" w:pos="3210"/>
        </w:tabs>
        <w:rPr>
          <w:rFonts w:ascii="Calibri" w:hAnsi="Calibri"/>
          <w:noProof/>
          <w:sz w:val="22"/>
          <w:szCs w:val="22"/>
        </w:rPr>
      </w:pPr>
      <w:hyperlink w:anchor="_Toc188518569" w:history="1">
        <w:r w:rsidRPr="00E1533E">
          <w:rPr>
            <w:rStyle w:val="Hyperlink"/>
            <w:rFonts w:ascii="Symbol" w:hAnsi="Symbol"/>
            <w:noProof/>
          </w:rPr>
          <w:t></w:t>
        </w:r>
        <w:r w:rsidRPr="008D23D3">
          <w:rPr>
            <w:rFonts w:ascii="Calibri" w:hAnsi="Calibri"/>
            <w:noProof/>
            <w:sz w:val="22"/>
            <w:szCs w:val="22"/>
          </w:rPr>
          <w:tab/>
        </w:r>
        <w:r w:rsidRPr="00E1533E">
          <w:rPr>
            <w:rStyle w:val="Hyperlink"/>
            <w:noProof/>
          </w:rPr>
          <w:t>Project Design</w:t>
        </w:r>
        <w:r>
          <w:rPr>
            <w:noProof/>
            <w:webHidden/>
          </w:rPr>
          <w:tab/>
        </w:r>
        <w:r>
          <w:rPr>
            <w:noProof/>
            <w:webHidden/>
          </w:rPr>
          <w:fldChar w:fldCharType="begin"/>
        </w:r>
        <w:r>
          <w:rPr>
            <w:noProof/>
            <w:webHidden/>
          </w:rPr>
          <w:instrText xml:space="preserve"> PAGEREF _Toc188518569 \h </w:instrText>
        </w:r>
        <w:r>
          <w:rPr>
            <w:noProof/>
            <w:webHidden/>
          </w:rPr>
        </w:r>
        <w:r>
          <w:rPr>
            <w:noProof/>
            <w:webHidden/>
          </w:rPr>
          <w:fldChar w:fldCharType="separate"/>
        </w:r>
        <w:r>
          <w:rPr>
            <w:noProof/>
            <w:webHidden/>
          </w:rPr>
          <w:t>9</w:t>
        </w:r>
        <w:r>
          <w:rPr>
            <w:noProof/>
            <w:webHidden/>
          </w:rPr>
          <w:fldChar w:fldCharType="end"/>
        </w:r>
      </w:hyperlink>
    </w:p>
    <w:p w14:paraId="47B70AD0" w14:textId="77777777" w:rsidR="008D23D3" w:rsidRPr="008D23D3" w:rsidRDefault="008D23D3">
      <w:pPr>
        <w:pStyle w:val="TOC4"/>
        <w:tabs>
          <w:tab w:val="left" w:pos="3210"/>
        </w:tabs>
        <w:rPr>
          <w:rFonts w:ascii="Calibri" w:hAnsi="Calibri"/>
          <w:noProof/>
          <w:sz w:val="22"/>
          <w:szCs w:val="22"/>
        </w:rPr>
      </w:pPr>
      <w:hyperlink w:anchor="_Toc188518570" w:history="1">
        <w:r w:rsidRPr="00E1533E">
          <w:rPr>
            <w:rStyle w:val="Hyperlink"/>
            <w:rFonts w:ascii="Symbol" w:hAnsi="Symbol"/>
            <w:noProof/>
          </w:rPr>
          <w:t></w:t>
        </w:r>
        <w:r w:rsidRPr="008D23D3">
          <w:rPr>
            <w:rFonts w:ascii="Calibri" w:hAnsi="Calibri"/>
            <w:noProof/>
            <w:sz w:val="22"/>
            <w:szCs w:val="22"/>
          </w:rPr>
          <w:tab/>
        </w:r>
        <w:r w:rsidRPr="00E1533E">
          <w:rPr>
            <w:rStyle w:val="Hyperlink"/>
            <w:noProof/>
          </w:rPr>
          <w:t>Implementation Plan</w:t>
        </w:r>
        <w:r>
          <w:rPr>
            <w:noProof/>
            <w:webHidden/>
          </w:rPr>
          <w:tab/>
        </w:r>
        <w:r>
          <w:rPr>
            <w:noProof/>
            <w:webHidden/>
          </w:rPr>
          <w:fldChar w:fldCharType="begin"/>
        </w:r>
        <w:r>
          <w:rPr>
            <w:noProof/>
            <w:webHidden/>
          </w:rPr>
          <w:instrText xml:space="preserve"> PAGEREF _Toc188518570 \h </w:instrText>
        </w:r>
        <w:r>
          <w:rPr>
            <w:noProof/>
            <w:webHidden/>
          </w:rPr>
        </w:r>
        <w:r>
          <w:rPr>
            <w:noProof/>
            <w:webHidden/>
          </w:rPr>
          <w:fldChar w:fldCharType="separate"/>
        </w:r>
        <w:r>
          <w:rPr>
            <w:noProof/>
            <w:webHidden/>
          </w:rPr>
          <w:t>9</w:t>
        </w:r>
        <w:r>
          <w:rPr>
            <w:noProof/>
            <w:webHidden/>
          </w:rPr>
          <w:fldChar w:fldCharType="end"/>
        </w:r>
      </w:hyperlink>
    </w:p>
    <w:p w14:paraId="5426B796" w14:textId="77777777" w:rsidR="008D23D3" w:rsidRPr="008D23D3" w:rsidRDefault="008D23D3">
      <w:pPr>
        <w:pStyle w:val="TOC4"/>
        <w:tabs>
          <w:tab w:val="left" w:pos="3210"/>
        </w:tabs>
        <w:rPr>
          <w:rFonts w:ascii="Calibri" w:hAnsi="Calibri"/>
          <w:noProof/>
          <w:sz w:val="22"/>
          <w:szCs w:val="22"/>
        </w:rPr>
      </w:pPr>
      <w:hyperlink w:anchor="_Toc188518571" w:history="1">
        <w:r w:rsidRPr="00E1533E">
          <w:rPr>
            <w:rStyle w:val="Hyperlink"/>
            <w:rFonts w:ascii="Symbol" w:hAnsi="Symbol"/>
            <w:noProof/>
          </w:rPr>
          <w:t></w:t>
        </w:r>
        <w:r w:rsidRPr="008D23D3">
          <w:rPr>
            <w:rFonts w:ascii="Calibri" w:hAnsi="Calibri"/>
            <w:noProof/>
            <w:sz w:val="22"/>
            <w:szCs w:val="22"/>
          </w:rPr>
          <w:tab/>
        </w:r>
        <w:r w:rsidRPr="00E1533E">
          <w:rPr>
            <w:rStyle w:val="Hyperlink"/>
            <w:noProof/>
          </w:rPr>
          <w:t>Management Structure/Organization Capacity</w:t>
        </w:r>
        <w:r>
          <w:rPr>
            <w:noProof/>
            <w:webHidden/>
          </w:rPr>
          <w:tab/>
        </w:r>
        <w:r>
          <w:rPr>
            <w:noProof/>
            <w:webHidden/>
          </w:rPr>
          <w:fldChar w:fldCharType="begin"/>
        </w:r>
        <w:r>
          <w:rPr>
            <w:noProof/>
            <w:webHidden/>
          </w:rPr>
          <w:instrText xml:space="preserve"> PAGEREF _Toc188518571 \h </w:instrText>
        </w:r>
        <w:r>
          <w:rPr>
            <w:noProof/>
            <w:webHidden/>
          </w:rPr>
        </w:r>
        <w:r>
          <w:rPr>
            <w:noProof/>
            <w:webHidden/>
          </w:rPr>
          <w:fldChar w:fldCharType="separate"/>
        </w:r>
        <w:r>
          <w:rPr>
            <w:noProof/>
            <w:webHidden/>
          </w:rPr>
          <w:t>9</w:t>
        </w:r>
        <w:r>
          <w:rPr>
            <w:noProof/>
            <w:webHidden/>
          </w:rPr>
          <w:fldChar w:fldCharType="end"/>
        </w:r>
      </w:hyperlink>
    </w:p>
    <w:p w14:paraId="6C5DD027" w14:textId="77777777" w:rsidR="008D23D3" w:rsidRPr="008D23D3" w:rsidRDefault="008D23D3">
      <w:pPr>
        <w:pStyle w:val="TOC4"/>
        <w:tabs>
          <w:tab w:val="left" w:pos="3210"/>
        </w:tabs>
        <w:rPr>
          <w:rFonts w:ascii="Calibri" w:hAnsi="Calibri"/>
          <w:noProof/>
          <w:sz w:val="22"/>
          <w:szCs w:val="22"/>
        </w:rPr>
      </w:pPr>
      <w:hyperlink w:anchor="_Toc188518572" w:history="1">
        <w:r w:rsidRPr="00E1533E">
          <w:rPr>
            <w:rStyle w:val="Hyperlink"/>
            <w:rFonts w:ascii="Symbol" w:hAnsi="Symbol"/>
            <w:noProof/>
          </w:rPr>
          <w:t></w:t>
        </w:r>
        <w:r w:rsidRPr="008D23D3">
          <w:rPr>
            <w:rFonts w:ascii="Calibri" w:hAnsi="Calibri"/>
            <w:noProof/>
            <w:sz w:val="22"/>
            <w:szCs w:val="22"/>
          </w:rPr>
          <w:tab/>
        </w:r>
        <w:r w:rsidRPr="00E1533E">
          <w:rPr>
            <w:rStyle w:val="Hyperlink"/>
            <w:noProof/>
          </w:rPr>
          <w:t>Goals and Objectives Evaluation Plan</w:t>
        </w:r>
        <w:r>
          <w:rPr>
            <w:noProof/>
            <w:webHidden/>
          </w:rPr>
          <w:tab/>
        </w:r>
        <w:r>
          <w:rPr>
            <w:noProof/>
            <w:webHidden/>
          </w:rPr>
          <w:fldChar w:fldCharType="begin"/>
        </w:r>
        <w:r>
          <w:rPr>
            <w:noProof/>
            <w:webHidden/>
          </w:rPr>
          <w:instrText xml:space="preserve"> PAGEREF _Toc188518572 \h </w:instrText>
        </w:r>
        <w:r>
          <w:rPr>
            <w:noProof/>
            <w:webHidden/>
          </w:rPr>
        </w:r>
        <w:r>
          <w:rPr>
            <w:noProof/>
            <w:webHidden/>
          </w:rPr>
          <w:fldChar w:fldCharType="separate"/>
        </w:r>
        <w:r>
          <w:rPr>
            <w:noProof/>
            <w:webHidden/>
          </w:rPr>
          <w:t>10</w:t>
        </w:r>
        <w:r>
          <w:rPr>
            <w:noProof/>
            <w:webHidden/>
          </w:rPr>
          <w:fldChar w:fldCharType="end"/>
        </w:r>
      </w:hyperlink>
    </w:p>
    <w:p w14:paraId="66076020" w14:textId="77777777" w:rsidR="008D23D3" w:rsidRPr="008D23D3" w:rsidRDefault="008D23D3">
      <w:pPr>
        <w:pStyle w:val="TOC3"/>
        <w:rPr>
          <w:rFonts w:ascii="Calibri" w:hAnsi="Calibri"/>
          <w:noProof/>
          <w:sz w:val="22"/>
          <w:szCs w:val="22"/>
        </w:rPr>
      </w:pPr>
      <w:hyperlink w:anchor="_Toc188518573" w:history="1">
        <w:r w:rsidRPr="00E1533E">
          <w:rPr>
            <w:rStyle w:val="Hyperlink"/>
            <w:noProof/>
          </w:rPr>
          <w:t>Grant Budget Request, Budget Narrative/Justification, and Cost Allocation Plan</w:t>
        </w:r>
        <w:r>
          <w:rPr>
            <w:noProof/>
            <w:webHidden/>
          </w:rPr>
          <w:tab/>
        </w:r>
        <w:r>
          <w:rPr>
            <w:noProof/>
            <w:webHidden/>
          </w:rPr>
          <w:fldChar w:fldCharType="begin"/>
        </w:r>
        <w:r>
          <w:rPr>
            <w:noProof/>
            <w:webHidden/>
          </w:rPr>
          <w:instrText xml:space="preserve"> PAGEREF _Toc188518573 \h </w:instrText>
        </w:r>
        <w:r>
          <w:rPr>
            <w:noProof/>
            <w:webHidden/>
          </w:rPr>
        </w:r>
        <w:r>
          <w:rPr>
            <w:noProof/>
            <w:webHidden/>
          </w:rPr>
          <w:fldChar w:fldCharType="separate"/>
        </w:r>
        <w:r>
          <w:rPr>
            <w:noProof/>
            <w:webHidden/>
          </w:rPr>
          <w:t>10</w:t>
        </w:r>
        <w:r>
          <w:rPr>
            <w:noProof/>
            <w:webHidden/>
          </w:rPr>
          <w:fldChar w:fldCharType="end"/>
        </w:r>
      </w:hyperlink>
    </w:p>
    <w:p w14:paraId="43FFA47C" w14:textId="77777777" w:rsidR="008D23D3" w:rsidRPr="008D23D3" w:rsidRDefault="008D23D3">
      <w:pPr>
        <w:pStyle w:val="TOC1"/>
        <w:rPr>
          <w:rFonts w:ascii="Calibri" w:hAnsi="Calibri"/>
          <w:b w:val="0"/>
          <w:sz w:val="22"/>
          <w:szCs w:val="22"/>
        </w:rPr>
      </w:pPr>
      <w:hyperlink w:anchor="_Toc188518574" w:history="1">
        <w:r w:rsidRPr="00E1533E">
          <w:rPr>
            <w:rStyle w:val="Hyperlink"/>
          </w:rPr>
          <w:t>VI. REVIEW AND SELECTION PROCESS</w:t>
        </w:r>
        <w:r>
          <w:rPr>
            <w:webHidden/>
          </w:rPr>
          <w:tab/>
        </w:r>
        <w:r>
          <w:rPr>
            <w:webHidden/>
          </w:rPr>
          <w:fldChar w:fldCharType="begin"/>
        </w:r>
        <w:r>
          <w:rPr>
            <w:webHidden/>
          </w:rPr>
          <w:instrText xml:space="preserve"> PAGEREF _Toc188518574 \h </w:instrText>
        </w:r>
        <w:r>
          <w:rPr>
            <w:webHidden/>
          </w:rPr>
        </w:r>
        <w:r>
          <w:rPr>
            <w:webHidden/>
          </w:rPr>
          <w:fldChar w:fldCharType="separate"/>
        </w:r>
        <w:r>
          <w:rPr>
            <w:webHidden/>
          </w:rPr>
          <w:t>11</w:t>
        </w:r>
        <w:r>
          <w:rPr>
            <w:webHidden/>
          </w:rPr>
          <w:fldChar w:fldCharType="end"/>
        </w:r>
      </w:hyperlink>
    </w:p>
    <w:p w14:paraId="4156025D" w14:textId="77777777" w:rsidR="008D23D3" w:rsidRPr="008D23D3" w:rsidRDefault="008D23D3">
      <w:pPr>
        <w:pStyle w:val="TOC2"/>
        <w:rPr>
          <w:rFonts w:ascii="Calibri" w:hAnsi="Calibri"/>
          <w:bCs w:val="0"/>
          <w:sz w:val="22"/>
          <w:szCs w:val="22"/>
        </w:rPr>
      </w:pPr>
      <w:hyperlink w:anchor="_Toc188518575" w:history="1">
        <w:r w:rsidRPr="00E1533E">
          <w:rPr>
            <w:rStyle w:val="Hyperlink"/>
          </w:rPr>
          <w:t>Grant Review Panel</w:t>
        </w:r>
        <w:r>
          <w:rPr>
            <w:webHidden/>
          </w:rPr>
          <w:tab/>
        </w:r>
        <w:r>
          <w:rPr>
            <w:webHidden/>
          </w:rPr>
          <w:fldChar w:fldCharType="begin"/>
        </w:r>
        <w:r>
          <w:rPr>
            <w:webHidden/>
          </w:rPr>
          <w:instrText xml:space="preserve"> PAGEREF _Toc188518575 \h </w:instrText>
        </w:r>
        <w:r>
          <w:rPr>
            <w:webHidden/>
          </w:rPr>
        </w:r>
        <w:r>
          <w:rPr>
            <w:webHidden/>
          </w:rPr>
          <w:fldChar w:fldCharType="separate"/>
        </w:r>
        <w:r>
          <w:rPr>
            <w:webHidden/>
          </w:rPr>
          <w:t>11</w:t>
        </w:r>
        <w:r>
          <w:rPr>
            <w:webHidden/>
          </w:rPr>
          <w:fldChar w:fldCharType="end"/>
        </w:r>
      </w:hyperlink>
    </w:p>
    <w:p w14:paraId="1BA5710B" w14:textId="77777777" w:rsidR="008D23D3" w:rsidRPr="008D23D3" w:rsidRDefault="008D23D3">
      <w:pPr>
        <w:pStyle w:val="TOC2"/>
        <w:rPr>
          <w:rFonts w:ascii="Calibri" w:hAnsi="Calibri"/>
          <w:bCs w:val="0"/>
          <w:sz w:val="22"/>
          <w:szCs w:val="22"/>
        </w:rPr>
      </w:pPr>
      <w:hyperlink w:anchor="_Toc188518576" w:history="1">
        <w:r w:rsidRPr="00E1533E">
          <w:rPr>
            <w:rStyle w:val="Hyperlink"/>
          </w:rPr>
          <w:t>Selection Criteria</w:t>
        </w:r>
        <w:r>
          <w:rPr>
            <w:webHidden/>
          </w:rPr>
          <w:tab/>
        </w:r>
        <w:r>
          <w:rPr>
            <w:webHidden/>
          </w:rPr>
          <w:fldChar w:fldCharType="begin"/>
        </w:r>
        <w:r>
          <w:rPr>
            <w:webHidden/>
          </w:rPr>
          <w:instrText xml:space="preserve"> PAGEREF _Toc188518576 \h </w:instrText>
        </w:r>
        <w:r>
          <w:rPr>
            <w:webHidden/>
          </w:rPr>
        </w:r>
        <w:r>
          <w:rPr>
            <w:webHidden/>
          </w:rPr>
          <w:fldChar w:fldCharType="separate"/>
        </w:r>
        <w:r>
          <w:rPr>
            <w:webHidden/>
          </w:rPr>
          <w:t>11</w:t>
        </w:r>
        <w:r>
          <w:rPr>
            <w:webHidden/>
          </w:rPr>
          <w:fldChar w:fldCharType="end"/>
        </w:r>
      </w:hyperlink>
    </w:p>
    <w:p w14:paraId="34EE82DF" w14:textId="77777777" w:rsidR="008D23D3" w:rsidRPr="008D23D3" w:rsidRDefault="008D23D3">
      <w:pPr>
        <w:pStyle w:val="TOC1"/>
        <w:rPr>
          <w:rFonts w:ascii="Calibri" w:hAnsi="Calibri"/>
          <w:b w:val="0"/>
          <w:sz w:val="22"/>
          <w:szCs w:val="22"/>
        </w:rPr>
      </w:pPr>
      <w:hyperlink w:anchor="_Toc188518577" w:history="1">
        <w:r w:rsidRPr="00E1533E">
          <w:rPr>
            <w:rStyle w:val="Hyperlink"/>
          </w:rPr>
          <w:t>VII. POST-AWARD REQUIREMENTS</w:t>
        </w:r>
        <w:r>
          <w:rPr>
            <w:webHidden/>
          </w:rPr>
          <w:tab/>
        </w:r>
        <w:r>
          <w:rPr>
            <w:webHidden/>
          </w:rPr>
          <w:fldChar w:fldCharType="begin"/>
        </w:r>
        <w:r>
          <w:rPr>
            <w:webHidden/>
          </w:rPr>
          <w:instrText xml:space="preserve"> PAGEREF _Toc188518577 \h </w:instrText>
        </w:r>
        <w:r>
          <w:rPr>
            <w:webHidden/>
          </w:rPr>
        </w:r>
        <w:r>
          <w:rPr>
            <w:webHidden/>
          </w:rPr>
          <w:fldChar w:fldCharType="separate"/>
        </w:r>
        <w:r>
          <w:rPr>
            <w:webHidden/>
          </w:rPr>
          <w:t>12</w:t>
        </w:r>
        <w:r>
          <w:rPr>
            <w:webHidden/>
          </w:rPr>
          <w:fldChar w:fldCharType="end"/>
        </w:r>
      </w:hyperlink>
    </w:p>
    <w:p w14:paraId="3D1F709D" w14:textId="77777777" w:rsidR="008D23D3" w:rsidRPr="008D23D3" w:rsidRDefault="008D23D3">
      <w:pPr>
        <w:pStyle w:val="TOC2"/>
        <w:rPr>
          <w:rFonts w:ascii="Calibri" w:hAnsi="Calibri"/>
          <w:bCs w:val="0"/>
          <w:sz w:val="22"/>
          <w:szCs w:val="22"/>
        </w:rPr>
      </w:pPr>
      <w:hyperlink w:anchor="_Toc188518578" w:history="1">
        <w:r w:rsidRPr="00E1533E">
          <w:rPr>
            <w:rStyle w:val="Hyperlink"/>
          </w:rPr>
          <w:t>Reporting Requirements</w:t>
        </w:r>
        <w:r>
          <w:rPr>
            <w:webHidden/>
          </w:rPr>
          <w:tab/>
        </w:r>
        <w:r>
          <w:rPr>
            <w:webHidden/>
          </w:rPr>
          <w:fldChar w:fldCharType="begin"/>
        </w:r>
        <w:r>
          <w:rPr>
            <w:webHidden/>
          </w:rPr>
          <w:instrText xml:space="preserve"> PAGEREF _Toc188518578 \h </w:instrText>
        </w:r>
        <w:r>
          <w:rPr>
            <w:webHidden/>
          </w:rPr>
        </w:r>
        <w:r>
          <w:rPr>
            <w:webHidden/>
          </w:rPr>
          <w:fldChar w:fldCharType="separate"/>
        </w:r>
        <w:r>
          <w:rPr>
            <w:webHidden/>
          </w:rPr>
          <w:t>12</w:t>
        </w:r>
        <w:r>
          <w:rPr>
            <w:webHidden/>
          </w:rPr>
          <w:fldChar w:fldCharType="end"/>
        </w:r>
      </w:hyperlink>
    </w:p>
    <w:p w14:paraId="7A301B70" w14:textId="77777777" w:rsidR="008D23D3" w:rsidRPr="008D23D3" w:rsidRDefault="008D23D3">
      <w:pPr>
        <w:pStyle w:val="TOC2"/>
        <w:rPr>
          <w:rFonts w:ascii="Calibri" w:hAnsi="Calibri"/>
          <w:bCs w:val="0"/>
          <w:sz w:val="22"/>
          <w:szCs w:val="22"/>
        </w:rPr>
      </w:pPr>
      <w:hyperlink w:anchor="_Toc188518579" w:history="1">
        <w:r w:rsidRPr="00E1533E">
          <w:rPr>
            <w:rStyle w:val="Hyperlink"/>
          </w:rPr>
          <w:t>Federal Funding Accountability and Transparency Act (FFATA) Requirements</w:t>
        </w:r>
        <w:r>
          <w:rPr>
            <w:webHidden/>
          </w:rPr>
          <w:tab/>
        </w:r>
        <w:r>
          <w:rPr>
            <w:webHidden/>
          </w:rPr>
          <w:fldChar w:fldCharType="begin"/>
        </w:r>
        <w:r>
          <w:rPr>
            <w:webHidden/>
          </w:rPr>
          <w:instrText xml:space="preserve"> PAGEREF _Toc188518579 \h </w:instrText>
        </w:r>
        <w:r>
          <w:rPr>
            <w:webHidden/>
          </w:rPr>
        </w:r>
        <w:r>
          <w:rPr>
            <w:webHidden/>
          </w:rPr>
          <w:fldChar w:fldCharType="separate"/>
        </w:r>
        <w:r>
          <w:rPr>
            <w:webHidden/>
          </w:rPr>
          <w:t>12</w:t>
        </w:r>
        <w:r>
          <w:rPr>
            <w:webHidden/>
          </w:rPr>
          <w:fldChar w:fldCharType="end"/>
        </w:r>
      </w:hyperlink>
    </w:p>
    <w:p w14:paraId="229980D0" w14:textId="77777777" w:rsidR="008D23D3" w:rsidRPr="008D23D3" w:rsidRDefault="008D23D3">
      <w:pPr>
        <w:pStyle w:val="TOC2"/>
        <w:rPr>
          <w:rFonts w:ascii="Calibri" w:hAnsi="Calibri"/>
          <w:bCs w:val="0"/>
          <w:sz w:val="22"/>
          <w:szCs w:val="22"/>
        </w:rPr>
      </w:pPr>
      <w:hyperlink w:anchor="_Toc188518580" w:history="1">
        <w:r w:rsidRPr="00E1533E">
          <w:rPr>
            <w:rStyle w:val="Hyperlink"/>
          </w:rPr>
          <w:t>State Audit and Monitoring</w:t>
        </w:r>
        <w:r>
          <w:rPr>
            <w:webHidden/>
          </w:rPr>
          <w:tab/>
        </w:r>
        <w:r>
          <w:rPr>
            <w:webHidden/>
          </w:rPr>
          <w:fldChar w:fldCharType="begin"/>
        </w:r>
        <w:r>
          <w:rPr>
            <w:webHidden/>
          </w:rPr>
          <w:instrText xml:space="preserve"> PAGEREF _Toc188518580 \h </w:instrText>
        </w:r>
        <w:r>
          <w:rPr>
            <w:webHidden/>
          </w:rPr>
        </w:r>
        <w:r>
          <w:rPr>
            <w:webHidden/>
          </w:rPr>
          <w:fldChar w:fldCharType="separate"/>
        </w:r>
        <w:r>
          <w:rPr>
            <w:webHidden/>
          </w:rPr>
          <w:t>12</w:t>
        </w:r>
        <w:r>
          <w:rPr>
            <w:webHidden/>
          </w:rPr>
          <w:fldChar w:fldCharType="end"/>
        </w:r>
      </w:hyperlink>
    </w:p>
    <w:p w14:paraId="75EF7F67" w14:textId="77777777" w:rsidR="008D23D3" w:rsidRPr="008D23D3" w:rsidRDefault="008D23D3">
      <w:pPr>
        <w:pStyle w:val="TOC1"/>
        <w:rPr>
          <w:rFonts w:ascii="Calibri" w:hAnsi="Calibri"/>
          <w:b w:val="0"/>
          <w:sz w:val="22"/>
          <w:szCs w:val="22"/>
        </w:rPr>
      </w:pPr>
      <w:hyperlink w:anchor="_Toc188518581" w:history="1">
        <w:r w:rsidRPr="00E1533E">
          <w:rPr>
            <w:rStyle w:val="Hyperlink"/>
          </w:rPr>
          <w:t>VIII. CHECKLISTS</w:t>
        </w:r>
        <w:r>
          <w:rPr>
            <w:webHidden/>
          </w:rPr>
          <w:tab/>
        </w:r>
        <w:r>
          <w:rPr>
            <w:webHidden/>
          </w:rPr>
          <w:fldChar w:fldCharType="begin"/>
        </w:r>
        <w:r>
          <w:rPr>
            <w:webHidden/>
          </w:rPr>
          <w:instrText xml:space="preserve"> PAGEREF _Toc188518581 \h </w:instrText>
        </w:r>
        <w:r>
          <w:rPr>
            <w:webHidden/>
          </w:rPr>
        </w:r>
        <w:r>
          <w:rPr>
            <w:webHidden/>
          </w:rPr>
          <w:fldChar w:fldCharType="separate"/>
        </w:r>
        <w:r>
          <w:rPr>
            <w:webHidden/>
          </w:rPr>
          <w:t>14</w:t>
        </w:r>
        <w:r>
          <w:rPr>
            <w:webHidden/>
          </w:rPr>
          <w:fldChar w:fldCharType="end"/>
        </w:r>
      </w:hyperlink>
    </w:p>
    <w:p w14:paraId="7FF79C6F" w14:textId="77777777" w:rsidR="008D23D3" w:rsidRPr="008D23D3" w:rsidRDefault="008D23D3">
      <w:pPr>
        <w:pStyle w:val="TOC2"/>
        <w:rPr>
          <w:rFonts w:ascii="Calibri" w:hAnsi="Calibri"/>
          <w:bCs w:val="0"/>
          <w:sz w:val="22"/>
          <w:szCs w:val="22"/>
        </w:rPr>
      </w:pPr>
      <w:hyperlink w:anchor="_Toc188518582" w:history="1">
        <w:r w:rsidRPr="00E1533E">
          <w:rPr>
            <w:rStyle w:val="Hyperlink"/>
            <w:b/>
          </w:rPr>
          <w:t>Application Checklist</w:t>
        </w:r>
        <w:r>
          <w:rPr>
            <w:webHidden/>
          </w:rPr>
          <w:tab/>
        </w:r>
        <w:r>
          <w:rPr>
            <w:webHidden/>
          </w:rPr>
          <w:fldChar w:fldCharType="begin"/>
        </w:r>
        <w:r>
          <w:rPr>
            <w:webHidden/>
          </w:rPr>
          <w:instrText xml:space="preserve"> PAGEREF _Toc188518582 \h </w:instrText>
        </w:r>
        <w:r>
          <w:rPr>
            <w:webHidden/>
          </w:rPr>
        </w:r>
        <w:r>
          <w:rPr>
            <w:webHidden/>
          </w:rPr>
          <w:fldChar w:fldCharType="separate"/>
        </w:r>
        <w:r>
          <w:rPr>
            <w:webHidden/>
          </w:rPr>
          <w:t>14</w:t>
        </w:r>
        <w:r>
          <w:rPr>
            <w:webHidden/>
          </w:rPr>
          <w:fldChar w:fldCharType="end"/>
        </w:r>
      </w:hyperlink>
    </w:p>
    <w:p w14:paraId="59393EA4" w14:textId="77777777" w:rsidR="008D23D3" w:rsidRPr="008D23D3" w:rsidRDefault="008D23D3">
      <w:pPr>
        <w:pStyle w:val="TOC2"/>
        <w:rPr>
          <w:rFonts w:ascii="Calibri" w:hAnsi="Calibri"/>
          <w:bCs w:val="0"/>
          <w:sz w:val="22"/>
          <w:szCs w:val="22"/>
        </w:rPr>
      </w:pPr>
      <w:hyperlink w:anchor="_Toc188518583" w:history="1">
        <w:r w:rsidRPr="00E1533E">
          <w:rPr>
            <w:rStyle w:val="Hyperlink"/>
          </w:rPr>
          <w:t>Attachment A – Grant Application Information Sheet</w:t>
        </w:r>
        <w:r>
          <w:rPr>
            <w:webHidden/>
          </w:rPr>
          <w:tab/>
        </w:r>
        <w:r>
          <w:rPr>
            <w:webHidden/>
          </w:rPr>
          <w:fldChar w:fldCharType="begin"/>
        </w:r>
        <w:r>
          <w:rPr>
            <w:webHidden/>
          </w:rPr>
          <w:instrText xml:space="preserve"> PAGEREF _Toc188518583 \h </w:instrText>
        </w:r>
        <w:r>
          <w:rPr>
            <w:webHidden/>
          </w:rPr>
        </w:r>
        <w:r>
          <w:rPr>
            <w:webHidden/>
          </w:rPr>
          <w:fldChar w:fldCharType="separate"/>
        </w:r>
        <w:r>
          <w:rPr>
            <w:webHidden/>
          </w:rPr>
          <w:t>16</w:t>
        </w:r>
        <w:r>
          <w:rPr>
            <w:webHidden/>
          </w:rPr>
          <w:fldChar w:fldCharType="end"/>
        </w:r>
      </w:hyperlink>
    </w:p>
    <w:p w14:paraId="0424FE36" w14:textId="77777777" w:rsidR="008D23D3" w:rsidRPr="008D23D3" w:rsidRDefault="008D23D3">
      <w:pPr>
        <w:pStyle w:val="TOC2"/>
        <w:rPr>
          <w:rFonts w:ascii="Calibri" w:hAnsi="Calibri"/>
          <w:bCs w:val="0"/>
          <w:sz w:val="22"/>
          <w:szCs w:val="22"/>
        </w:rPr>
      </w:pPr>
      <w:hyperlink w:anchor="_Toc188518584" w:history="1">
        <w:r w:rsidRPr="00E1533E">
          <w:rPr>
            <w:rStyle w:val="Hyperlink"/>
          </w:rPr>
          <w:t>Attachment B – Grant Budget Request</w:t>
        </w:r>
        <w:r>
          <w:rPr>
            <w:webHidden/>
          </w:rPr>
          <w:tab/>
        </w:r>
        <w:r>
          <w:rPr>
            <w:webHidden/>
          </w:rPr>
          <w:fldChar w:fldCharType="begin"/>
        </w:r>
        <w:r>
          <w:rPr>
            <w:webHidden/>
          </w:rPr>
          <w:instrText xml:space="preserve"> PAGEREF _Toc188518584 \h </w:instrText>
        </w:r>
        <w:r>
          <w:rPr>
            <w:webHidden/>
          </w:rPr>
        </w:r>
        <w:r>
          <w:rPr>
            <w:webHidden/>
          </w:rPr>
          <w:fldChar w:fldCharType="separate"/>
        </w:r>
        <w:r>
          <w:rPr>
            <w:webHidden/>
          </w:rPr>
          <w:t>16</w:t>
        </w:r>
        <w:r>
          <w:rPr>
            <w:webHidden/>
          </w:rPr>
          <w:fldChar w:fldCharType="end"/>
        </w:r>
      </w:hyperlink>
    </w:p>
    <w:p w14:paraId="1A390EEC" w14:textId="77777777" w:rsidR="008D23D3" w:rsidRPr="008D23D3" w:rsidRDefault="008D23D3">
      <w:pPr>
        <w:pStyle w:val="TOC2"/>
        <w:rPr>
          <w:rFonts w:ascii="Calibri" w:hAnsi="Calibri"/>
          <w:bCs w:val="0"/>
          <w:sz w:val="22"/>
          <w:szCs w:val="22"/>
        </w:rPr>
      </w:pPr>
      <w:hyperlink w:anchor="_Toc188518585" w:history="1">
        <w:r w:rsidRPr="00E1533E">
          <w:rPr>
            <w:rStyle w:val="Hyperlink"/>
          </w:rPr>
          <w:t>Attachment C – Executive Order 18-04 “Policy Regarding Sexual Harassment</w:t>
        </w:r>
        <w:r>
          <w:rPr>
            <w:webHidden/>
          </w:rPr>
          <w:tab/>
        </w:r>
        <w:r>
          <w:rPr>
            <w:webHidden/>
          </w:rPr>
          <w:fldChar w:fldCharType="begin"/>
        </w:r>
        <w:r>
          <w:rPr>
            <w:webHidden/>
          </w:rPr>
          <w:instrText xml:space="preserve"> PAGEREF _Toc188518585 \h </w:instrText>
        </w:r>
        <w:r>
          <w:rPr>
            <w:webHidden/>
          </w:rPr>
        </w:r>
        <w:r>
          <w:rPr>
            <w:webHidden/>
          </w:rPr>
          <w:fldChar w:fldCharType="separate"/>
        </w:r>
        <w:r>
          <w:rPr>
            <w:webHidden/>
          </w:rPr>
          <w:t>16</w:t>
        </w:r>
        <w:r>
          <w:rPr>
            <w:webHidden/>
          </w:rPr>
          <w:fldChar w:fldCharType="end"/>
        </w:r>
      </w:hyperlink>
    </w:p>
    <w:p w14:paraId="19FE3B25" w14:textId="77777777" w:rsidR="008D23D3" w:rsidRPr="008D23D3" w:rsidRDefault="008D23D3">
      <w:pPr>
        <w:pStyle w:val="TOC2"/>
        <w:rPr>
          <w:rFonts w:ascii="Calibri" w:hAnsi="Calibri"/>
          <w:bCs w:val="0"/>
          <w:sz w:val="22"/>
          <w:szCs w:val="22"/>
        </w:rPr>
      </w:pPr>
      <w:hyperlink w:anchor="_Toc188518586" w:history="1">
        <w:r w:rsidRPr="00E1533E">
          <w:rPr>
            <w:rStyle w:val="Hyperlink"/>
          </w:rPr>
          <w:t>Attachment D – 2018 Boycott of Israel Certification</w:t>
        </w:r>
        <w:r>
          <w:rPr>
            <w:webHidden/>
          </w:rPr>
          <w:tab/>
        </w:r>
        <w:r>
          <w:rPr>
            <w:webHidden/>
          </w:rPr>
          <w:fldChar w:fldCharType="begin"/>
        </w:r>
        <w:r>
          <w:rPr>
            <w:webHidden/>
          </w:rPr>
          <w:instrText xml:space="preserve"> PAGEREF _Toc188518586 \h </w:instrText>
        </w:r>
        <w:r>
          <w:rPr>
            <w:webHidden/>
          </w:rPr>
        </w:r>
        <w:r>
          <w:rPr>
            <w:webHidden/>
          </w:rPr>
          <w:fldChar w:fldCharType="separate"/>
        </w:r>
        <w:r>
          <w:rPr>
            <w:webHidden/>
          </w:rPr>
          <w:t>16</w:t>
        </w:r>
        <w:r>
          <w:rPr>
            <w:webHidden/>
          </w:rPr>
          <w:fldChar w:fldCharType="end"/>
        </w:r>
      </w:hyperlink>
    </w:p>
    <w:p w14:paraId="492FB1E3" w14:textId="77777777" w:rsidR="008D23D3" w:rsidRPr="008D23D3" w:rsidRDefault="008D23D3">
      <w:pPr>
        <w:pStyle w:val="TOC2"/>
        <w:rPr>
          <w:rFonts w:ascii="Calibri" w:hAnsi="Calibri"/>
          <w:bCs w:val="0"/>
          <w:sz w:val="22"/>
          <w:szCs w:val="22"/>
        </w:rPr>
      </w:pPr>
      <w:hyperlink w:anchor="_Toc188518587" w:history="1">
        <w:r w:rsidRPr="00E1533E">
          <w:rPr>
            <w:rStyle w:val="Hyperlink"/>
          </w:rPr>
          <w:t>Attachment E – Debarment Memorandum</w:t>
        </w:r>
        <w:r>
          <w:rPr>
            <w:webHidden/>
          </w:rPr>
          <w:tab/>
        </w:r>
        <w:r>
          <w:rPr>
            <w:webHidden/>
          </w:rPr>
          <w:fldChar w:fldCharType="begin"/>
        </w:r>
        <w:r>
          <w:rPr>
            <w:webHidden/>
          </w:rPr>
          <w:instrText xml:space="preserve"> PAGEREF _Toc188518587 \h </w:instrText>
        </w:r>
        <w:r>
          <w:rPr>
            <w:webHidden/>
          </w:rPr>
        </w:r>
        <w:r>
          <w:rPr>
            <w:webHidden/>
          </w:rPr>
          <w:fldChar w:fldCharType="separate"/>
        </w:r>
        <w:r>
          <w:rPr>
            <w:webHidden/>
          </w:rPr>
          <w:t>17</w:t>
        </w:r>
        <w:r>
          <w:rPr>
            <w:webHidden/>
          </w:rPr>
          <w:fldChar w:fldCharType="end"/>
        </w:r>
      </w:hyperlink>
    </w:p>
    <w:p w14:paraId="45C83B30" w14:textId="77777777" w:rsidR="008D23D3" w:rsidRPr="008D23D3" w:rsidRDefault="008D23D3">
      <w:pPr>
        <w:pStyle w:val="TOC2"/>
        <w:rPr>
          <w:rFonts w:ascii="Calibri" w:hAnsi="Calibri"/>
          <w:bCs w:val="0"/>
          <w:sz w:val="22"/>
          <w:szCs w:val="22"/>
        </w:rPr>
      </w:pPr>
      <w:hyperlink w:anchor="_Toc188518588" w:history="1">
        <w:r w:rsidRPr="00E1533E">
          <w:rPr>
            <w:rStyle w:val="Hyperlink"/>
          </w:rPr>
          <w:t xml:space="preserve">Attachment F – Specific Terms and Conditions </w:t>
        </w:r>
        <w:r w:rsidRPr="00E1533E">
          <w:rPr>
            <w:rStyle w:val="Hyperlink"/>
            <w:i/>
          </w:rPr>
          <w:t>(DCF provisions – DCF Notification of Grant Award)</w:t>
        </w:r>
        <w:r>
          <w:rPr>
            <w:webHidden/>
          </w:rPr>
          <w:tab/>
        </w:r>
        <w:r>
          <w:rPr>
            <w:webHidden/>
          </w:rPr>
          <w:fldChar w:fldCharType="begin"/>
        </w:r>
        <w:r>
          <w:rPr>
            <w:webHidden/>
          </w:rPr>
          <w:instrText xml:space="preserve"> PAGEREF _Toc188518588 \h </w:instrText>
        </w:r>
        <w:r>
          <w:rPr>
            <w:webHidden/>
          </w:rPr>
        </w:r>
        <w:r>
          <w:rPr>
            <w:webHidden/>
          </w:rPr>
          <w:fldChar w:fldCharType="separate"/>
        </w:r>
        <w:r>
          <w:rPr>
            <w:webHidden/>
          </w:rPr>
          <w:t>18</w:t>
        </w:r>
        <w:r>
          <w:rPr>
            <w:webHidden/>
          </w:rPr>
          <w:fldChar w:fldCharType="end"/>
        </w:r>
      </w:hyperlink>
    </w:p>
    <w:p w14:paraId="2D938598" w14:textId="77777777" w:rsidR="008D23D3" w:rsidRPr="008D23D3" w:rsidRDefault="008D23D3">
      <w:pPr>
        <w:pStyle w:val="TOC2"/>
        <w:rPr>
          <w:rFonts w:ascii="Calibri" w:hAnsi="Calibri"/>
          <w:bCs w:val="0"/>
          <w:sz w:val="22"/>
          <w:szCs w:val="22"/>
        </w:rPr>
      </w:pPr>
      <w:hyperlink w:anchor="_Toc188518589" w:history="1">
        <w:r w:rsidRPr="00E1533E">
          <w:rPr>
            <w:rStyle w:val="Hyperlink"/>
          </w:rPr>
          <w:t xml:space="preserve">Attachment G – Contractual Provisions (DA-146a) </w:t>
        </w:r>
        <w:r w:rsidRPr="00E1533E">
          <w:rPr>
            <w:rStyle w:val="Hyperlink"/>
            <w:i/>
            <w:iCs/>
          </w:rPr>
          <w:t>(Kansas provisions – Department of Administration)</w:t>
        </w:r>
        <w:r>
          <w:rPr>
            <w:webHidden/>
          </w:rPr>
          <w:tab/>
        </w:r>
        <w:r>
          <w:rPr>
            <w:webHidden/>
          </w:rPr>
          <w:fldChar w:fldCharType="begin"/>
        </w:r>
        <w:r>
          <w:rPr>
            <w:webHidden/>
          </w:rPr>
          <w:instrText xml:space="preserve"> PAGEREF _Toc188518589 \h </w:instrText>
        </w:r>
        <w:r>
          <w:rPr>
            <w:webHidden/>
          </w:rPr>
        </w:r>
        <w:r>
          <w:rPr>
            <w:webHidden/>
          </w:rPr>
          <w:fldChar w:fldCharType="separate"/>
        </w:r>
        <w:r>
          <w:rPr>
            <w:webHidden/>
          </w:rPr>
          <w:t>18</w:t>
        </w:r>
        <w:r>
          <w:rPr>
            <w:webHidden/>
          </w:rPr>
          <w:fldChar w:fldCharType="end"/>
        </w:r>
      </w:hyperlink>
    </w:p>
    <w:p w14:paraId="0F78D3F1" w14:textId="77777777" w:rsidR="008D23D3" w:rsidRPr="008D23D3" w:rsidRDefault="008D23D3">
      <w:pPr>
        <w:pStyle w:val="TOC2"/>
        <w:rPr>
          <w:rFonts w:ascii="Calibri" w:hAnsi="Calibri"/>
          <w:bCs w:val="0"/>
          <w:sz w:val="22"/>
          <w:szCs w:val="22"/>
        </w:rPr>
      </w:pPr>
      <w:hyperlink w:anchor="_Toc188518590" w:history="1">
        <w:r w:rsidRPr="00E1533E">
          <w:rPr>
            <w:rStyle w:val="Hyperlink"/>
          </w:rPr>
          <w:t xml:space="preserve">Attachment H – Special Provisions Incorporated by Reference </w:t>
        </w:r>
        <w:r w:rsidRPr="00E1533E">
          <w:rPr>
            <w:rStyle w:val="Hyperlink"/>
            <w:i/>
          </w:rPr>
          <w:t>(federal provisions)</w:t>
        </w:r>
        <w:r>
          <w:rPr>
            <w:webHidden/>
          </w:rPr>
          <w:tab/>
        </w:r>
        <w:r>
          <w:rPr>
            <w:webHidden/>
          </w:rPr>
          <w:fldChar w:fldCharType="begin"/>
        </w:r>
        <w:r>
          <w:rPr>
            <w:webHidden/>
          </w:rPr>
          <w:instrText xml:space="preserve"> PAGEREF _Toc188518590 \h </w:instrText>
        </w:r>
        <w:r>
          <w:rPr>
            <w:webHidden/>
          </w:rPr>
        </w:r>
        <w:r>
          <w:rPr>
            <w:webHidden/>
          </w:rPr>
          <w:fldChar w:fldCharType="separate"/>
        </w:r>
        <w:r>
          <w:rPr>
            <w:webHidden/>
          </w:rPr>
          <w:t>18</w:t>
        </w:r>
        <w:r>
          <w:rPr>
            <w:webHidden/>
          </w:rPr>
          <w:fldChar w:fldCharType="end"/>
        </w:r>
      </w:hyperlink>
    </w:p>
    <w:p w14:paraId="29676F1D" w14:textId="77777777" w:rsidR="008D23D3" w:rsidRPr="008D23D3" w:rsidRDefault="008D23D3">
      <w:pPr>
        <w:pStyle w:val="TOC2"/>
        <w:rPr>
          <w:rFonts w:ascii="Calibri" w:hAnsi="Calibri"/>
          <w:bCs w:val="0"/>
          <w:sz w:val="22"/>
          <w:szCs w:val="22"/>
        </w:rPr>
      </w:pPr>
      <w:hyperlink w:anchor="_Toc188518591" w:history="1">
        <w:r w:rsidRPr="00E1533E">
          <w:rPr>
            <w:rStyle w:val="Hyperlink"/>
          </w:rPr>
          <w:t>Attachment I – Business Associates Agreement</w:t>
        </w:r>
        <w:r>
          <w:rPr>
            <w:webHidden/>
          </w:rPr>
          <w:tab/>
        </w:r>
        <w:r>
          <w:rPr>
            <w:webHidden/>
          </w:rPr>
          <w:fldChar w:fldCharType="begin"/>
        </w:r>
        <w:r>
          <w:rPr>
            <w:webHidden/>
          </w:rPr>
          <w:instrText xml:space="preserve"> PAGEREF _Toc188518591 \h </w:instrText>
        </w:r>
        <w:r>
          <w:rPr>
            <w:webHidden/>
          </w:rPr>
        </w:r>
        <w:r>
          <w:rPr>
            <w:webHidden/>
          </w:rPr>
          <w:fldChar w:fldCharType="separate"/>
        </w:r>
        <w:r>
          <w:rPr>
            <w:webHidden/>
          </w:rPr>
          <w:t>18</w:t>
        </w:r>
        <w:r>
          <w:rPr>
            <w:webHidden/>
          </w:rPr>
          <w:fldChar w:fldCharType="end"/>
        </w:r>
      </w:hyperlink>
    </w:p>
    <w:p w14:paraId="001E659C" w14:textId="77777777" w:rsidR="008D23D3" w:rsidRPr="008D23D3" w:rsidRDefault="008D23D3">
      <w:pPr>
        <w:pStyle w:val="TOC2"/>
        <w:rPr>
          <w:rFonts w:ascii="Calibri" w:hAnsi="Calibri"/>
          <w:bCs w:val="0"/>
          <w:sz w:val="22"/>
          <w:szCs w:val="22"/>
        </w:rPr>
      </w:pPr>
      <w:hyperlink w:anchor="_Toc188518592" w:history="1">
        <w:r w:rsidRPr="00E1533E">
          <w:rPr>
            <w:rStyle w:val="Hyperlink"/>
          </w:rPr>
          <w:t>Attachment J – Telecommunications Certification of Company</w:t>
        </w:r>
        <w:r>
          <w:rPr>
            <w:webHidden/>
          </w:rPr>
          <w:tab/>
        </w:r>
        <w:r>
          <w:rPr>
            <w:webHidden/>
          </w:rPr>
          <w:fldChar w:fldCharType="begin"/>
        </w:r>
        <w:r>
          <w:rPr>
            <w:webHidden/>
          </w:rPr>
          <w:instrText xml:space="preserve"> PAGEREF _Toc188518592 \h </w:instrText>
        </w:r>
        <w:r>
          <w:rPr>
            <w:webHidden/>
          </w:rPr>
        </w:r>
        <w:r>
          <w:rPr>
            <w:webHidden/>
          </w:rPr>
          <w:fldChar w:fldCharType="separate"/>
        </w:r>
        <w:r>
          <w:rPr>
            <w:webHidden/>
          </w:rPr>
          <w:t>18</w:t>
        </w:r>
        <w:r>
          <w:rPr>
            <w:webHidden/>
          </w:rPr>
          <w:fldChar w:fldCharType="end"/>
        </w:r>
      </w:hyperlink>
    </w:p>
    <w:p w14:paraId="292CBC62" w14:textId="77777777" w:rsidR="00D57522" w:rsidRPr="00F731F7" w:rsidRDefault="00F71E25" w:rsidP="00D578BB">
      <w:pPr>
        <w:pStyle w:val="TOC2"/>
        <w:rPr>
          <w:rFonts w:ascii="Calibri" w:hAnsi="Calibri"/>
          <w:sz w:val="22"/>
          <w:szCs w:val="22"/>
        </w:rPr>
      </w:pPr>
      <w:r w:rsidRPr="00D57522">
        <w:fldChar w:fldCharType="end"/>
      </w:r>
    </w:p>
    <w:p w14:paraId="3443C39C" w14:textId="77777777" w:rsidR="00F224AB" w:rsidRDefault="00F224AB" w:rsidP="00D578BB">
      <w:pPr>
        <w:pStyle w:val="TOC2"/>
      </w:pPr>
    </w:p>
    <w:p w14:paraId="26B40EE4" w14:textId="77777777" w:rsidR="00D57522" w:rsidRPr="00F731F7" w:rsidRDefault="00D57522" w:rsidP="00D57522"/>
    <w:p w14:paraId="64AC04C9" w14:textId="77777777" w:rsidR="00D57522" w:rsidRPr="00F731F7" w:rsidRDefault="00D57522" w:rsidP="00D57522"/>
    <w:p w14:paraId="3640898F" w14:textId="77777777" w:rsidR="003626AF" w:rsidRDefault="003626AF" w:rsidP="004A26B4"/>
    <w:p w14:paraId="64E9F40F" w14:textId="77777777" w:rsidR="00643033" w:rsidRPr="001836C7" w:rsidRDefault="003626AF" w:rsidP="009E1B10">
      <w:pPr>
        <w:pStyle w:val="Heading1"/>
        <w:spacing w:after="120"/>
        <w:rPr>
          <w:highlight w:val="yellow"/>
        </w:rPr>
      </w:pPr>
      <w:r>
        <w:rPr>
          <w:i/>
          <w:sz w:val="32"/>
          <w:szCs w:val="32"/>
        </w:rPr>
        <w:br w:type="page"/>
      </w:r>
      <w:bookmarkStart w:id="1" w:name="_Toc188518550"/>
      <w:r w:rsidR="003B0108" w:rsidRPr="009F7E64">
        <w:rPr>
          <w:u w:val="none"/>
        </w:rPr>
        <w:lastRenderedPageBreak/>
        <w:t xml:space="preserve">I. </w:t>
      </w:r>
      <w:r w:rsidR="00A63588">
        <w:t>O</w:t>
      </w:r>
      <w:r w:rsidR="009F7E64">
        <w:t>VERVIEW</w:t>
      </w:r>
      <w:bookmarkEnd w:id="1"/>
    </w:p>
    <w:p w14:paraId="7E44DDBB" w14:textId="670482A3" w:rsidR="00643033" w:rsidRDefault="00A63588" w:rsidP="009E1B10">
      <w:pPr>
        <w:spacing w:after="120"/>
      </w:pPr>
      <w:r>
        <w:br/>
      </w:r>
      <w:r w:rsidR="00CE47CE" w:rsidRPr="481521B8">
        <w:t xml:space="preserve">The Kansas Department for Children and Families (DCF), Prevention and Protection Services (PPS) announces the release of a Request for Proposal (RFP) to support </w:t>
      </w:r>
      <w:r w:rsidR="00CE47CE" w:rsidRPr="00267F99">
        <w:t>families with children in their communities from entering state custody and foster care placement</w:t>
      </w:r>
      <w:r w:rsidR="00CE47CE" w:rsidRPr="00267F99">
        <w:rPr>
          <w:bCs/>
        </w:rPr>
        <w:t xml:space="preserve"> through </w:t>
      </w:r>
      <w:r w:rsidR="007F28B7" w:rsidRPr="009E1B10">
        <w:t>approved evidenced based programs in mental health, substance use, parent skill building and kinship navigation.</w:t>
      </w:r>
    </w:p>
    <w:p w14:paraId="6ADBE8B5" w14:textId="77777777" w:rsidR="00643033" w:rsidRDefault="00F52F80" w:rsidP="009E1B10">
      <w:pPr>
        <w:pStyle w:val="Heading2"/>
        <w:spacing w:after="120"/>
      </w:pPr>
      <w:bookmarkStart w:id="2" w:name="_Ref384720006"/>
      <w:bookmarkStart w:id="3" w:name="_Toc188518551"/>
      <w:r>
        <w:t>Timeline for RFP</w:t>
      </w:r>
      <w:bookmarkEnd w:id="2"/>
      <w:bookmarkEnd w:id="3"/>
    </w:p>
    <w:tbl>
      <w:tblPr>
        <w:tblW w:w="10728" w:type="dxa"/>
        <w:tblBorders>
          <w:insideH w:val="single" w:sz="4" w:space="0" w:color="auto"/>
        </w:tblBorders>
        <w:tblLook w:val="04A0" w:firstRow="1" w:lastRow="0" w:firstColumn="1" w:lastColumn="0" w:noHBand="0" w:noVBand="1"/>
      </w:tblPr>
      <w:tblGrid>
        <w:gridCol w:w="5958"/>
        <w:gridCol w:w="4770"/>
      </w:tblGrid>
      <w:tr w:rsidR="00791DF7" w14:paraId="3B0E5281" w14:textId="77777777" w:rsidTr="004C091B">
        <w:trPr>
          <w:trHeight w:hRule="exact" w:val="432"/>
        </w:trPr>
        <w:tc>
          <w:tcPr>
            <w:tcW w:w="5958" w:type="dxa"/>
            <w:shd w:val="clear" w:color="auto" w:fill="auto"/>
            <w:vAlign w:val="center"/>
          </w:tcPr>
          <w:p w14:paraId="412E4EEE" w14:textId="77777777" w:rsidR="00791DF7" w:rsidRPr="00F731F7" w:rsidRDefault="00791DF7" w:rsidP="009E1B10">
            <w:pPr>
              <w:spacing w:after="120"/>
              <w:rPr>
                <w:highlight w:val="yellow"/>
              </w:rPr>
            </w:pPr>
            <w:r w:rsidRPr="009A3B93">
              <w:t>Release of Request for Proposal</w:t>
            </w:r>
          </w:p>
        </w:tc>
        <w:tc>
          <w:tcPr>
            <w:tcW w:w="4770" w:type="dxa"/>
            <w:shd w:val="clear" w:color="auto" w:fill="auto"/>
            <w:vAlign w:val="center"/>
          </w:tcPr>
          <w:p w14:paraId="2896C4F2" w14:textId="6B68FFC1" w:rsidR="00791DF7" w:rsidRPr="009547EC" w:rsidRDefault="0058021E" w:rsidP="009E1B10">
            <w:pPr>
              <w:spacing w:after="120"/>
              <w:rPr>
                <w:i/>
              </w:rPr>
            </w:pPr>
            <w:r w:rsidRPr="009547EC">
              <w:rPr>
                <w:i/>
              </w:rPr>
              <w:t>1</w:t>
            </w:r>
            <w:r w:rsidR="00CE47CE" w:rsidRPr="009547EC">
              <w:rPr>
                <w:i/>
              </w:rPr>
              <w:t>/1</w:t>
            </w:r>
            <w:r w:rsidR="00115D79" w:rsidRPr="009547EC">
              <w:rPr>
                <w:i/>
              </w:rPr>
              <w:t>6</w:t>
            </w:r>
            <w:r w:rsidR="00CE47CE" w:rsidRPr="009547EC">
              <w:rPr>
                <w:i/>
              </w:rPr>
              <w:t>/2026</w:t>
            </w:r>
          </w:p>
        </w:tc>
      </w:tr>
      <w:tr w:rsidR="00F731F7" w14:paraId="26BFE8DF" w14:textId="77777777" w:rsidTr="004C091B">
        <w:trPr>
          <w:trHeight w:hRule="exact" w:val="658"/>
        </w:trPr>
        <w:tc>
          <w:tcPr>
            <w:tcW w:w="5958" w:type="dxa"/>
            <w:shd w:val="clear" w:color="auto" w:fill="auto"/>
            <w:vAlign w:val="center"/>
          </w:tcPr>
          <w:p w14:paraId="3A02D043" w14:textId="77777777" w:rsidR="00FC7063" w:rsidRDefault="00E946BB" w:rsidP="009E1B10">
            <w:pPr>
              <w:spacing w:after="120"/>
            </w:pPr>
            <w:r>
              <w:t>W</w:t>
            </w:r>
            <w:r w:rsidR="00FC7063">
              <w:t>ritten Questions from Poten</w:t>
            </w:r>
            <w:r>
              <w:t xml:space="preserve">tial Grant Applicant           </w:t>
            </w:r>
            <w:r w:rsidR="00FC7063">
              <w:t>Agencies due by 2</w:t>
            </w:r>
            <w:r w:rsidR="00D37DEE">
              <w:t xml:space="preserve"> </w:t>
            </w:r>
            <w:r w:rsidR="00FC7063">
              <w:t>p</w:t>
            </w:r>
            <w:r w:rsidR="00C96DDB">
              <w:t>.</w:t>
            </w:r>
            <w:r w:rsidR="00FC7063">
              <w:t>m</w:t>
            </w:r>
            <w:r w:rsidR="00C96DDB">
              <w:t>.</w:t>
            </w:r>
            <w:r w:rsidR="00FC7063">
              <w:t xml:space="preserve"> CT</w:t>
            </w:r>
          </w:p>
        </w:tc>
        <w:tc>
          <w:tcPr>
            <w:tcW w:w="4770" w:type="dxa"/>
            <w:shd w:val="clear" w:color="auto" w:fill="auto"/>
            <w:vAlign w:val="center"/>
          </w:tcPr>
          <w:p w14:paraId="18FC6BCA" w14:textId="331711AB" w:rsidR="00FC7063" w:rsidRPr="009547EC" w:rsidRDefault="0058021E" w:rsidP="009E1B10">
            <w:pPr>
              <w:spacing w:after="120"/>
              <w:rPr>
                <w:i/>
              </w:rPr>
            </w:pPr>
            <w:r w:rsidRPr="009547EC">
              <w:rPr>
                <w:i/>
              </w:rPr>
              <w:t>1/2</w:t>
            </w:r>
            <w:r w:rsidR="00BB3B20" w:rsidRPr="009547EC">
              <w:rPr>
                <w:i/>
              </w:rPr>
              <w:t>3</w:t>
            </w:r>
            <w:r w:rsidR="00CE47CE" w:rsidRPr="009547EC">
              <w:rPr>
                <w:i/>
              </w:rPr>
              <w:t>/2026</w:t>
            </w:r>
          </w:p>
        </w:tc>
      </w:tr>
      <w:tr w:rsidR="00D37DEE" w14:paraId="5CEC0611" w14:textId="77777777" w:rsidTr="007A6746">
        <w:trPr>
          <w:trHeight w:hRule="exact" w:val="802"/>
        </w:trPr>
        <w:tc>
          <w:tcPr>
            <w:tcW w:w="5958" w:type="dxa"/>
            <w:shd w:val="clear" w:color="auto" w:fill="auto"/>
            <w:vAlign w:val="center"/>
          </w:tcPr>
          <w:p w14:paraId="2B55673D" w14:textId="77777777" w:rsidR="00D37DEE" w:rsidRDefault="00D37DEE" w:rsidP="009E1B10">
            <w:pPr>
              <w:spacing w:after="120"/>
            </w:pPr>
            <w:r>
              <w:t xml:space="preserve">Answers to Written </w:t>
            </w:r>
            <w:r w:rsidRPr="00A603FB">
              <w:t>Q</w:t>
            </w:r>
            <w:r>
              <w:t xml:space="preserve">uestions from Potential Grant </w:t>
            </w:r>
          </w:p>
          <w:p w14:paraId="066659CB" w14:textId="77777777" w:rsidR="00D37DEE" w:rsidRDefault="00D37DEE" w:rsidP="009E1B10">
            <w:pPr>
              <w:spacing w:after="120"/>
            </w:pPr>
            <w:r>
              <w:t>Applicant Agencies posted online and e-mailed by DCF</w:t>
            </w:r>
          </w:p>
        </w:tc>
        <w:tc>
          <w:tcPr>
            <w:tcW w:w="4770" w:type="dxa"/>
            <w:shd w:val="clear" w:color="auto" w:fill="auto"/>
            <w:vAlign w:val="center"/>
          </w:tcPr>
          <w:p w14:paraId="1F8F70ED" w14:textId="2C296534" w:rsidR="00D37DEE" w:rsidRPr="009547EC" w:rsidRDefault="00BB3B20" w:rsidP="009E1B10">
            <w:pPr>
              <w:spacing w:after="120"/>
              <w:rPr>
                <w:i/>
              </w:rPr>
            </w:pPr>
            <w:r w:rsidRPr="009547EC">
              <w:rPr>
                <w:i/>
              </w:rPr>
              <w:t>1/3</w:t>
            </w:r>
            <w:r w:rsidR="0058021E" w:rsidRPr="009547EC">
              <w:rPr>
                <w:i/>
              </w:rPr>
              <w:t>0</w:t>
            </w:r>
            <w:r w:rsidR="00CE47CE" w:rsidRPr="009547EC">
              <w:rPr>
                <w:i/>
              </w:rPr>
              <w:t>/2026</w:t>
            </w:r>
          </w:p>
        </w:tc>
      </w:tr>
      <w:tr w:rsidR="00AE40C5" w14:paraId="188446FC" w14:textId="77777777" w:rsidTr="007A6746">
        <w:trPr>
          <w:trHeight w:hRule="exact" w:val="2395"/>
        </w:trPr>
        <w:tc>
          <w:tcPr>
            <w:tcW w:w="5958" w:type="dxa"/>
            <w:shd w:val="clear" w:color="auto" w:fill="auto"/>
            <w:vAlign w:val="center"/>
          </w:tcPr>
          <w:p w14:paraId="74AEE9F6" w14:textId="77777777" w:rsidR="00AE40C5" w:rsidRPr="00F731F7" w:rsidRDefault="004221F8" w:rsidP="009E1B10">
            <w:pPr>
              <w:spacing w:after="120"/>
              <w:rPr>
                <w:b/>
              </w:rPr>
            </w:pPr>
            <w:r w:rsidRPr="00F731F7">
              <w:rPr>
                <w:b/>
              </w:rPr>
              <w:t xml:space="preserve">Grant </w:t>
            </w:r>
            <w:r w:rsidR="00AE40C5" w:rsidRPr="00F731F7">
              <w:rPr>
                <w:b/>
              </w:rPr>
              <w:t>Applications</w:t>
            </w:r>
            <w:r w:rsidR="00337759" w:rsidRPr="00F731F7">
              <w:rPr>
                <w:b/>
              </w:rPr>
              <w:t xml:space="preserve"> </w:t>
            </w:r>
            <w:r w:rsidR="00345D1A" w:rsidRPr="00F731F7">
              <w:rPr>
                <w:b/>
              </w:rPr>
              <w:t>due</w:t>
            </w:r>
            <w:r w:rsidR="00AE40C5" w:rsidRPr="00F731F7">
              <w:rPr>
                <w:b/>
              </w:rPr>
              <w:t xml:space="preserve"> </w:t>
            </w:r>
            <w:r w:rsidR="00EC19F1" w:rsidRPr="00F731F7">
              <w:rPr>
                <w:b/>
                <w:u w:val="single"/>
              </w:rPr>
              <w:t>no later than</w:t>
            </w:r>
            <w:r w:rsidR="00FC04B7" w:rsidRPr="00F731F7">
              <w:rPr>
                <w:b/>
                <w:u w:val="single"/>
              </w:rPr>
              <w:t xml:space="preserve"> 2</w:t>
            </w:r>
            <w:r w:rsidR="00D37DEE">
              <w:rPr>
                <w:b/>
                <w:u w:val="single"/>
              </w:rPr>
              <w:t xml:space="preserve"> </w:t>
            </w:r>
            <w:r w:rsidR="00337759" w:rsidRPr="00F731F7">
              <w:rPr>
                <w:b/>
                <w:u w:val="single"/>
              </w:rPr>
              <w:t>p</w:t>
            </w:r>
            <w:r w:rsidR="00C96DDB">
              <w:rPr>
                <w:b/>
                <w:u w:val="single"/>
              </w:rPr>
              <w:t>.</w:t>
            </w:r>
            <w:r w:rsidR="00337759" w:rsidRPr="00F731F7">
              <w:rPr>
                <w:b/>
                <w:u w:val="single"/>
              </w:rPr>
              <w:t>m</w:t>
            </w:r>
            <w:r w:rsidR="00C96DDB">
              <w:rPr>
                <w:b/>
                <w:u w:val="single"/>
              </w:rPr>
              <w:t>.</w:t>
            </w:r>
            <w:r w:rsidR="00337759" w:rsidRPr="00F731F7">
              <w:rPr>
                <w:b/>
              </w:rPr>
              <w:t xml:space="preserve"> CT</w:t>
            </w:r>
          </w:p>
        </w:tc>
        <w:tc>
          <w:tcPr>
            <w:tcW w:w="4770" w:type="dxa"/>
            <w:shd w:val="clear" w:color="auto" w:fill="auto"/>
            <w:vAlign w:val="center"/>
          </w:tcPr>
          <w:p w14:paraId="75528AF5" w14:textId="2D5D5211" w:rsidR="00337759" w:rsidRPr="009547EC" w:rsidRDefault="0058021E" w:rsidP="009E1B10">
            <w:pPr>
              <w:spacing w:after="120"/>
            </w:pPr>
            <w:r w:rsidRPr="009547EC">
              <w:rPr>
                <w:b/>
                <w:i/>
              </w:rPr>
              <w:t>3</w:t>
            </w:r>
            <w:r w:rsidR="00CE47CE" w:rsidRPr="009547EC">
              <w:rPr>
                <w:b/>
                <w:i/>
              </w:rPr>
              <w:t>/</w:t>
            </w:r>
            <w:r w:rsidR="00115D79" w:rsidRPr="009547EC">
              <w:rPr>
                <w:b/>
                <w:i/>
              </w:rPr>
              <w:t>20</w:t>
            </w:r>
            <w:r w:rsidR="00CE47CE" w:rsidRPr="009547EC">
              <w:rPr>
                <w:b/>
                <w:i/>
              </w:rPr>
              <w:t xml:space="preserve">/2026 </w:t>
            </w:r>
            <w:r w:rsidR="00F418C3" w:rsidRPr="009547EC">
              <w:t>to</w:t>
            </w:r>
            <w:r w:rsidR="00337759" w:rsidRPr="009547EC">
              <w:t>:</w:t>
            </w:r>
          </w:p>
          <w:p w14:paraId="7AA9DE4C" w14:textId="77777777" w:rsidR="00F418C3" w:rsidRPr="009547EC" w:rsidRDefault="003D7C09" w:rsidP="009E1B10">
            <w:pPr>
              <w:spacing w:after="120"/>
            </w:pPr>
            <w:r w:rsidRPr="009547EC">
              <w:t>DCF</w:t>
            </w:r>
            <w:r w:rsidR="00F418C3" w:rsidRPr="009547EC">
              <w:t xml:space="preserve"> </w:t>
            </w:r>
            <w:r w:rsidR="0025326A" w:rsidRPr="009547EC">
              <w:t xml:space="preserve">Pre-Award </w:t>
            </w:r>
            <w:r w:rsidR="00F418C3" w:rsidRPr="009547EC">
              <w:t>Manager</w:t>
            </w:r>
          </w:p>
          <w:p w14:paraId="61C20F34" w14:textId="77777777" w:rsidR="00C06B6B" w:rsidRPr="009547EC" w:rsidRDefault="00C06B6B" w:rsidP="009E1B10">
            <w:pPr>
              <w:spacing w:after="120"/>
            </w:pPr>
            <w:r w:rsidRPr="009547EC">
              <w:t>Office of Grants and Contracts</w:t>
            </w:r>
          </w:p>
          <w:p w14:paraId="6CCE38FF" w14:textId="77777777" w:rsidR="000A6E03" w:rsidRPr="009547EC" w:rsidRDefault="00E946BB" w:rsidP="009E1B10">
            <w:pPr>
              <w:tabs>
                <w:tab w:val="left" w:pos="4380"/>
              </w:tabs>
              <w:spacing w:after="120"/>
            </w:pPr>
            <w:r w:rsidRPr="009547EC">
              <w:t xml:space="preserve">Kansas </w:t>
            </w:r>
            <w:r w:rsidR="000A6E03" w:rsidRPr="009547EC">
              <w:t xml:space="preserve">Department for Children </w:t>
            </w:r>
            <w:r w:rsidR="00345D1A" w:rsidRPr="009547EC">
              <w:t>and</w:t>
            </w:r>
            <w:r w:rsidR="000A6E03" w:rsidRPr="009547EC">
              <w:t xml:space="preserve"> Families</w:t>
            </w:r>
          </w:p>
          <w:p w14:paraId="3E6D792F" w14:textId="77777777" w:rsidR="00345D1A" w:rsidRPr="009547EC" w:rsidRDefault="006F6075" w:rsidP="009E1B10">
            <w:pPr>
              <w:spacing w:after="120"/>
            </w:pPr>
            <w:r w:rsidRPr="009547EC">
              <w:t>DCF Administration Building</w:t>
            </w:r>
          </w:p>
          <w:p w14:paraId="08CEE54E" w14:textId="77777777" w:rsidR="00AE40C5" w:rsidRPr="009547EC" w:rsidRDefault="006F6075" w:rsidP="009E1B10">
            <w:pPr>
              <w:spacing w:after="120"/>
            </w:pPr>
            <w:r w:rsidRPr="009547EC">
              <w:t>555 S</w:t>
            </w:r>
            <w:r w:rsidR="00C96DDB" w:rsidRPr="009547EC">
              <w:t>.</w:t>
            </w:r>
            <w:r w:rsidRPr="009547EC">
              <w:t xml:space="preserve"> Kansas Ave</w:t>
            </w:r>
            <w:r w:rsidR="00C96DDB" w:rsidRPr="009547EC">
              <w:t>.</w:t>
            </w:r>
            <w:r w:rsidR="00AC6296" w:rsidRPr="009547EC">
              <w:t xml:space="preserve">, </w:t>
            </w:r>
            <w:r w:rsidRPr="009547EC">
              <w:t>5</w:t>
            </w:r>
            <w:r w:rsidRPr="009547EC">
              <w:rPr>
                <w:vertAlign w:val="superscript"/>
              </w:rPr>
              <w:t>th</w:t>
            </w:r>
            <w:r w:rsidRPr="009547EC">
              <w:t xml:space="preserve"> Floor</w:t>
            </w:r>
          </w:p>
          <w:p w14:paraId="043FA407" w14:textId="77777777" w:rsidR="000A6E03" w:rsidRPr="009547EC" w:rsidRDefault="007C1BB6" w:rsidP="009E1B10">
            <w:pPr>
              <w:spacing w:after="120"/>
            </w:pPr>
            <w:r w:rsidRPr="009547EC">
              <w:t>Topeka, KS</w:t>
            </w:r>
            <w:r w:rsidR="00C96DDB" w:rsidRPr="009547EC">
              <w:t xml:space="preserve"> </w:t>
            </w:r>
            <w:r w:rsidRPr="009547EC">
              <w:t xml:space="preserve"> </w:t>
            </w:r>
            <w:r w:rsidR="000A6E03" w:rsidRPr="009547EC">
              <w:t>666</w:t>
            </w:r>
            <w:r w:rsidR="006F6075" w:rsidRPr="009547EC">
              <w:t>03</w:t>
            </w:r>
          </w:p>
        </w:tc>
      </w:tr>
      <w:tr w:rsidR="00AE40C5" w14:paraId="6BD77E16" w14:textId="77777777" w:rsidTr="004C091B">
        <w:trPr>
          <w:trHeight w:hRule="exact" w:val="432"/>
        </w:trPr>
        <w:tc>
          <w:tcPr>
            <w:tcW w:w="5958" w:type="dxa"/>
            <w:shd w:val="clear" w:color="auto" w:fill="auto"/>
            <w:vAlign w:val="center"/>
          </w:tcPr>
          <w:p w14:paraId="6875EFFC" w14:textId="77777777" w:rsidR="00AE40C5" w:rsidRDefault="00AE40C5" w:rsidP="009E1B10">
            <w:pPr>
              <w:spacing w:after="120"/>
            </w:pPr>
            <w:r>
              <w:t xml:space="preserve">Grant </w:t>
            </w:r>
            <w:r w:rsidR="00EC19F1">
              <w:t>Year</w:t>
            </w:r>
          </w:p>
        </w:tc>
        <w:tc>
          <w:tcPr>
            <w:tcW w:w="4770" w:type="dxa"/>
            <w:shd w:val="clear" w:color="auto" w:fill="auto"/>
            <w:vAlign w:val="center"/>
          </w:tcPr>
          <w:p w14:paraId="0F8491BB" w14:textId="43F2CD32" w:rsidR="00AE40C5" w:rsidRPr="00F731F7" w:rsidRDefault="00CE47CE" w:rsidP="009E1B10">
            <w:pPr>
              <w:spacing w:after="120"/>
              <w:rPr>
                <w:i/>
              </w:rPr>
            </w:pPr>
            <w:r w:rsidRPr="00BD38A1">
              <w:rPr>
                <w:b/>
                <w:bCs/>
                <w:i/>
              </w:rPr>
              <w:t>July 1, 202</w:t>
            </w:r>
            <w:r>
              <w:rPr>
                <w:b/>
                <w:bCs/>
                <w:i/>
              </w:rPr>
              <w:t>7</w:t>
            </w:r>
            <w:r w:rsidRPr="00BD38A1">
              <w:rPr>
                <w:b/>
                <w:bCs/>
                <w:i/>
              </w:rPr>
              <w:t xml:space="preserve"> to June 30, 202</w:t>
            </w:r>
            <w:r>
              <w:rPr>
                <w:b/>
                <w:bCs/>
                <w:i/>
              </w:rPr>
              <w:t>8</w:t>
            </w:r>
          </w:p>
        </w:tc>
      </w:tr>
    </w:tbl>
    <w:p w14:paraId="450CF2F3" w14:textId="77777777" w:rsidR="00F20A18" w:rsidRDefault="00F20A18" w:rsidP="009E1B10">
      <w:pPr>
        <w:spacing w:after="120"/>
        <w:ind w:left="90" w:right="-90"/>
        <w:rPr>
          <w:sz w:val="18"/>
          <w:szCs w:val="18"/>
        </w:rPr>
      </w:pPr>
    </w:p>
    <w:p w14:paraId="1CD12FEB" w14:textId="77777777" w:rsidR="001B41A8" w:rsidRDefault="00FA1EE0" w:rsidP="009E1B10">
      <w:pPr>
        <w:spacing w:after="120"/>
        <w:jc w:val="center"/>
        <w:rPr>
          <w:b/>
        </w:rPr>
      </w:pPr>
      <w:r>
        <w:rPr>
          <w:b/>
        </w:rPr>
        <w:t>If you have q</w:t>
      </w:r>
      <w:r w:rsidR="00031B5E" w:rsidRPr="00031B5E">
        <w:rPr>
          <w:b/>
        </w:rPr>
        <w:t>uestions</w:t>
      </w:r>
      <w:r>
        <w:rPr>
          <w:b/>
        </w:rPr>
        <w:t xml:space="preserve"> regarding this RFP</w:t>
      </w:r>
      <w:r w:rsidR="00EC19F1">
        <w:rPr>
          <w:b/>
        </w:rPr>
        <w:t>,</w:t>
      </w:r>
      <w:r>
        <w:rPr>
          <w:b/>
        </w:rPr>
        <w:t xml:space="preserve"> please contact</w:t>
      </w:r>
      <w:r w:rsidR="00031B5E" w:rsidRPr="00031B5E">
        <w:rPr>
          <w:b/>
        </w:rPr>
        <w:t>:</w:t>
      </w:r>
      <w:r w:rsidR="001B41A8">
        <w:rPr>
          <w:b/>
        </w:rPr>
        <w:t xml:space="preserve">  </w:t>
      </w:r>
    </w:p>
    <w:p w14:paraId="20280378" w14:textId="77777777" w:rsidR="001B41A8" w:rsidRPr="00FF7E0A" w:rsidRDefault="00FC7063" w:rsidP="009E1B10">
      <w:pPr>
        <w:spacing w:after="120"/>
        <w:jc w:val="center"/>
        <w:rPr>
          <w:bCs/>
          <w:color w:val="0070C0"/>
        </w:rPr>
      </w:pPr>
      <w:r>
        <w:rPr>
          <w:bCs/>
        </w:rPr>
        <w:t xml:space="preserve">DCF </w:t>
      </w:r>
      <w:r w:rsidR="0025326A">
        <w:rPr>
          <w:bCs/>
        </w:rPr>
        <w:t>Pre-Award</w:t>
      </w:r>
      <w:r w:rsidR="00A23D14">
        <w:rPr>
          <w:bCs/>
        </w:rPr>
        <w:t xml:space="preserve"> Manager</w:t>
      </w:r>
      <w:r w:rsidR="00103DE3">
        <w:rPr>
          <w:bCs/>
        </w:rPr>
        <w:t xml:space="preserve"> via e-mail at</w:t>
      </w:r>
      <w:r w:rsidR="001B41A8" w:rsidRPr="001B41A8">
        <w:rPr>
          <w:bCs/>
        </w:rPr>
        <w:t xml:space="preserve"> </w:t>
      </w:r>
      <w:hyperlink r:id="rId13" w:history="1">
        <w:r w:rsidR="00E946BB" w:rsidRPr="000C4297">
          <w:rPr>
            <w:rStyle w:val="Hyperlink"/>
            <w:bCs/>
          </w:rPr>
          <w:t>dcf.grants@ks.gov</w:t>
        </w:r>
      </w:hyperlink>
      <w:r w:rsidR="001B41A8">
        <w:rPr>
          <w:bCs/>
        </w:rPr>
        <w:t xml:space="preserve"> </w:t>
      </w:r>
    </w:p>
    <w:p w14:paraId="0C2C170E" w14:textId="77777777" w:rsidR="007830AC" w:rsidRPr="007C4C4C" w:rsidRDefault="003B0108" w:rsidP="009E1B10">
      <w:pPr>
        <w:pStyle w:val="Heading1"/>
        <w:spacing w:after="120"/>
      </w:pPr>
      <w:bookmarkStart w:id="4" w:name="_Toc188518552"/>
      <w:bookmarkStart w:id="5" w:name="_Hlk213076235"/>
      <w:r>
        <w:rPr>
          <w:u w:val="none"/>
        </w:rPr>
        <w:t>I</w:t>
      </w:r>
      <w:r w:rsidR="008176F6" w:rsidRPr="009F7E64">
        <w:rPr>
          <w:u w:val="none"/>
        </w:rPr>
        <w:t xml:space="preserve">I. </w:t>
      </w:r>
      <w:r w:rsidR="00B4787D">
        <w:t>F</w:t>
      </w:r>
      <w:r w:rsidR="009F7E64">
        <w:t>UNDING OPPORTUNITY / PROGRAM BACKGROUND</w:t>
      </w:r>
      <w:bookmarkEnd w:id="4"/>
    </w:p>
    <w:p w14:paraId="7009CEB8" w14:textId="60FDFF07" w:rsidR="00856915" w:rsidRDefault="004C4748" w:rsidP="009E1B10">
      <w:pPr>
        <w:spacing w:after="120"/>
      </w:pPr>
      <w:bookmarkStart w:id="6" w:name="_Hlk213076298"/>
      <w:bookmarkEnd w:id="5"/>
      <w:r w:rsidRPr="007F28B7">
        <w:t xml:space="preserve">There remains a continuing and urgent need for sustained collaboration among </w:t>
      </w:r>
      <w:r w:rsidR="003E541E" w:rsidRPr="007F28B7">
        <w:t xml:space="preserve">DCF, </w:t>
      </w:r>
      <w:r w:rsidRPr="007F28B7">
        <w:t xml:space="preserve">local organizations, private providers and community </w:t>
      </w:r>
      <w:r w:rsidR="002175CE" w:rsidRPr="007F28B7">
        <w:t>stakeholders</w:t>
      </w:r>
      <w:r w:rsidR="003E541E" w:rsidRPr="007F28B7">
        <w:t xml:space="preserve"> to provide and/or develop innovative, family-driven solutions that strength</w:t>
      </w:r>
      <w:r w:rsidR="00E07F97" w:rsidRPr="007F28B7">
        <w:t>en</w:t>
      </w:r>
      <w:r w:rsidR="003E541E" w:rsidRPr="007F28B7">
        <w:t xml:space="preserve"> family stability and reduce the trauma and expense caused by unnecessary family separation and foster care entry.  </w:t>
      </w:r>
      <w:r w:rsidR="00856915" w:rsidRPr="007F28B7">
        <w:t xml:space="preserve">On </w:t>
      </w:r>
      <w:r w:rsidR="00D4736D" w:rsidRPr="007F28B7">
        <w:t>September 4, 2025</w:t>
      </w:r>
      <w:r w:rsidR="00856915" w:rsidRPr="007F28B7">
        <w:t xml:space="preserve"> in Kansas, there were </w:t>
      </w:r>
      <w:r w:rsidR="00D4736D" w:rsidRPr="007F28B7">
        <w:t xml:space="preserve">5,502 </w:t>
      </w:r>
      <w:r w:rsidR="00856915" w:rsidRPr="007F28B7">
        <w:t xml:space="preserve">children in foster care out-of-home placement with a monthly average of </w:t>
      </w:r>
      <w:r w:rsidR="00D4736D" w:rsidRPr="007F28B7">
        <w:t xml:space="preserve">116 </w:t>
      </w:r>
      <w:r w:rsidR="00856915" w:rsidRPr="007F28B7">
        <w:t xml:space="preserve">children and youth entering care. This is the lowest need for foster care since </w:t>
      </w:r>
      <w:r w:rsidR="00D4736D" w:rsidRPr="007F28B7">
        <w:t xml:space="preserve">September </w:t>
      </w:r>
      <w:r w:rsidR="00856915" w:rsidRPr="007F28B7">
        <w:t>201</w:t>
      </w:r>
      <w:r w:rsidR="00D4736D" w:rsidRPr="007F28B7">
        <w:t>2</w:t>
      </w:r>
      <w:r w:rsidR="00856915" w:rsidRPr="007F28B7">
        <w:t>. This is in part, attributed to the impact prevention services have had for Kansas families.</w:t>
      </w:r>
    </w:p>
    <w:bookmarkEnd w:id="6"/>
    <w:p w14:paraId="7CBF830A" w14:textId="12186DDE" w:rsidR="00AE7FF5" w:rsidRPr="00A83FD7" w:rsidRDefault="00856915" w:rsidP="009E1B10">
      <w:pPr>
        <w:spacing w:after="120"/>
        <w:rPr>
          <w:color w:val="000000"/>
        </w:rPr>
      </w:pPr>
      <w:r>
        <w:t xml:space="preserve">Prevention and Protection Services (PPS) provides funding </w:t>
      </w:r>
      <w:r w:rsidR="00AE7FF5" w:rsidRPr="481521B8">
        <w:t>governmental, intergovernmental, not-for-profit</w:t>
      </w:r>
      <w:r w:rsidR="00830AFE">
        <w:t xml:space="preserve">, non-profit </w:t>
      </w:r>
      <w:r w:rsidR="00AE7FF5" w:rsidRPr="481521B8">
        <w:t>and/or for-profit agencies,</w:t>
      </w:r>
      <w:r w:rsidR="00AE7FF5">
        <w:t xml:space="preserve"> </w:t>
      </w:r>
      <w:r w:rsidR="00AE7FF5" w:rsidRPr="481521B8">
        <w:t xml:space="preserve">public and/or private organizations, associations, faith-based and community organizations or programs within or collaborating with such entities mentioned above </w:t>
      </w:r>
      <w:r w:rsidR="00AE7FF5">
        <w:t>w</w:t>
      </w:r>
      <w:r w:rsidR="00AE7FF5" w:rsidRPr="481521B8">
        <w:t>ith a physical location in the State of Kansas or a physical location in place by implementation; providing services to at risk children, youth or families of the State of Kansas</w:t>
      </w:r>
      <w:r w:rsidR="00AE7FF5">
        <w:rPr>
          <w:color w:val="000000"/>
        </w:rPr>
        <w:t xml:space="preserve"> </w:t>
      </w:r>
      <w:r w:rsidR="00AE7FF5" w:rsidRPr="00A83FD7">
        <w:rPr>
          <w:color w:val="000000"/>
        </w:rPr>
        <w:t xml:space="preserve">for foster care prevention. </w:t>
      </w:r>
    </w:p>
    <w:p w14:paraId="2ACBA43E" w14:textId="31635CC8" w:rsidR="00AE7FF5" w:rsidRDefault="00AE7FF5" w:rsidP="009E1B10">
      <w:pPr>
        <w:spacing w:after="120"/>
      </w:pPr>
      <w:bookmarkStart w:id="7" w:name="_Hlk214266410"/>
      <w:r w:rsidRPr="481521B8">
        <w:t xml:space="preserve">Applicants must successfully communicate an approach using </w:t>
      </w:r>
      <w:r>
        <w:t xml:space="preserve">a Title IV-E Prevention Services Clearinghouse </w:t>
      </w:r>
      <w:r w:rsidRPr="481521B8">
        <w:t xml:space="preserve">approved evidenced based or emerging program to provide prevention services aimed at preventing children and youth from entering the Kansas foster care program and </w:t>
      </w:r>
      <w:r>
        <w:t>out-of-home</w:t>
      </w:r>
      <w:r w:rsidRPr="481521B8">
        <w:t xml:space="preserve"> placement.</w:t>
      </w:r>
      <w:r w:rsidRPr="00AE7FF5">
        <w:t xml:space="preserve"> </w:t>
      </w:r>
      <w:r>
        <w:t xml:space="preserve">Funding is available for emerging or evidenced based programs in mental health, substance use, parent skill building, and kinship navigation including high quality pre-petition legal services.  </w:t>
      </w:r>
    </w:p>
    <w:p w14:paraId="61689AFD" w14:textId="77777777" w:rsidR="00AE7FF5" w:rsidRDefault="00AE7FF5" w:rsidP="009E1B10">
      <w:pPr>
        <w:spacing w:after="120"/>
      </w:pPr>
    </w:p>
    <w:p w14:paraId="2ACC6E06" w14:textId="77777777" w:rsidR="002C53E5" w:rsidRDefault="00A20C57" w:rsidP="009E1B10">
      <w:pPr>
        <w:pStyle w:val="Heading2"/>
        <w:spacing w:after="120"/>
      </w:pPr>
      <w:bookmarkStart w:id="8" w:name="_Toc188518553"/>
      <w:bookmarkStart w:id="9" w:name="_Hlk213076447"/>
      <w:bookmarkEnd w:id="7"/>
      <w:r>
        <w:t xml:space="preserve">Program </w:t>
      </w:r>
      <w:r w:rsidR="001836C7">
        <w:t>Philosophy</w:t>
      </w:r>
      <w:bookmarkEnd w:id="8"/>
    </w:p>
    <w:bookmarkEnd w:id="9"/>
    <w:p w14:paraId="0F250217" w14:textId="70C4FD29" w:rsidR="00AE7FF5" w:rsidRDefault="00856915" w:rsidP="009E1B10">
      <w:pPr>
        <w:spacing w:after="120"/>
      </w:pPr>
      <w:r>
        <w:t xml:space="preserve">Passage of the </w:t>
      </w:r>
      <w:hyperlink r:id="rId14" w:history="1">
        <w:r w:rsidRPr="001004E6">
          <w:rPr>
            <w:rStyle w:val="Hyperlink"/>
          </w:rPr>
          <w:t>Family First Prevention Services Act</w:t>
        </w:r>
      </w:hyperlink>
      <w:r>
        <w:t xml:space="preserve"> (FFPSA) continues to be an opportunity which offers exciting possibilities for Kansas. The Act provided new options for states to use federal funds for specified evidence</w:t>
      </w:r>
      <w:r w:rsidR="004E5339">
        <w:t>d</w:t>
      </w:r>
      <w:r>
        <w:t xml:space="preserve"> based services to prevent placing children in foster care out-of-home placement by keeping them safe with family, offering services for a time limited period of 12 months. More information on DCF’s current Family </w:t>
      </w:r>
      <w:r w:rsidRPr="0078465C">
        <w:t xml:space="preserve">First activity is located at </w:t>
      </w:r>
      <w:hyperlink r:id="rId15" w:history="1">
        <w:r w:rsidRPr="0078465C">
          <w:rPr>
            <w:rStyle w:val="Hyperlink"/>
          </w:rPr>
          <w:t>http://www.dcf.ks.gov/services/PPS/Pages/FFPSA.aspx</w:t>
        </w:r>
      </w:hyperlink>
      <w:r w:rsidRPr="0078465C">
        <w:t xml:space="preserve"> and outcome performance located here </w:t>
      </w:r>
      <w:hyperlink r:id="rId16" w:history="1">
        <w:r w:rsidRPr="0078465C">
          <w:rPr>
            <w:rStyle w:val="Hyperlink"/>
          </w:rPr>
          <w:t>https://socwel.ku.edu/family-first-prevention-services-act</w:t>
        </w:r>
      </w:hyperlink>
      <w:r w:rsidRPr="0078465C">
        <w:t>.</w:t>
      </w:r>
      <w:r w:rsidR="00865294">
        <w:t xml:space="preserve"> </w:t>
      </w:r>
      <w:bookmarkStart w:id="10" w:name="_Hlk213076530"/>
    </w:p>
    <w:p w14:paraId="1765F603" w14:textId="19CDE1A2" w:rsidR="00856915" w:rsidRPr="0078465C" w:rsidRDefault="00865294" w:rsidP="009E1B10">
      <w:pPr>
        <w:spacing w:after="120"/>
        <w:rPr>
          <w:sz w:val="22"/>
          <w:szCs w:val="22"/>
        </w:rPr>
      </w:pPr>
      <w:r w:rsidRPr="00AE7FF5">
        <w:rPr>
          <w:b/>
          <w:bCs/>
          <w:i/>
          <w:iCs/>
        </w:rPr>
        <w:t>Please note</w:t>
      </w:r>
      <w:r w:rsidRPr="00AE7FF5">
        <w:t>: Evaluation requirements may change based on lessons learned and/or federal requirements.</w:t>
      </w:r>
    </w:p>
    <w:bookmarkEnd w:id="10"/>
    <w:p w14:paraId="10F78ED6" w14:textId="77777777" w:rsidR="00856915" w:rsidRDefault="00856915" w:rsidP="009E1B10">
      <w:pPr>
        <w:spacing w:after="120"/>
        <w:rPr>
          <w:szCs w:val="20"/>
        </w:rPr>
      </w:pPr>
      <w:r>
        <w:t xml:space="preserve">Foster Care prevention approaches are family centered, safety focused and provide voice to and for a child and family’s safety network.  </w:t>
      </w:r>
      <w:r>
        <w:rPr>
          <w:szCs w:val="20"/>
        </w:rPr>
        <w:t xml:space="preserve">As noted on the Child Welfare Information Gateway, </w:t>
      </w:r>
      <w:hyperlink r:id="rId17" w:history="1">
        <w:r>
          <w:rPr>
            <w:rStyle w:val="Hyperlink"/>
            <w:szCs w:val="20"/>
          </w:rPr>
          <w:t>http://www.childwelfare.gov/</w:t>
        </w:r>
      </w:hyperlink>
      <w:r>
        <w:rPr>
          <w:szCs w:val="20"/>
        </w:rPr>
        <w:t xml:space="preserve">, family-centered practice is characterized by mutual trust, respect, honesty and open communication between parents and service providers.  Families are active participants in the discussion of program improvement, service referrals and evaluation.  They are active decision-makers in selecting services for themselves and their children. Family and child assessment is strengths-based and solution-focused.  Services are community-based and build upon formal and informal supports and resources.  </w:t>
      </w:r>
    </w:p>
    <w:p w14:paraId="3DD60770" w14:textId="77777777" w:rsidR="007830AC" w:rsidRPr="005B2528" w:rsidRDefault="00D37DEE" w:rsidP="009E1B10">
      <w:pPr>
        <w:pStyle w:val="Heading2"/>
        <w:spacing w:after="120"/>
      </w:pPr>
      <w:bookmarkStart w:id="11" w:name="_Toc188518554"/>
      <w:r>
        <w:t>Purpose, Goals</w:t>
      </w:r>
      <w:r w:rsidR="007830AC" w:rsidRPr="005B2528">
        <w:t xml:space="preserve"> and Objectives</w:t>
      </w:r>
      <w:bookmarkEnd w:id="11"/>
    </w:p>
    <w:p w14:paraId="45D18BE5" w14:textId="096252EE" w:rsidR="00856915" w:rsidRPr="00AE7FF5" w:rsidRDefault="00451CA4" w:rsidP="009E1B10">
      <w:pPr>
        <w:spacing w:after="120"/>
        <w:rPr>
          <w:color w:val="0070C0"/>
        </w:rPr>
      </w:pPr>
      <w:bookmarkStart w:id="12" w:name="_Hlk214265991"/>
      <w:bookmarkStart w:id="13" w:name="_Hlk213076637"/>
      <w:r w:rsidRPr="00AE7FF5">
        <w:t xml:space="preserve">The goal of this program is to provide State and/or </w:t>
      </w:r>
      <w:r w:rsidR="003E541E" w:rsidRPr="00AE7FF5">
        <w:t>F</w:t>
      </w:r>
      <w:r w:rsidRPr="00AE7FF5">
        <w:t xml:space="preserve">ederal funding to </w:t>
      </w:r>
      <w:r w:rsidR="00AE7FF5" w:rsidRPr="00AE7FF5">
        <w:t>governmental, intergovernmental, not-for-profit</w:t>
      </w:r>
      <w:r w:rsidR="00830AFE">
        <w:t xml:space="preserve">, non-profit </w:t>
      </w:r>
      <w:r w:rsidR="00AE7FF5" w:rsidRPr="00AE7FF5">
        <w:t>and/or for-profit agencies, public and/or private organizations, associations, faith-based and community organizations or programs within or collaborating with such entities mentioned above with a physical location in the State of Kansas or a physical location in place by implementation; providing services to at risk children, youth or families of the State of Kansas</w:t>
      </w:r>
      <w:r w:rsidRPr="00AE7FF5">
        <w:t xml:space="preserve"> </w:t>
      </w:r>
      <w:r w:rsidR="00856915" w:rsidRPr="00AE7FF5">
        <w:t xml:space="preserve">to provide approved evidenced based programs in mental health, substance use, parent skill building and kinship navigation. </w:t>
      </w:r>
      <w:r w:rsidRPr="00AE7FF5">
        <w:t>This grant will be awarded to a wide range of programs that have the ability to make a community, regional or State-wide impact.</w:t>
      </w:r>
      <w:r w:rsidR="00856915" w:rsidRPr="00AE7FF5">
        <w:t xml:space="preserve"> </w:t>
      </w:r>
      <w:bookmarkEnd w:id="12"/>
      <w:r w:rsidR="004E5339">
        <w:t>Evidenced</w:t>
      </w:r>
      <w:r w:rsidR="00856915" w:rsidRPr="00AE7FF5">
        <w:t xml:space="preserve"> </w:t>
      </w:r>
      <w:r w:rsidR="001E348E">
        <w:t>b</w:t>
      </w:r>
      <w:r w:rsidR="00856915" w:rsidRPr="00AE7FF5">
        <w:t xml:space="preserve">ased programs and services </w:t>
      </w:r>
      <w:r w:rsidRPr="00AE7FF5">
        <w:t>can</w:t>
      </w:r>
      <w:r w:rsidR="00856915" w:rsidRPr="00AE7FF5">
        <w:t xml:space="preserve"> be rated by the Title IV-E Prevention Services Clearinghouse in four (4) categories: well-supported; supported; promising; or does not meet criteria. As required by FFPSA, at least 50 percent of state expenditures must be spent on those practices meeting the well-supported category.  More information on how the Title IV-E Prevention Services Clearinghouse rates programs and services in their impact to prevent the need for foster care out-of-home placement is located on their website at</w:t>
      </w:r>
      <w:r w:rsidR="00856915" w:rsidRPr="00AE7FF5">
        <w:rPr>
          <w:color w:val="0070C0"/>
        </w:rPr>
        <w:t xml:space="preserve"> </w:t>
      </w:r>
      <w:hyperlink r:id="rId18" w:history="1">
        <w:r w:rsidR="00856915" w:rsidRPr="00AE7FF5">
          <w:rPr>
            <w:rStyle w:val="Hyperlink"/>
          </w:rPr>
          <w:t>https://preventionservices.abtsites.com/review-process</w:t>
        </w:r>
      </w:hyperlink>
      <w:r w:rsidR="00800B05" w:rsidRPr="00AE7FF5">
        <w:rPr>
          <w:rStyle w:val="Hyperlink"/>
        </w:rPr>
        <w:t>.</w:t>
      </w:r>
    </w:p>
    <w:bookmarkEnd w:id="13"/>
    <w:p w14:paraId="6FE80C58" w14:textId="41F657F5" w:rsidR="007A76A9" w:rsidRPr="00AE7FF5" w:rsidRDefault="00856915" w:rsidP="009E1B10">
      <w:pPr>
        <w:spacing w:after="120"/>
      </w:pPr>
      <w:r w:rsidRPr="00AE7FF5">
        <w:t xml:space="preserve">Current programs or services listed as approved programs at the time of this RFP can be found on the Title IV-E Prevention Services Clearinghouse at: </w:t>
      </w:r>
      <w:hyperlink r:id="rId19" w:history="1">
        <w:r w:rsidR="007D01AB" w:rsidRPr="00AE7FF5">
          <w:rPr>
            <w:rStyle w:val="Hyperlink"/>
          </w:rPr>
          <w:t>https://preventionservices.acf.hhs.gov</w:t>
        </w:r>
      </w:hyperlink>
      <w:r w:rsidRPr="00AE7FF5">
        <w:t>.</w:t>
      </w:r>
      <w:r w:rsidR="007D01AB" w:rsidRPr="00AE7FF5">
        <w:t xml:space="preserve"> </w:t>
      </w:r>
      <w:r w:rsidR="007A76A9" w:rsidRPr="00AE7FF5">
        <w:t xml:space="preserve">Many manualized programs have formal adaptations available (i.e., alternative manualized versions of the original program designed to address particular issues or populations). When programs and services that are identified for inclusion in the Title IV-E Prevention Services Clearinghouse have multiple formal adaptations or multiple treatment manuals available, each is reviewed as a separate program or service. Programs or services that go by different names in different local implementations but that clearly use the same manual are considered to be the same program for purposes of review. Proposals for both approved and emerging programs or services that do not meet the criteria of standards in the Prevention Clearinghouse will be considered in this review and award. </w:t>
      </w:r>
    </w:p>
    <w:p w14:paraId="0914CB45" w14:textId="38C3BA2C" w:rsidR="00856915" w:rsidRDefault="00856915" w:rsidP="009E1B10">
      <w:pPr>
        <w:spacing w:after="120"/>
      </w:pPr>
      <w:r w:rsidRPr="00AE7FF5">
        <w:t xml:space="preserve">Proposals for approved programs and any proposal on emerging programs </w:t>
      </w:r>
      <w:r w:rsidR="00800B05" w:rsidRPr="00AE7FF5">
        <w:t>are</w:t>
      </w:r>
      <w:r w:rsidRPr="00AE7FF5">
        <w:t xml:space="preserve"> due by the submission date. </w:t>
      </w:r>
      <w:r w:rsidR="00800B05" w:rsidRPr="00AE7FF5">
        <w:t xml:space="preserve">Should additional programs receive approval after the RFP period, the Department may evaluate options for reviewing </w:t>
      </w:r>
      <w:r w:rsidR="00BF611E" w:rsidRPr="00AE7FF5">
        <w:t>such programs once their approval status is established.</w:t>
      </w:r>
      <w:r w:rsidR="00BF611E">
        <w:t xml:space="preserve"> </w:t>
      </w:r>
    </w:p>
    <w:p w14:paraId="51002AB5" w14:textId="77777777" w:rsidR="00856915" w:rsidRDefault="00856915" w:rsidP="009E1B10">
      <w:pPr>
        <w:spacing w:after="120"/>
      </w:pPr>
      <w:r>
        <w:t>The goal of Family First in Kansas is to prevent children and youth from entering foster care out-of-home placement. This grant will be awarded to multiple organizations across and within communities</w:t>
      </w:r>
      <w:r>
        <w:rPr>
          <w:i/>
          <w:color w:val="0070C0"/>
        </w:rPr>
        <w:t xml:space="preserve"> </w:t>
      </w:r>
      <w:r>
        <w:t xml:space="preserve">whose proposals demonstrate the ability to make a community impact to prevent the need for entry into foster care.  </w:t>
      </w:r>
    </w:p>
    <w:p w14:paraId="0E733CA5" w14:textId="77777777" w:rsidR="00856915" w:rsidRDefault="00856915" w:rsidP="009E1B10">
      <w:pPr>
        <w:spacing w:after="120"/>
      </w:pPr>
    </w:p>
    <w:p w14:paraId="75EA4614" w14:textId="77777777" w:rsidR="00856915" w:rsidRDefault="00856915" w:rsidP="009E1B10">
      <w:pPr>
        <w:spacing w:after="120"/>
      </w:pPr>
      <w:r>
        <w:t xml:space="preserve">Program boundaries or service area may be any jurisdiction, catchment area, collection of jurisdictions or smaller community definition such as school district, school or existing population parameters of an organization (e.g. judicial district or collection of counties or neighborhoods). Applicants may bid on more than one jurisdiction or catchment/population geography for programs/services or across programs/services. </w:t>
      </w:r>
    </w:p>
    <w:p w14:paraId="1170887C" w14:textId="77FA171F" w:rsidR="00856915" w:rsidRPr="00086E0C" w:rsidRDefault="00856915" w:rsidP="009E1B10">
      <w:pPr>
        <w:spacing w:after="120"/>
      </w:pPr>
      <w:r w:rsidRPr="00AE7FF5">
        <w:t xml:space="preserve">Applicant’s may use creative approaches of telework, remote location work, or co-location and virtual accommodation to </w:t>
      </w:r>
      <w:r w:rsidR="00265628" w:rsidRPr="00AE7FF5">
        <w:t xml:space="preserve">support </w:t>
      </w:r>
      <w:r w:rsidRPr="00AE7FF5">
        <w:t xml:space="preserve">staff. Such approaches may increase capacity to serve more families; </w:t>
      </w:r>
      <w:r w:rsidR="002175CE" w:rsidRPr="00AE7FF5">
        <w:t>however,</w:t>
      </w:r>
      <w:r w:rsidRPr="00AE7FF5">
        <w:t xml:space="preserve"> services to families should be provided in-person</w:t>
      </w:r>
      <w:r w:rsidR="00811B90" w:rsidRPr="00AE7FF5">
        <w:t xml:space="preserve">, </w:t>
      </w:r>
      <w:r w:rsidR="002175CE" w:rsidRPr="00AE7FF5">
        <w:t>preferabl</w:t>
      </w:r>
      <w:r w:rsidR="00947C6D" w:rsidRPr="00AE7FF5">
        <w:t>y</w:t>
      </w:r>
      <w:r w:rsidR="00811B90" w:rsidRPr="00AE7FF5">
        <w:t xml:space="preserve"> in the home, </w:t>
      </w:r>
      <w:r w:rsidRPr="00AE7FF5">
        <w:t>for the minimum standard of contacts applicable to the program approach or model. Additional contacts through telecommunication may augment the minimum in-person contacts. If telehealth is an accepted tool of the program model, please detail that approach in the program description.</w:t>
      </w:r>
      <w:r w:rsidRPr="00086E0C">
        <w:t xml:space="preserve"> </w:t>
      </w:r>
    </w:p>
    <w:p w14:paraId="5AFBD34E" w14:textId="77777777" w:rsidR="00856915" w:rsidRDefault="00856915" w:rsidP="009E1B10">
      <w:pPr>
        <w:spacing w:after="120"/>
        <w:rPr>
          <w:i/>
        </w:rPr>
      </w:pPr>
      <w:r>
        <w:rPr>
          <w:b/>
        </w:rPr>
        <w:t>A separate RFP response is required for each evidenced based or emerging program</w:t>
      </w:r>
      <w:r>
        <w:t xml:space="preserve">. Applicants may bid on more than one service or program for a jurisdiction or catchment area, however only one program may be submitted in each proposal.  The application may include a narrative regarding savings from economies of scale if given a multiple jurisdiction or program award. Collaboration in or collaborative proposals will be considered.  </w:t>
      </w:r>
    </w:p>
    <w:p w14:paraId="5E44452A" w14:textId="499111D7" w:rsidR="00856915" w:rsidRDefault="00856915" w:rsidP="009E1B10">
      <w:pPr>
        <w:spacing w:after="120"/>
        <w:rPr>
          <w:rFonts w:eastAsia="MS Mincho"/>
          <w:lang w:eastAsia="ja-JP"/>
        </w:rPr>
      </w:pPr>
      <w:r w:rsidRPr="00C27438">
        <w:rPr>
          <w:rFonts w:eastAsia="MS Mincho"/>
          <w:lang w:eastAsia="ja-JP"/>
        </w:rPr>
        <w:t>The six (6) geographic DCF regions in the State</w:t>
      </w:r>
      <w:r w:rsidRPr="00C27438">
        <w:rPr>
          <w:rFonts w:eastAsia="MS Mincho"/>
          <w:strike/>
          <w:lang w:eastAsia="ja-JP"/>
        </w:rPr>
        <w:t xml:space="preserve"> </w:t>
      </w:r>
      <w:r w:rsidRPr="00C27438">
        <w:rPr>
          <w:rFonts w:eastAsia="MS Mincho"/>
          <w:lang w:eastAsia="ja-JP"/>
        </w:rPr>
        <w:t>are below as reference, however, as stated above, proposals may impact jurisdiction parameters smaller than a DCF region.</w:t>
      </w:r>
      <w:r>
        <w:rPr>
          <w:rFonts w:eastAsia="MS Mincho"/>
          <w:lang w:eastAsia="ja-JP"/>
        </w:rPr>
        <w:t xml:space="preserve">  </w:t>
      </w:r>
    </w:p>
    <w:p w14:paraId="7C1E5317" w14:textId="77777777" w:rsidR="00856915" w:rsidRDefault="00856915" w:rsidP="009E1B10">
      <w:pPr>
        <w:spacing w:after="120"/>
      </w:pPr>
      <w:r>
        <w:t xml:space="preserve"> </w:t>
      </w:r>
    </w:p>
    <w:p w14:paraId="7EA133F2" w14:textId="09AAAA44" w:rsidR="00856915" w:rsidRDefault="00947C6D" w:rsidP="009E1B10">
      <w:pPr>
        <w:pStyle w:val="CommentText"/>
        <w:tabs>
          <w:tab w:val="clear" w:pos="1080"/>
          <w:tab w:val="left" w:pos="0"/>
        </w:tabs>
        <w:spacing w:after="120"/>
        <w:ind w:left="0" w:firstLine="0"/>
        <w:rPr>
          <w:szCs w:val="24"/>
        </w:rPr>
      </w:pPr>
      <w:r>
        <w:rPr>
          <w:noProof/>
        </w:rPr>
        <w:drawing>
          <wp:inline distT="0" distB="0" distL="0" distR="0" wp14:anchorId="0952BAB6" wp14:editId="131E3A2E">
            <wp:extent cx="6248400" cy="2809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8400" cy="2809875"/>
                    </a:xfrm>
                    <a:prstGeom prst="rect">
                      <a:avLst/>
                    </a:prstGeom>
                    <a:noFill/>
                    <a:ln>
                      <a:noFill/>
                    </a:ln>
                  </pic:spPr>
                </pic:pic>
              </a:graphicData>
            </a:graphic>
          </wp:inline>
        </w:drawing>
      </w:r>
    </w:p>
    <w:p w14:paraId="77DEE3D8" w14:textId="7EFF5BD7" w:rsidR="00153532" w:rsidRPr="001004E6" w:rsidRDefault="00153532" w:rsidP="009E1B10">
      <w:pPr>
        <w:spacing w:after="120"/>
        <w:rPr>
          <w:b/>
          <w:bCs/>
        </w:rPr>
      </w:pPr>
      <w:r w:rsidRPr="001004E6">
        <w:rPr>
          <w:b/>
          <w:bCs/>
        </w:rPr>
        <w:t xml:space="preserve">Service Population and Referral: </w:t>
      </w:r>
    </w:p>
    <w:p w14:paraId="329308FF" w14:textId="4F55B7A1" w:rsidR="00153532" w:rsidRPr="00AE7FF5" w:rsidRDefault="00153532" w:rsidP="009E1B10">
      <w:pPr>
        <w:spacing w:after="120"/>
      </w:pPr>
      <w:r w:rsidRPr="00AE7FF5">
        <w:t xml:space="preserve">These funds are intended to serve </w:t>
      </w:r>
      <w:r w:rsidR="00CD5B22" w:rsidRPr="00AE7FF5">
        <w:t xml:space="preserve">families with </w:t>
      </w:r>
      <w:r w:rsidR="003D764C" w:rsidRPr="00AE7FF5">
        <w:t xml:space="preserve">children who are determined a candidate for care (at imminent risk of removal into foster care out-of-home placement). </w:t>
      </w:r>
    </w:p>
    <w:p w14:paraId="7B43DAF0" w14:textId="126753CD" w:rsidR="00CD5B22" w:rsidRDefault="00CD5B22" w:rsidP="009E1B10">
      <w:pPr>
        <w:spacing w:after="120"/>
      </w:pPr>
      <w:r w:rsidRPr="00AE7FF5">
        <w:t>PPS practitioners or designee complete an assessment to determine the family meets candidate for care criteria and are the referral source.</w:t>
      </w:r>
      <w:r w:rsidRPr="00CD5B22">
        <w:t> </w:t>
      </w:r>
    </w:p>
    <w:p w14:paraId="165214D8" w14:textId="35FFA773" w:rsidR="00CD5B22" w:rsidRDefault="00CD5B22" w:rsidP="009E1B10">
      <w:pPr>
        <w:spacing w:after="120"/>
      </w:pPr>
      <w:r>
        <w:t xml:space="preserve">PPS or designee will make a referral to the program consistent with the results of child protection assessments and the family’s needs related to the program’s </w:t>
      </w:r>
      <w:r w:rsidR="004E5339">
        <w:t>evidenced based</w:t>
      </w:r>
      <w:r>
        <w:t xml:space="preserve"> intervention population when a child is at imminent risk of entering foster care. The referral will list each child or youth name who is determined a candidate for care (at imminent risk of removal into foster care out-of-home placement)</w:t>
      </w:r>
      <w:r w:rsidR="00A50E97">
        <w:t>.</w:t>
      </w:r>
      <w:r>
        <w:t xml:space="preserve"> PPS will approve each child or youth name who is determined a candidate for care (at imminent risk of removal into foster care out-of-</w:t>
      </w:r>
      <w:r>
        <w:lastRenderedPageBreak/>
        <w:t>home placement.)  Eligible families to refer for grant program or treatment services include:</w:t>
      </w:r>
    </w:p>
    <w:p w14:paraId="65F668C0" w14:textId="77777777" w:rsidR="00CD5B22" w:rsidRDefault="00CD5B22" w:rsidP="009E1B10">
      <w:pPr>
        <w:spacing w:after="120"/>
      </w:pPr>
    </w:p>
    <w:p w14:paraId="391D7620" w14:textId="77777777" w:rsidR="00CD5B22" w:rsidRPr="00B23170" w:rsidRDefault="00CD5B22" w:rsidP="009E1B10">
      <w:pPr>
        <w:numPr>
          <w:ilvl w:val="0"/>
          <w:numId w:val="7"/>
        </w:numPr>
        <w:spacing w:after="120"/>
      </w:pPr>
      <w:r w:rsidRPr="00B23170">
        <w:t xml:space="preserve">A child(ren) or youth who PPS determines is at imminent risk of foster care and </w:t>
      </w:r>
      <w:r>
        <w:t>out-of-home</w:t>
      </w:r>
      <w:r w:rsidRPr="00B23170">
        <w:t xml:space="preserve"> placement but can be safe at home with prevention services</w:t>
      </w:r>
      <w:r>
        <w:t>.</w:t>
      </w:r>
    </w:p>
    <w:p w14:paraId="3A498470" w14:textId="77777777" w:rsidR="00CD5B22" w:rsidRDefault="00CD5B22" w:rsidP="009E1B10">
      <w:pPr>
        <w:numPr>
          <w:ilvl w:val="0"/>
          <w:numId w:val="7"/>
        </w:numPr>
        <w:spacing w:after="120"/>
      </w:pPr>
      <w:r>
        <w:t xml:space="preserve">A child(ren) or youth who exited foster care to adoption or permanent custodianship or guardianship, or who was reunified with parents is at risk of entering foster care and out-of-home placement. </w:t>
      </w:r>
    </w:p>
    <w:p w14:paraId="316A9C39" w14:textId="77777777" w:rsidR="00CD5B22" w:rsidRDefault="00CD5B22" w:rsidP="009E1B10">
      <w:pPr>
        <w:numPr>
          <w:ilvl w:val="0"/>
          <w:numId w:val="7"/>
        </w:numPr>
        <w:spacing w:after="120"/>
      </w:pPr>
      <w:r>
        <w:t xml:space="preserve">A child(ren) or youth temporarily or permanently residing with a relative or kin caregiver. </w:t>
      </w:r>
    </w:p>
    <w:p w14:paraId="61F800E2" w14:textId="77777777" w:rsidR="00CD5B22" w:rsidRDefault="00CD5B22" w:rsidP="009E1B10">
      <w:pPr>
        <w:numPr>
          <w:ilvl w:val="0"/>
          <w:numId w:val="7"/>
        </w:numPr>
        <w:spacing w:after="120"/>
      </w:pPr>
      <w:r>
        <w:t xml:space="preserve">A child(ren) or youth living with parents but needs to be with a relative caregiver with prevention services. </w:t>
      </w:r>
    </w:p>
    <w:p w14:paraId="0246D790" w14:textId="77777777" w:rsidR="00CD5B22" w:rsidRDefault="00CD5B22" w:rsidP="009E1B10">
      <w:pPr>
        <w:numPr>
          <w:ilvl w:val="0"/>
          <w:numId w:val="7"/>
        </w:numPr>
        <w:spacing w:after="120"/>
      </w:pPr>
      <w:r>
        <w:t xml:space="preserve">A pregnant and/or parenting youth in foster care and out-of-home placement.  </w:t>
      </w:r>
    </w:p>
    <w:p w14:paraId="72C873A5" w14:textId="77777777" w:rsidR="00CD5B22" w:rsidRPr="007546D8" w:rsidRDefault="00CD5B22" w:rsidP="009E1B10">
      <w:pPr>
        <w:numPr>
          <w:ilvl w:val="0"/>
          <w:numId w:val="7"/>
        </w:numPr>
        <w:spacing w:after="120"/>
      </w:pPr>
      <w:r w:rsidRPr="007546D8">
        <w:t>A child</w:t>
      </w:r>
      <w:r>
        <w:t xml:space="preserve"> or </w:t>
      </w:r>
      <w:r w:rsidRPr="007546D8">
        <w:t>youth remaining in the home whose siblings are in foster care.</w:t>
      </w:r>
    </w:p>
    <w:p w14:paraId="78B267E0" w14:textId="376D2CFD" w:rsidR="00CD5B22" w:rsidRDefault="00CD5B22" w:rsidP="009E1B10">
      <w:pPr>
        <w:spacing w:after="120"/>
      </w:pPr>
      <w:r>
        <w:t xml:space="preserve">Prevention Services in this scope are allowable for up to 12 months with no limit </w:t>
      </w:r>
      <w:r w:rsidR="00824E0E">
        <w:t xml:space="preserve">on </w:t>
      </w:r>
      <w:r>
        <w:t>how many times a child or family can receive prevention and treatment services across different program</w:t>
      </w:r>
      <w:r w:rsidR="00824E0E">
        <w:t>s</w:t>
      </w:r>
      <w:r>
        <w:t xml:space="preserve"> or from the same program or service if the child continues to be at risk of entry into foster care out-of-home placement.  The PPS practitioner or grantee may retract a referral within a specified timeframe if the family declines to participate or the presenting situation of the family does not match the service population design of the program. </w:t>
      </w:r>
    </w:p>
    <w:p w14:paraId="240799D6" w14:textId="77777777" w:rsidR="00153532" w:rsidRDefault="00153532" w:rsidP="009E1B10">
      <w:pPr>
        <w:spacing w:after="120"/>
      </w:pPr>
      <w:r>
        <w:t xml:space="preserve">For more information on reasons for entry into foster care for Kansas children and youth, visit  </w:t>
      </w:r>
    </w:p>
    <w:p w14:paraId="52A56874" w14:textId="4BBCCECF" w:rsidR="00153532" w:rsidRPr="00164A3B" w:rsidRDefault="00C153CF" w:rsidP="009E1B10">
      <w:pPr>
        <w:spacing w:after="120"/>
      </w:pPr>
      <w:hyperlink r:id="rId21" w:history="1">
        <w:r>
          <w:rPr>
            <w:color w:val="0000FF"/>
            <w:szCs w:val="22"/>
            <w:u w:val="single"/>
          </w:rPr>
          <w:t>https://www.dcf.ks.gov/services/PPS/Documents/FY2026 DataReports/FCAD_Summary/RemovalsByPrimaryReasonFY2026.pdf</w:t>
        </w:r>
      </w:hyperlink>
    </w:p>
    <w:p w14:paraId="0D4E5212" w14:textId="77777777" w:rsidR="00153532" w:rsidRPr="00B473F1" w:rsidRDefault="00153532" w:rsidP="009E1B10">
      <w:pPr>
        <w:spacing w:after="120"/>
      </w:pPr>
      <w:r w:rsidRPr="00B473F1">
        <w:t>For information on reason for entry into foster care by county, visit:</w:t>
      </w:r>
    </w:p>
    <w:p w14:paraId="2EFF5687" w14:textId="6BC8099B" w:rsidR="00153532" w:rsidRDefault="00470EB3" w:rsidP="009E1B10">
      <w:pPr>
        <w:spacing w:after="120"/>
      </w:pPr>
      <w:hyperlink r:id="rId22" w:anchor="search=Removals%20By%20Primary%20Reason" w:history="1">
        <w:r>
          <w:rPr>
            <w:rStyle w:val="Hyperlink"/>
          </w:rPr>
          <w:t>https://www.dcf.ks.gov/services/PPS/Documents/FY2026%20DataReports/FCAD_Summary/RemovalReasonsbyCountyFY2026.pdf#search=Removals%20By%20Primary%20Reason</w:t>
        </w:r>
      </w:hyperlink>
    </w:p>
    <w:p w14:paraId="14A74313" w14:textId="77777777" w:rsidR="00153532" w:rsidRDefault="00153532" w:rsidP="009E1B10">
      <w:pPr>
        <w:spacing w:after="120"/>
        <w:rPr>
          <w:rFonts w:eastAsia="MS Mincho"/>
          <w:szCs w:val="20"/>
          <w:lang w:eastAsia="ja-JP"/>
        </w:rPr>
      </w:pPr>
      <w:r>
        <w:t xml:space="preserve">For more information on the number of children in care, visit </w:t>
      </w:r>
    </w:p>
    <w:p w14:paraId="6FC4F50F" w14:textId="14F193F7" w:rsidR="00153532" w:rsidRPr="00B473F1" w:rsidRDefault="005F772D" w:rsidP="009E1B10">
      <w:pPr>
        <w:spacing w:after="120"/>
        <w:rPr>
          <w:rFonts w:eastAsia="Calibri"/>
          <w:sz w:val="22"/>
          <w:szCs w:val="22"/>
        </w:rPr>
      </w:pPr>
      <w:hyperlink r:id="rId23">
        <w:r>
          <w:rPr>
            <w:rFonts w:eastAsia="Calibri"/>
            <w:color w:val="0000FF"/>
            <w:sz w:val="22"/>
            <w:szCs w:val="22"/>
            <w:u w:val="single"/>
          </w:rPr>
          <w:t>https://www.dcf.ks.gov/services/PPS/Documents/FY2025%20DataReports/FCAD_Summary/FACTSRemovalsExitsOOHSFY25.pdf</w:t>
        </w:r>
      </w:hyperlink>
      <w:r w:rsidR="00153532" w:rsidRPr="00B473F1">
        <w:rPr>
          <w:rFonts w:eastAsia="Calibri"/>
          <w:sz w:val="22"/>
          <w:szCs w:val="22"/>
        </w:rPr>
        <w:t xml:space="preserve"> </w:t>
      </w:r>
    </w:p>
    <w:p w14:paraId="2F028D3D" w14:textId="38DDF0D9" w:rsidR="00153532" w:rsidRPr="009758B8" w:rsidRDefault="00153532" w:rsidP="009E1B10">
      <w:pPr>
        <w:spacing w:after="120"/>
        <w:rPr>
          <w:b/>
          <w:bCs/>
        </w:rPr>
      </w:pPr>
      <w:r w:rsidRPr="009758B8">
        <w:rPr>
          <w:b/>
          <w:bCs/>
        </w:rPr>
        <w:t xml:space="preserve">Services to be Provided: </w:t>
      </w:r>
    </w:p>
    <w:p w14:paraId="316248FF" w14:textId="77777777" w:rsidR="00153532" w:rsidRDefault="00153532" w:rsidP="009E1B10">
      <w:pPr>
        <w:spacing w:after="120"/>
      </w:pPr>
      <w:r w:rsidRPr="00920766">
        <w:t xml:space="preserve">The applicant shall demonstrate, through their response to this RFP, the ability and willingness to meet the following requirements: </w:t>
      </w:r>
    </w:p>
    <w:p w14:paraId="1B92B232" w14:textId="77777777" w:rsidR="00153532" w:rsidRPr="00920766" w:rsidRDefault="00153532" w:rsidP="009E1B10">
      <w:pPr>
        <w:numPr>
          <w:ilvl w:val="0"/>
          <w:numId w:val="6"/>
        </w:numPr>
        <w:spacing w:after="120"/>
      </w:pPr>
      <w:r w:rsidRPr="00920766">
        <w:t xml:space="preserve">Have a program manager or lead contact designated </w:t>
      </w:r>
      <w:r>
        <w:t>f</w:t>
      </w:r>
      <w:r w:rsidRPr="00920766">
        <w:t xml:space="preserve">or each catchment area/ jurisdiction possibly awarded through this grant who will serve as the liaison to DCF on all program and grant related matters.   </w:t>
      </w:r>
    </w:p>
    <w:p w14:paraId="3694A37F" w14:textId="2BC7BD05" w:rsidR="00153532" w:rsidRPr="00920766" w:rsidRDefault="00153532" w:rsidP="009E1B10">
      <w:pPr>
        <w:numPr>
          <w:ilvl w:val="0"/>
          <w:numId w:val="6"/>
        </w:numPr>
        <w:spacing w:after="120"/>
      </w:pPr>
      <w:r w:rsidRPr="00920766">
        <w:t xml:space="preserve">Ensure all direct service or program staff have training and meet qualifications required consistent with the </w:t>
      </w:r>
      <w:r w:rsidR="004E5339">
        <w:t>evidenced based</w:t>
      </w:r>
      <w:r w:rsidRPr="00920766">
        <w:t xml:space="preserve"> program. </w:t>
      </w:r>
    </w:p>
    <w:p w14:paraId="6249C23F" w14:textId="3DE527D8" w:rsidR="00153532" w:rsidRPr="00920766" w:rsidRDefault="00153532" w:rsidP="009E1B10">
      <w:pPr>
        <w:numPr>
          <w:ilvl w:val="0"/>
          <w:numId w:val="6"/>
        </w:numPr>
        <w:spacing w:after="120"/>
        <w:rPr>
          <w:b/>
        </w:rPr>
      </w:pPr>
      <w:r w:rsidRPr="00920766">
        <w:t>Clear identification of the practice approach and target population with geograph</w:t>
      </w:r>
      <w:r w:rsidR="00F71075">
        <w:t>ic area that will be</w:t>
      </w:r>
      <w:r w:rsidRPr="00920766">
        <w:t xml:space="preserve"> impacted. For evidenced-based models, describe how the model will </w:t>
      </w:r>
      <w:r w:rsidR="00F71075">
        <w:t xml:space="preserve">be </w:t>
      </w:r>
      <w:r w:rsidRPr="00920766">
        <w:t>implement</w:t>
      </w:r>
      <w:r w:rsidR="00F71075">
        <w:t>ed</w:t>
      </w:r>
      <w:r w:rsidRPr="00920766">
        <w:t xml:space="preserve"> with </w:t>
      </w:r>
      <w:r w:rsidR="00F71075">
        <w:t xml:space="preserve">the </w:t>
      </w:r>
      <w:r w:rsidRPr="00920766">
        <w:t>fidelity of its rating</w:t>
      </w:r>
      <w:r w:rsidR="000D20C7">
        <w:t xml:space="preserve"> on the Title IV-E Clearinghouse</w:t>
      </w:r>
      <w:r>
        <w:t>, including the manual/book citations to be utilized in implementation and service delivery</w:t>
      </w:r>
      <w:r w:rsidRPr="00920766">
        <w:t>.  Identify the number of staff to meet the prescribed staffing ratio or needs to serve the desired population of impact with information on duration of service,</w:t>
      </w:r>
      <w:r>
        <w:t xml:space="preserve"> location of service (office, home, other), </w:t>
      </w:r>
      <w:r w:rsidRPr="00920766">
        <w:t xml:space="preserve">number of classes or number of contacts or engagement session as applicable to the program. </w:t>
      </w:r>
    </w:p>
    <w:p w14:paraId="1F89236F" w14:textId="77777777" w:rsidR="00153532" w:rsidRDefault="00153532" w:rsidP="009E1B10">
      <w:pPr>
        <w:numPr>
          <w:ilvl w:val="0"/>
          <w:numId w:val="6"/>
        </w:numPr>
        <w:spacing w:after="120"/>
      </w:pPr>
      <w:r w:rsidRPr="00920766">
        <w:t xml:space="preserve">Maintain an intake or similar process to accept all referrals or screen referrals for population definition </w:t>
      </w:r>
      <w:r w:rsidRPr="00920766">
        <w:lastRenderedPageBreak/>
        <w:t>and acknowledge program acceptance to PPS</w:t>
      </w:r>
      <w:r>
        <w:t xml:space="preserve"> within one business day</w:t>
      </w:r>
      <w:r w:rsidRPr="00920766">
        <w:t>. Initiate contact with the family</w:t>
      </w:r>
      <w:r>
        <w:t xml:space="preserve"> within two business days</w:t>
      </w:r>
      <w:r w:rsidRPr="00920766">
        <w:t xml:space="preserve">. </w:t>
      </w:r>
      <w:r>
        <w:t xml:space="preserve">Utilizing the </w:t>
      </w:r>
      <w:hyperlink r:id="rId24" w:history="1">
        <w:r>
          <w:rPr>
            <w:rStyle w:val="Hyperlink"/>
          </w:rPr>
          <w:t>PPS 4311, Referral/Case Status Form</w:t>
        </w:r>
      </w:hyperlink>
      <w:r>
        <w:t>, a</w:t>
      </w:r>
      <w:r w:rsidRPr="00920766">
        <w:t>cknowledge to the referring worker</w:t>
      </w:r>
      <w:r>
        <w:t xml:space="preserve"> and/or family first case manager</w:t>
      </w:r>
      <w:r w:rsidRPr="00920766">
        <w:t xml:space="preserve"> the family engaged</w:t>
      </w:r>
      <w:r>
        <w:t xml:space="preserve"> in services within 5 business days from date of engagement and of case closure. </w:t>
      </w:r>
    </w:p>
    <w:p w14:paraId="70BDC612" w14:textId="3BD710A7" w:rsidR="00153532" w:rsidRDefault="00153532" w:rsidP="009E1B10">
      <w:pPr>
        <w:numPr>
          <w:ilvl w:val="0"/>
          <w:numId w:val="6"/>
        </w:numPr>
        <w:spacing w:after="120"/>
      </w:pPr>
      <w:r>
        <w:t xml:space="preserve">Clearly describe contact methods, reasonable efforts and timelines utilized </w:t>
      </w:r>
      <w:r w:rsidRPr="000D20C7">
        <w:t xml:space="preserve">to engage and meet in-person </w:t>
      </w:r>
      <w:r w:rsidR="00811B90" w:rsidRPr="000D20C7">
        <w:t xml:space="preserve"> </w:t>
      </w:r>
      <w:r w:rsidRPr="000D20C7">
        <w:t>with family upon receipt of referral.</w:t>
      </w:r>
      <w:r>
        <w:t xml:space="preserve"> Describe strategies utilized in engaging reluctant families, including timelines and format of communication of concerns with the referral source. </w:t>
      </w:r>
    </w:p>
    <w:p w14:paraId="1ABD15B6" w14:textId="77777777" w:rsidR="00153532" w:rsidRPr="00920766" w:rsidRDefault="00153532" w:rsidP="009E1B10">
      <w:pPr>
        <w:numPr>
          <w:ilvl w:val="0"/>
          <w:numId w:val="6"/>
        </w:numPr>
        <w:spacing w:after="120"/>
      </w:pPr>
      <w:r>
        <w:t xml:space="preserve">If applicable within service delivery, provide a description of case management components, requirements for meeting with the children monthly, case planning/treatment planning alongside families, and any court responsibilities. </w:t>
      </w:r>
    </w:p>
    <w:p w14:paraId="28A135E3" w14:textId="0ECBC21D" w:rsidR="00153532" w:rsidRDefault="00153532" w:rsidP="009E1B10">
      <w:pPr>
        <w:numPr>
          <w:ilvl w:val="0"/>
          <w:numId w:val="6"/>
        </w:numPr>
        <w:spacing w:after="120"/>
      </w:pPr>
      <w:r w:rsidRPr="00920766">
        <w:t xml:space="preserve">Complete or </w:t>
      </w:r>
      <w:r w:rsidR="00E02587">
        <w:t>c</w:t>
      </w:r>
      <w:r w:rsidRPr="00920766">
        <w:t xml:space="preserve">ontinue a Plan of Safe Care for families served who have an infant. Reference Policy and Procedure manual Section 2050 </w:t>
      </w:r>
      <w:hyperlink r:id="rId25" w:history="1">
        <w:r w:rsidRPr="00301A40">
          <w:rPr>
            <w:color w:val="0000FF"/>
            <w:u w:val="single"/>
          </w:rPr>
          <w:t>http://www.dcf.ks.gov/services/PPS/Documents/PPM_Forms/Policy_and_Procedure_Manual.pdf</w:t>
        </w:r>
      </w:hyperlink>
      <w:r w:rsidRPr="00920766">
        <w:t xml:space="preserve"> </w:t>
      </w:r>
    </w:p>
    <w:p w14:paraId="60B65F55" w14:textId="7AC150CE" w:rsidR="00153532" w:rsidRDefault="00153532" w:rsidP="009E1B10">
      <w:pPr>
        <w:numPr>
          <w:ilvl w:val="0"/>
          <w:numId w:val="6"/>
        </w:numPr>
        <w:spacing w:after="120"/>
      </w:pPr>
      <w:r>
        <w:t>Ensure all direct service staff are trained in safe sleep principles. For any family with a child under the age of one, assess the infant’s sleep environment using guidance from Safe Sleep Kansas (</w:t>
      </w:r>
      <w:hyperlink r:id="rId26" w:history="1">
        <w:r w:rsidR="00E02587">
          <w:rPr>
            <w:color w:val="0000FF"/>
            <w:u w:val="single"/>
          </w:rPr>
          <w:t>https://safesleepkansas.kdhe.ks.gov/</w:t>
        </w:r>
      </w:hyperlink>
      <w:r w:rsidRPr="0078465C">
        <w:t xml:space="preserve">). Provide information </w:t>
      </w:r>
      <w:r>
        <w:t>a</w:t>
      </w:r>
      <w:r w:rsidRPr="0078465C">
        <w:t xml:space="preserve">nd resources to help support a safe sleep </w:t>
      </w:r>
      <w:r w:rsidR="002175CE" w:rsidRPr="0078465C">
        <w:t>environment</w:t>
      </w:r>
      <w:r w:rsidRPr="0078465C">
        <w:t xml:space="preserve"> for the infant, as needed.</w:t>
      </w:r>
    </w:p>
    <w:p w14:paraId="368C7CAD" w14:textId="2770E582" w:rsidR="00153532" w:rsidRPr="00920766" w:rsidRDefault="00153532" w:rsidP="009E1B10">
      <w:pPr>
        <w:numPr>
          <w:ilvl w:val="0"/>
          <w:numId w:val="6"/>
        </w:numPr>
        <w:spacing w:after="120"/>
      </w:pPr>
      <w:r w:rsidRPr="00920766">
        <w:t>Outreach to local or regional PPS teams to promote program</w:t>
      </w:r>
      <w:r>
        <w:t>,</w:t>
      </w:r>
      <w:r w:rsidRPr="00920766">
        <w:t xml:space="preserve"> maintain orientation to referral process</w:t>
      </w:r>
      <w:r>
        <w:t xml:space="preserve"> and send brief weekly census reports to update staff of service utilization and openings</w:t>
      </w:r>
      <w:r w:rsidR="00E02587">
        <w:t>.</w:t>
      </w:r>
    </w:p>
    <w:p w14:paraId="49AB5969" w14:textId="77777777" w:rsidR="00153532" w:rsidRPr="00920766" w:rsidRDefault="00153532" w:rsidP="009E1B10">
      <w:pPr>
        <w:numPr>
          <w:ilvl w:val="0"/>
          <w:numId w:val="6"/>
        </w:numPr>
        <w:spacing w:after="120"/>
      </w:pPr>
      <w:r w:rsidRPr="00920766">
        <w:t xml:space="preserve">Make available, develop or accept DCF process or procedure of releases so that all client records and information may be shared with DCF if needed. </w:t>
      </w:r>
    </w:p>
    <w:p w14:paraId="72DF2C7B" w14:textId="77777777" w:rsidR="00153532" w:rsidRDefault="00153532" w:rsidP="009E1B10">
      <w:pPr>
        <w:numPr>
          <w:ilvl w:val="0"/>
          <w:numId w:val="6"/>
        </w:numPr>
        <w:spacing w:after="120"/>
      </w:pPr>
      <w:r w:rsidRPr="00920766">
        <w:t xml:space="preserve">Deliver service or program to children, youth, family and a family’s safety network in accordance with program standards for frequency and intensity of individual contact and family, group or peer activities. </w:t>
      </w:r>
    </w:p>
    <w:p w14:paraId="690DB359" w14:textId="77777777" w:rsidR="00153532" w:rsidRPr="00920766" w:rsidRDefault="00153532" w:rsidP="009E1B10">
      <w:pPr>
        <w:numPr>
          <w:ilvl w:val="0"/>
          <w:numId w:val="6"/>
        </w:numPr>
        <w:spacing w:after="120"/>
      </w:pPr>
      <w:r w:rsidRPr="00920766">
        <w:t xml:space="preserve">Track in Excel or </w:t>
      </w:r>
      <w:r>
        <w:t>within data systems</w:t>
      </w:r>
      <w:r w:rsidRPr="00920766">
        <w:t xml:space="preserve"> child level service milestone data elements for every child in the family designated a candidate for foster care (at risk of removal)</w:t>
      </w:r>
      <w:r>
        <w:t>.</w:t>
      </w:r>
      <w:r w:rsidRPr="00920766">
        <w:t xml:space="preserve"> Data elements to track include but are not limited to</w:t>
      </w:r>
      <w:r>
        <w:t>;</w:t>
      </w:r>
      <w:r w:rsidRPr="00920766">
        <w:t xml:space="preserve"> referral source of PPS prevention grant, name of program or service intervention, </w:t>
      </w:r>
      <w:r>
        <w:t xml:space="preserve">DCF case head, DCF case number, </w:t>
      </w:r>
      <w:r w:rsidRPr="00920766">
        <w:t>DCF Client ID, age of child at referral, date of referral</w:t>
      </w:r>
      <w:r>
        <w:t xml:space="preserve">, date of contacts, </w:t>
      </w:r>
      <w:r w:rsidRPr="00920766">
        <w:t>dates of service start and end</w:t>
      </w:r>
      <w:r>
        <w:t>, and closure reasons.</w:t>
      </w:r>
    </w:p>
    <w:p w14:paraId="02762169" w14:textId="5DC4E07A" w:rsidR="00153532" w:rsidRDefault="00153532" w:rsidP="009E1B10">
      <w:pPr>
        <w:numPr>
          <w:ilvl w:val="0"/>
          <w:numId w:val="6"/>
        </w:numPr>
        <w:spacing w:after="120"/>
      </w:pPr>
      <w:r w:rsidRPr="00920766">
        <w:t xml:space="preserve">Work with external evaluator by providing data or possibly implementing other quality assurance, success factor or evaluation tools such as </w:t>
      </w:r>
      <w:r>
        <w:t xml:space="preserve">pre and post </w:t>
      </w:r>
      <w:r w:rsidRPr="00920766">
        <w:t xml:space="preserve">surveys to families served, </w:t>
      </w:r>
      <w:r>
        <w:t xml:space="preserve">staff surveys, interviews/focus groups, </w:t>
      </w:r>
      <w:r w:rsidRPr="00920766">
        <w:t xml:space="preserve">case file reviews or other tools. Provide access to existing quality assurance tools or case files for respective </w:t>
      </w:r>
      <w:r w:rsidR="004E5339">
        <w:t xml:space="preserve">evidenced based </w:t>
      </w:r>
      <w:r w:rsidRPr="00920766">
        <w:t xml:space="preserve">programs for children served in the PPS grant referred program or service. </w:t>
      </w:r>
      <w:bookmarkStart w:id="14" w:name="_Hlk210392091"/>
      <w:r>
        <w:t>Evaluation requirements may change based on lessons learned and/or federal requirements.</w:t>
      </w:r>
    </w:p>
    <w:bookmarkEnd w:id="14"/>
    <w:p w14:paraId="71CD98E6" w14:textId="77777777" w:rsidR="00153532" w:rsidRPr="00920766" w:rsidRDefault="00153532" w:rsidP="009E1B10">
      <w:pPr>
        <w:numPr>
          <w:ilvl w:val="0"/>
          <w:numId w:val="6"/>
        </w:numPr>
        <w:spacing w:after="120"/>
      </w:pPr>
      <w:r w:rsidRPr="00920766">
        <w:t>Participate in stakeholder, statewide or regional meetings regarding Family First implementation convened by the external evaluator</w:t>
      </w:r>
      <w:r>
        <w:t xml:space="preserve"> or DCF</w:t>
      </w:r>
      <w:r w:rsidRPr="00920766">
        <w:t xml:space="preserve">. </w:t>
      </w:r>
    </w:p>
    <w:p w14:paraId="0FD35C87" w14:textId="77777777" w:rsidR="00153532" w:rsidRDefault="00153532" w:rsidP="009E1B10">
      <w:pPr>
        <w:numPr>
          <w:ilvl w:val="0"/>
          <w:numId w:val="6"/>
        </w:numPr>
        <w:spacing w:after="120"/>
      </w:pPr>
      <w:r w:rsidRPr="00920766">
        <w:t xml:space="preserve">Participate in general program improvement or innovation discussions to understand impact of programs on outcomes in the community and population served. </w:t>
      </w:r>
    </w:p>
    <w:p w14:paraId="1BAA4874" w14:textId="77777777" w:rsidR="009E1B10" w:rsidRDefault="00153532" w:rsidP="009E1B10">
      <w:pPr>
        <w:numPr>
          <w:ilvl w:val="0"/>
          <w:numId w:val="6"/>
        </w:numPr>
        <w:spacing w:after="120"/>
      </w:pPr>
      <w:r w:rsidRPr="00920766">
        <w:t>Complete all reporting requirements including</w:t>
      </w:r>
      <w:r>
        <w:t xml:space="preserve"> but not limited to monthly family level progress reports for active families and </w:t>
      </w:r>
      <w:r w:rsidRPr="00920766">
        <w:t>quarterly management report</w:t>
      </w:r>
      <w:r>
        <w:t>s</w:t>
      </w:r>
      <w:r w:rsidRPr="00920766">
        <w:t xml:space="preserve"> with numbers served, information on program innovations, successes and continuous improvement.  At the time of this RFP there is no set standard for these reports and </w:t>
      </w:r>
      <w:r>
        <w:t>DCF</w:t>
      </w:r>
      <w:r w:rsidRPr="00920766">
        <w:t xml:space="preserve"> is open to considering standard report formats in use or recommended by developers of the respective </w:t>
      </w:r>
      <w:r w:rsidR="004E5339">
        <w:t xml:space="preserve">evidenced based </w:t>
      </w:r>
      <w:r w:rsidRPr="00920766">
        <w:t xml:space="preserve">or emerging programs or agencies implementing such programs.   </w:t>
      </w:r>
    </w:p>
    <w:p w14:paraId="16215005" w14:textId="77777777" w:rsidR="009E1B10" w:rsidRDefault="009E1B10" w:rsidP="009E1B10">
      <w:pPr>
        <w:spacing w:after="120"/>
        <w:ind w:left="360"/>
      </w:pPr>
    </w:p>
    <w:p w14:paraId="16502567" w14:textId="77777777" w:rsidR="009E1B10" w:rsidRDefault="009E1B10" w:rsidP="009E1B10">
      <w:pPr>
        <w:spacing w:after="120"/>
        <w:ind w:left="360"/>
      </w:pPr>
    </w:p>
    <w:p w14:paraId="696860FC" w14:textId="77777777" w:rsidR="00AE00E5" w:rsidRPr="005B2528" w:rsidRDefault="00AE00E5" w:rsidP="009E1B10">
      <w:pPr>
        <w:pStyle w:val="Heading2"/>
        <w:spacing w:after="120"/>
      </w:pPr>
      <w:bookmarkStart w:id="15" w:name="_Toc188518555"/>
      <w:r w:rsidRPr="005B2528">
        <w:t>Program Outcomes</w:t>
      </w:r>
      <w:bookmarkEnd w:id="15"/>
    </w:p>
    <w:p w14:paraId="53A45CA7" w14:textId="77777777" w:rsidR="00A50E97" w:rsidRDefault="00A50E97" w:rsidP="009E1B10">
      <w:pPr>
        <w:spacing w:after="120"/>
      </w:pPr>
      <w:bookmarkStart w:id="16" w:name="_Hlk103061568"/>
      <w:r w:rsidRPr="00CB5C37">
        <w:t xml:space="preserve">Current Kansas Family First performance on outcomes and process measures are located here: </w:t>
      </w:r>
      <w:hyperlink r:id="rId27" w:history="1">
        <w:r w:rsidRPr="0078465C">
          <w:rPr>
            <w:rStyle w:val="Hyperlink"/>
          </w:rPr>
          <w:t>https://socwel.ku.edu/family-first-prevention-services-act</w:t>
        </w:r>
      </w:hyperlink>
      <w:r w:rsidRPr="0078465C">
        <w:t>.</w:t>
      </w:r>
    </w:p>
    <w:p w14:paraId="37A68B79" w14:textId="4D8D942D" w:rsidR="002C50C9" w:rsidRDefault="002C50C9" w:rsidP="009E1B10">
      <w:pPr>
        <w:spacing w:after="120"/>
      </w:pPr>
      <w:r w:rsidRPr="00267F99">
        <w:t xml:space="preserve">The grantee shall be responsible for providing direct services that support the implementation of </w:t>
      </w:r>
      <w:r w:rsidR="004E5339">
        <w:t xml:space="preserve">evidenced based </w:t>
      </w:r>
      <w:r w:rsidRPr="00267F99">
        <w:t xml:space="preserve">strategies that result in improvements in targeted State-or community-level factors, while also contributing to State and local </w:t>
      </w:r>
      <w:r>
        <w:t xml:space="preserve">process measures and </w:t>
      </w:r>
      <w:r w:rsidRPr="00267F99">
        <w:t>outcomes as indicated below</w:t>
      </w:r>
      <w:r>
        <w:t xml:space="preserve">. </w:t>
      </w:r>
    </w:p>
    <w:p w14:paraId="2CCBC73D" w14:textId="77777777" w:rsidR="0058021E" w:rsidRPr="00AE7FF5" w:rsidRDefault="0058021E" w:rsidP="009E1B10">
      <w:pPr>
        <w:spacing w:after="120"/>
      </w:pPr>
      <w:bookmarkStart w:id="17" w:name="_Hlk213078245"/>
      <w:r w:rsidRPr="00AE7FF5">
        <w:t xml:space="preserve">These current outcomes are listed below but they may be modified or adjusted for the grant term covered by this RFP.   </w:t>
      </w:r>
    </w:p>
    <w:bookmarkEnd w:id="17"/>
    <w:p w14:paraId="6BA6038B" w14:textId="469AC997" w:rsidR="002C50C9" w:rsidRDefault="00F4566B" w:rsidP="009E1B10">
      <w:pPr>
        <w:spacing w:after="120"/>
      </w:pPr>
      <w:r w:rsidRPr="00AE7FF5">
        <w:t>Periodic</w:t>
      </w:r>
      <w:r w:rsidR="002C50C9" w:rsidRPr="00AE7FF5">
        <w:t xml:space="preserve"> reconciling</w:t>
      </w:r>
      <w:r w:rsidR="002C50C9">
        <w:t xml:space="preserve"> of data between the Grantee and DCF regional staff will occur. This process will involve the Grantee comparing DCF data to information in their internal data systems. Reconciliation will include reporting any discrepancies and providing supporting documentation if necessary.</w:t>
      </w:r>
    </w:p>
    <w:bookmarkEnd w:id="16"/>
    <w:p w14:paraId="4D902E53" w14:textId="77777777" w:rsidR="002C50C9" w:rsidRPr="00267F99" w:rsidRDefault="002C50C9" w:rsidP="009E1B10">
      <w:pPr>
        <w:spacing w:after="120"/>
      </w:pPr>
      <w:r>
        <w:t xml:space="preserve">Outcomes: </w:t>
      </w:r>
    </w:p>
    <w:p w14:paraId="2F4E0204" w14:textId="77777777" w:rsidR="002C50C9" w:rsidRPr="00B55D81" w:rsidRDefault="002C50C9" w:rsidP="009E1B10">
      <w:pPr>
        <w:pStyle w:val="ListParagraph"/>
        <w:numPr>
          <w:ilvl w:val="0"/>
          <w:numId w:val="9"/>
        </w:numPr>
        <w:spacing w:after="120"/>
      </w:pPr>
      <w:bookmarkStart w:id="18" w:name="_Toc99011674"/>
      <w:r>
        <w:t xml:space="preserve">Children are safely maintained at home, with family, during services </w:t>
      </w:r>
    </w:p>
    <w:p w14:paraId="5EB02174" w14:textId="77777777" w:rsidR="002C50C9" w:rsidRPr="00E02587" w:rsidRDefault="002C50C9" w:rsidP="009E1B10">
      <w:pPr>
        <w:pStyle w:val="ListParagraph"/>
        <w:numPr>
          <w:ilvl w:val="0"/>
          <w:numId w:val="9"/>
        </w:numPr>
        <w:spacing w:after="120"/>
      </w:pPr>
      <w:r w:rsidRPr="00741B86">
        <w:rPr>
          <w:rFonts w:eastAsia="Calibri"/>
        </w:rPr>
        <w:t>Children are safely maintained at home, with family</w:t>
      </w:r>
      <w:bookmarkEnd w:id="18"/>
      <w:r w:rsidRPr="00741B86">
        <w:rPr>
          <w:rFonts w:eastAsia="Calibri"/>
        </w:rPr>
        <w:t>, within one year from referral</w:t>
      </w:r>
    </w:p>
    <w:p w14:paraId="0D29ADD3" w14:textId="77777777" w:rsidR="00E02587" w:rsidRDefault="00E02587" w:rsidP="00E02587">
      <w:pPr>
        <w:pStyle w:val="ListParagraph"/>
        <w:rPr>
          <w:rFonts w:eastAsia="Calibri"/>
        </w:rPr>
      </w:pPr>
    </w:p>
    <w:p w14:paraId="22B83608" w14:textId="77777777" w:rsidR="002C50C9" w:rsidRDefault="002C50C9" w:rsidP="002C50C9">
      <w:r w:rsidRPr="0036564E">
        <w:rPr>
          <w:b/>
          <w:bCs/>
        </w:rPr>
        <w:t>Outcome 1:</w:t>
      </w:r>
      <w:r>
        <w:t xml:space="preserve"> </w:t>
      </w:r>
      <w:r w:rsidRPr="00741B86">
        <w:rPr>
          <w:rFonts w:eastAsia="Calibri"/>
          <w:b/>
        </w:rPr>
        <w:t>Children are maintained safely at home with no removal into foster care during service period.</w:t>
      </w:r>
    </w:p>
    <w:p w14:paraId="0FFD89C8" w14:textId="77777777" w:rsidR="002C50C9" w:rsidRDefault="002C50C9" w:rsidP="002C50C9"/>
    <w:tbl>
      <w:tblPr>
        <w:tblW w:w="9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4A0" w:firstRow="1" w:lastRow="0" w:firstColumn="1" w:lastColumn="0" w:noHBand="0" w:noVBand="1"/>
      </w:tblPr>
      <w:tblGrid>
        <w:gridCol w:w="4050"/>
        <w:gridCol w:w="2261"/>
        <w:gridCol w:w="1260"/>
        <w:gridCol w:w="2129"/>
      </w:tblGrid>
      <w:tr w:rsidR="002C50C9" w:rsidRPr="00B55D81" w14:paraId="11A64D00" w14:textId="77777777" w:rsidTr="00AE7FF5">
        <w:trPr>
          <w:cantSplit/>
          <w:trHeight w:val="553"/>
          <w:jc w:val="center"/>
        </w:trPr>
        <w:tc>
          <w:tcPr>
            <w:tcW w:w="4050"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0C9B6BF7"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Children are Maintained at Home with no entry into foster care </w:t>
            </w:r>
          </w:p>
        </w:tc>
        <w:tc>
          <w:tcPr>
            <w:tcW w:w="2261"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41899FF2"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Population  </w:t>
            </w:r>
          </w:p>
        </w:tc>
        <w:tc>
          <w:tcPr>
            <w:tcW w:w="1260"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57C9F01D"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Standard </w:t>
            </w:r>
          </w:p>
        </w:tc>
        <w:tc>
          <w:tcPr>
            <w:tcW w:w="2129"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790D6345"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Source </w:t>
            </w:r>
          </w:p>
        </w:tc>
      </w:tr>
      <w:tr w:rsidR="002C50C9" w:rsidRPr="00B55D81" w14:paraId="0EED8040" w14:textId="77777777" w:rsidTr="00AE7FF5">
        <w:trPr>
          <w:cantSplit/>
          <w:trHeight w:val="432"/>
          <w:jc w:val="center"/>
        </w:trPr>
        <w:tc>
          <w:tcPr>
            <w:tcW w:w="405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33E4A116" w14:textId="3A21DC9B" w:rsidR="002C50C9" w:rsidRDefault="003827C2"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Pr>
                <w:rFonts w:ascii="Arial" w:eastAsia="Calibri" w:hAnsi="Arial" w:cs="Arial"/>
                <w:sz w:val="20"/>
                <w:szCs w:val="20"/>
              </w:rPr>
              <w:t>T</w:t>
            </w:r>
            <w:r w:rsidRPr="003827C2">
              <w:rPr>
                <w:rFonts w:ascii="Arial" w:eastAsia="Calibri" w:hAnsi="Arial" w:cs="Arial"/>
                <w:sz w:val="20"/>
                <w:szCs w:val="20"/>
              </w:rPr>
              <w:t>arget children and youth served have been placed in foster care during an open Family First case</w:t>
            </w:r>
          </w:p>
        </w:tc>
        <w:tc>
          <w:tcPr>
            <w:tcW w:w="226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6504A9A6"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r>
              <w:rPr>
                <w:rFonts w:ascii="Arial" w:eastAsia="Calibri" w:hAnsi="Arial" w:cs="Arial"/>
                <w:sz w:val="20"/>
                <w:szCs w:val="20"/>
              </w:rPr>
              <w:t>Children referred to service or program</w:t>
            </w:r>
          </w:p>
        </w:tc>
        <w:tc>
          <w:tcPr>
            <w:tcW w:w="12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7EED2B47"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Pr>
                <w:rFonts w:ascii="Arial" w:eastAsia="Calibri" w:hAnsi="Arial" w:cs="Arial"/>
                <w:sz w:val="20"/>
                <w:szCs w:val="20"/>
              </w:rPr>
              <w:t>&lt;10%</w:t>
            </w:r>
          </w:p>
        </w:tc>
        <w:tc>
          <w:tcPr>
            <w:tcW w:w="212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A24B29" w14:textId="52B9BBDF"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r>
              <w:rPr>
                <w:rFonts w:ascii="Arial" w:eastAsia="Calibri" w:hAnsi="Arial" w:cs="Arial"/>
                <w:sz w:val="20"/>
                <w:szCs w:val="20"/>
              </w:rPr>
              <w:t>FACTS</w:t>
            </w:r>
          </w:p>
          <w:p w14:paraId="4C2A5436"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p>
        </w:tc>
      </w:tr>
      <w:tr w:rsidR="002C50C9" w:rsidRPr="00B55D81" w14:paraId="50E3B6FE" w14:textId="77777777" w:rsidTr="00AE7FF5">
        <w:trPr>
          <w:cantSplit/>
          <w:trHeight w:val="418"/>
          <w:jc w:val="center"/>
        </w:trPr>
        <w:tc>
          <w:tcPr>
            <w:tcW w:w="970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485DC88D"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Pr>
                <w:rFonts w:ascii="Arial" w:eastAsia="Calibri" w:hAnsi="Arial" w:cs="Arial"/>
                <w:sz w:val="20"/>
                <w:szCs w:val="20"/>
              </w:rPr>
              <w:t xml:space="preserve">Operational Definition </w:t>
            </w:r>
          </w:p>
        </w:tc>
      </w:tr>
      <w:tr w:rsidR="002C50C9" w:rsidRPr="00B55D81" w14:paraId="5D224672" w14:textId="77777777" w:rsidTr="00AE7FF5">
        <w:trPr>
          <w:cantSplit/>
          <w:trHeight w:val="2542"/>
          <w:jc w:val="center"/>
        </w:trPr>
        <w:tc>
          <w:tcPr>
            <w:tcW w:w="970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4AF00C15" w14:textId="77777777"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b/>
                <w:sz w:val="20"/>
                <w:szCs w:val="20"/>
              </w:rPr>
            </w:pPr>
            <w:r w:rsidRPr="008D72E8">
              <w:rPr>
                <w:rFonts w:ascii="Arial" w:eastAsia="Calibri" w:hAnsi="Arial" w:cs="Arial"/>
                <w:b/>
                <w:sz w:val="20"/>
                <w:szCs w:val="20"/>
              </w:rPr>
              <w:t>Numerator</w:t>
            </w:r>
            <w:r w:rsidRPr="008D72E8">
              <w:rPr>
                <w:rFonts w:ascii="Arial" w:eastAsia="Calibri" w:hAnsi="Arial" w:cs="Arial"/>
                <w:sz w:val="20"/>
                <w:szCs w:val="20"/>
              </w:rPr>
              <w:t xml:space="preserve">: The # of children whose services ended due to entry into foster care </w:t>
            </w:r>
          </w:p>
          <w:p w14:paraId="760C6B5A" w14:textId="77777777"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8D72E8">
              <w:rPr>
                <w:rFonts w:ascii="Arial" w:eastAsia="Calibri" w:hAnsi="Arial" w:cs="Arial"/>
                <w:b/>
                <w:sz w:val="20"/>
                <w:szCs w:val="20"/>
              </w:rPr>
              <w:t xml:space="preserve">divided by </w:t>
            </w:r>
          </w:p>
          <w:p w14:paraId="557F40D9" w14:textId="77777777"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8D72E8">
              <w:rPr>
                <w:rFonts w:ascii="Arial" w:eastAsia="Calibri" w:hAnsi="Arial" w:cs="Arial"/>
                <w:b/>
                <w:sz w:val="20"/>
                <w:szCs w:val="20"/>
              </w:rPr>
              <w:t>Denominator:</w:t>
            </w:r>
            <w:r w:rsidRPr="008D72E8">
              <w:rPr>
                <w:rFonts w:ascii="Arial" w:eastAsia="Calibri" w:hAnsi="Arial" w:cs="Arial"/>
                <w:sz w:val="20"/>
                <w:szCs w:val="20"/>
              </w:rPr>
              <w:t xml:space="preserve">  The # children receiving services </w:t>
            </w:r>
          </w:p>
          <w:p w14:paraId="0DE7A711" w14:textId="77777777"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rPr>
                <w:rFonts w:ascii="Arial" w:eastAsia="Calibri" w:hAnsi="Arial" w:cs="Arial"/>
                <w:sz w:val="20"/>
                <w:szCs w:val="20"/>
              </w:rPr>
            </w:pPr>
            <w:r w:rsidRPr="008D72E8">
              <w:rPr>
                <w:rFonts w:ascii="Arial" w:eastAsia="Calibri" w:hAnsi="Arial" w:cs="Arial"/>
                <w:sz w:val="20"/>
                <w:szCs w:val="20"/>
              </w:rPr>
              <w:t xml:space="preserve">Example: </w:t>
            </w:r>
          </w:p>
          <w:p w14:paraId="0B00EFAD" w14:textId="00945093"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sidRPr="008D72E8">
              <w:rPr>
                <w:rFonts w:ascii="Arial" w:hAnsi="Arial" w:cs="Arial"/>
                <w:sz w:val="20"/>
                <w:szCs w:val="20"/>
              </w:rPr>
              <w:t xml:space="preserve">July </w:t>
            </w:r>
            <w:r w:rsidR="003827C2">
              <w:rPr>
                <w:rFonts w:ascii="Arial" w:hAnsi="Arial" w:cs="Arial"/>
                <w:sz w:val="20"/>
                <w:szCs w:val="20"/>
              </w:rPr>
              <w:t>2026</w:t>
            </w:r>
            <w:r w:rsidRPr="008D72E8">
              <w:rPr>
                <w:rFonts w:ascii="Arial" w:hAnsi="Arial" w:cs="Arial"/>
                <w:sz w:val="20"/>
                <w:szCs w:val="20"/>
              </w:rPr>
              <w:t xml:space="preserve"> - # of children receiving services = 191 </w:t>
            </w:r>
          </w:p>
          <w:p w14:paraId="3DF771AD" w14:textId="42C281B6" w:rsidR="002C50C9" w:rsidRPr="008D72E8"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sidRPr="008D72E8">
              <w:rPr>
                <w:rFonts w:ascii="Arial" w:hAnsi="Arial" w:cs="Arial"/>
                <w:sz w:val="20"/>
                <w:szCs w:val="20"/>
              </w:rPr>
              <w:t xml:space="preserve">July </w:t>
            </w:r>
            <w:r w:rsidR="003827C2">
              <w:rPr>
                <w:rFonts w:ascii="Arial" w:hAnsi="Arial" w:cs="Arial"/>
                <w:sz w:val="20"/>
                <w:szCs w:val="20"/>
              </w:rPr>
              <w:t>2026</w:t>
            </w:r>
            <w:r w:rsidRPr="008D72E8">
              <w:rPr>
                <w:rFonts w:ascii="Arial" w:hAnsi="Arial" w:cs="Arial"/>
                <w:sz w:val="20"/>
                <w:szCs w:val="20"/>
              </w:rPr>
              <w:t xml:space="preserve"> - # of children whose services ended with entry into foster care = 4 </w:t>
            </w:r>
          </w:p>
          <w:p w14:paraId="58D0CBAB" w14:textId="31A6456B"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sidRPr="008D72E8">
              <w:rPr>
                <w:rFonts w:ascii="Arial" w:hAnsi="Arial" w:cs="Arial"/>
                <w:sz w:val="20"/>
                <w:szCs w:val="20"/>
              </w:rPr>
              <w:t xml:space="preserve">For July </w:t>
            </w:r>
            <w:r w:rsidR="003827C2">
              <w:rPr>
                <w:rFonts w:ascii="Arial" w:hAnsi="Arial" w:cs="Arial"/>
                <w:sz w:val="20"/>
                <w:szCs w:val="20"/>
              </w:rPr>
              <w:t>2026</w:t>
            </w:r>
            <w:r w:rsidRPr="008D72E8">
              <w:rPr>
                <w:rFonts w:ascii="Arial" w:hAnsi="Arial" w:cs="Arial"/>
                <w:sz w:val="20"/>
                <w:szCs w:val="20"/>
              </w:rPr>
              <w:t>, the performance rate of children maintained in home during services is 2% [N=4/D=191]</w:t>
            </w:r>
            <w:r>
              <w:rPr>
                <w:rFonts w:ascii="Arial" w:hAnsi="Arial" w:cs="Arial"/>
                <w:sz w:val="20"/>
                <w:szCs w:val="20"/>
              </w:rPr>
              <w:t xml:space="preserve"> </w:t>
            </w:r>
          </w:p>
        </w:tc>
      </w:tr>
    </w:tbl>
    <w:p w14:paraId="06F56FC4" w14:textId="77777777" w:rsidR="002C50C9" w:rsidRDefault="002C50C9" w:rsidP="002C50C9"/>
    <w:p w14:paraId="24AD0968" w14:textId="77777777" w:rsidR="009E1B10" w:rsidRDefault="009E1B10" w:rsidP="002C50C9"/>
    <w:p w14:paraId="6C88AB0E" w14:textId="77777777" w:rsidR="009E1B10" w:rsidRDefault="009E1B10" w:rsidP="002C50C9"/>
    <w:p w14:paraId="5F5E860F" w14:textId="77777777" w:rsidR="009E1B10" w:rsidRDefault="009E1B10" w:rsidP="002C50C9"/>
    <w:p w14:paraId="555A666B" w14:textId="77777777" w:rsidR="009E1B10" w:rsidRDefault="009E1B10" w:rsidP="002C50C9"/>
    <w:p w14:paraId="1C5746D0" w14:textId="77777777" w:rsidR="009E1B10" w:rsidRDefault="009E1B10" w:rsidP="002C50C9"/>
    <w:p w14:paraId="69B902DC" w14:textId="77777777" w:rsidR="009E1B10" w:rsidRDefault="009E1B10" w:rsidP="002C50C9"/>
    <w:p w14:paraId="5FDC1AA3" w14:textId="77777777" w:rsidR="009E1B10" w:rsidRDefault="009E1B10" w:rsidP="002C50C9"/>
    <w:p w14:paraId="2CCF3599" w14:textId="77777777" w:rsidR="009E1B10" w:rsidRDefault="009E1B10" w:rsidP="002C50C9"/>
    <w:p w14:paraId="7A49EAF9" w14:textId="77777777" w:rsidR="009E1B10" w:rsidRDefault="009E1B10" w:rsidP="002C50C9"/>
    <w:p w14:paraId="10CD5858" w14:textId="4FA1E2EE" w:rsidR="002C50C9" w:rsidRDefault="002C50C9" w:rsidP="002C50C9">
      <w:pPr>
        <w:rPr>
          <w:rFonts w:eastAsia="Calibri"/>
          <w:b/>
        </w:rPr>
      </w:pPr>
      <w:r w:rsidRPr="0036564E">
        <w:rPr>
          <w:b/>
          <w:bCs/>
        </w:rPr>
        <w:t>Outcome 2:</w:t>
      </w:r>
      <w:r w:rsidRPr="00741B86">
        <w:t xml:space="preserve"> </w:t>
      </w:r>
      <w:r w:rsidRPr="00741B86">
        <w:rPr>
          <w:rFonts w:eastAsia="Calibri"/>
          <w:b/>
        </w:rPr>
        <w:t xml:space="preserve">Children are maintained safely at home with no removal into foster care within one year from referral.  </w:t>
      </w:r>
    </w:p>
    <w:p w14:paraId="30C2ECE7" w14:textId="77777777" w:rsidR="002C50C9" w:rsidRPr="00741B86" w:rsidRDefault="002C50C9" w:rsidP="002C50C9"/>
    <w:tbl>
      <w:tblPr>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4A0" w:firstRow="1" w:lastRow="0" w:firstColumn="1" w:lastColumn="0" w:noHBand="0" w:noVBand="1"/>
      </w:tblPr>
      <w:tblGrid>
        <w:gridCol w:w="3500"/>
        <w:gridCol w:w="2261"/>
        <w:gridCol w:w="1260"/>
        <w:gridCol w:w="2129"/>
      </w:tblGrid>
      <w:tr w:rsidR="002C50C9" w:rsidRPr="00B55D81" w14:paraId="1977BABF" w14:textId="77777777" w:rsidTr="009F6A4B">
        <w:trPr>
          <w:cantSplit/>
          <w:trHeight w:val="625"/>
          <w:jc w:val="center"/>
        </w:trPr>
        <w:tc>
          <w:tcPr>
            <w:tcW w:w="3500"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410737F4" w14:textId="77777777" w:rsidR="002C50C9" w:rsidRDefault="002C50C9" w:rsidP="009F6A4B">
            <w:pPr>
              <w:spacing w:after="200" w:line="276" w:lineRule="auto"/>
              <w:jc w:val="center"/>
              <w:rPr>
                <w:rFonts w:ascii="Arial" w:eastAsia="Calibri" w:hAnsi="Arial" w:cs="Arial"/>
                <w:sz w:val="20"/>
                <w:szCs w:val="20"/>
              </w:rPr>
            </w:pPr>
            <w:r>
              <w:rPr>
                <w:rFonts w:ascii="Arial" w:eastAsia="Calibri" w:hAnsi="Arial" w:cs="Arial"/>
                <w:b/>
                <w:sz w:val="20"/>
                <w:szCs w:val="20"/>
              </w:rPr>
              <w:t xml:space="preserve">Children are Maintained at Home with no entry into foster care </w:t>
            </w:r>
          </w:p>
        </w:tc>
        <w:tc>
          <w:tcPr>
            <w:tcW w:w="2261"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4CFA63E8" w14:textId="77777777" w:rsidR="002C50C9" w:rsidRDefault="002C50C9" w:rsidP="009F6A4B">
            <w:pPr>
              <w:spacing w:after="200" w:line="276" w:lineRule="auto"/>
              <w:jc w:val="center"/>
              <w:rPr>
                <w:rFonts w:ascii="Arial" w:eastAsia="Calibri" w:hAnsi="Arial" w:cs="Arial"/>
                <w:sz w:val="20"/>
                <w:szCs w:val="20"/>
              </w:rPr>
            </w:pPr>
            <w:r>
              <w:rPr>
                <w:rFonts w:ascii="Arial" w:eastAsia="Calibri" w:hAnsi="Arial" w:cs="Arial"/>
                <w:b/>
                <w:sz w:val="20"/>
                <w:szCs w:val="20"/>
              </w:rPr>
              <w:t xml:space="preserve">Population  </w:t>
            </w:r>
          </w:p>
        </w:tc>
        <w:tc>
          <w:tcPr>
            <w:tcW w:w="1260"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3CD79412" w14:textId="77777777" w:rsidR="002C50C9" w:rsidRDefault="002C50C9" w:rsidP="009F6A4B">
            <w:pPr>
              <w:spacing w:after="200" w:line="276" w:lineRule="auto"/>
              <w:jc w:val="center"/>
              <w:rPr>
                <w:rFonts w:ascii="Arial" w:eastAsia="Calibri" w:hAnsi="Arial" w:cs="Arial"/>
                <w:sz w:val="20"/>
                <w:szCs w:val="20"/>
              </w:rPr>
            </w:pPr>
            <w:r>
              <w:rPr>
                <w:rFonts w:ascii="Arial" w:eastAsia="Calibri" w:hAnsi="Arial" w:cs="Arial"/>
                <w:b/>
                <w:sz w:val="20"/>
                <w:szCs w:val="20"/>
              </w:rPr>
              <w:t xml:space="preserve">Standard </w:t>
            </w:r>
          </w:p>
        </w:tc>
        <w:tc>
          <w:tcPr>
            <w:tcW w:w="2129"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355859BF" w14:textId="77777777" w:rsidR="002C50C9" w:rsidRDefault="002C50C9" w:rsidP="009F6A4B">
            <w:pPr>
              <w:spacing w:after="200" w:line="276" w:lineRule="auto"/>
              <w:jc w:val="center"/>
              <w:rPr>
                <w:rFonts w:ascii="Arial" w:eastAsia="Calibri" w:hAnsi="Arial" w:cs="Arial"/>
                <w:sz w:val="20"/>
                <w:szCs w:val="20"/>
              </w:rPr>
            </w:pPr>
            <w:r>
              <w:rPr>
                <w:rFonts w:ascii="Arial" w:eastAsia="Calibri" w:hAnsi="Arial" w:cs="Arial"/>
                <w:b/>
                <w:sz w:val="20"/>
                <w:szCs w:val="20"/>
              </w:rPr>
              <w:t xml:space="preserve">Source </w:t>
            </w:r>
          </w:p>
        </w:tc>
      </w:tr>
      <w:tr w:rsidR="002C50C9" w:rsidRPr="00B55D81" w14:paraId="5B2423C0" w14:textId="77777777" w:rsidTr="009F6A4B">
        <w:trPr>
          <w:cantSplit/>
          <w:trHeight w:val="934"/>
          <w:jc w:val="center"/>
        </w:trPr>
        <w:tc>
          <w:tcPr>
            <w:tcW w:w="350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2143FA5E"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Pr>
                <w:rFonts w:ascii="Arial" w:eastAsia="Calibri" w:hAnsi="Arial" w:cs="Arial"/>
                <w:sz w:val="20"/>
                <w:szCs w:val="20"/>
              </w:rPr>
              <w:t xml:space="preserve">Children are not removed into the foster care program within one year of service referral.  </w:t>
            </w:r>
          </w:p>
        </w:tc>
        <w:tc>
          <w:tcPr>
            <w:tcW w:w="226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47E8BED7"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Pr>
                <w:rFonts w:ascii="Arial" w:eastAsia="Calibri" w:hAnsi="Arial" w:cs="Arial"/>
                <w:sz w:val="20"/>
                <w:szCs w:val="20"/>
              </w:rPr>
              <w:t xml:space="preserve">Children referred to service or program </w:t>
            </w:r>
          </w:p>
        </w:tc>
        <w:tc>
          <w:tcPr>
            <w:tcW w:w="12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46EE1E03"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sz w:val="20"/>
                <w:szCs w:val="20"/>
              </w:rPr>
            </w:pPr>
            <w:r>
              <w:rPr>
                <w:rFonts w:ascii="Arial" w:eastAsia="Calibri" w:hAnsi="Arial" w:cs="Arial"/>
                <w:sz w:val="20"/>
                <w:szCs w:val="20"/>
              </w:rPr>
              <w:t>90.0%</w:t>
            </w:r>
          </w:p>
        </w:tc>
        <w:tc>
          <w:tcPr>
            <w:tcW w:w="212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02461C"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Pr>
                <w:rFonts w:ascii="Arial" w:eastAsia="Calibri" w:hAnsi="Arial" w:cs="Arial"/>
                <w:sz w:val="20"/>
                <w:szCs w:val="20"/>
              </w:rPr>
              <w:t xml:space="preserve">FACTS </w:t>
            </w:r>
          </w:p>
          <w:p w14:paraId="4A488506"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p>
        </w:tc>
      </w:tr>
      <w:tr w:rsidR="002C50C9" w:rsidRPr="00B55D81" w14:paraId="02350378" w14:textId="77777777" w:rsidTr="009F6A4B">
        <w:trPr>
          <w:cantSplit/>
          <w:trHeight w:val="292"/>
          <w:jc w:val="center"/>
        </w:trPr>
        <w:tc>
          <w:tcPr>
            <w:tcW w:w="915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147C5E29"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sz w:val="20"/>
                <w:szCs w:val="20"/>
              </w:rPr>
            </w:pPr>
            <w:r>
              <w:rPr>
                <w:rFonts w:ascii="Arial" w:eastAsia="Calibri" w:hAnsi="Arial" w:cs="Arial"/>
                <w:sz w:val="20"/>
                <w:szCs w:val="20"/>
              </w:rPr>
              <w:t xml:space="preserve">Operational Definition </w:t>
            </w:r>
          </w:p>
        </w:tc>
      </w:tr>
      <w:tr w:rsidR="002C50C9" w:rsidRPr="00B55D81" w14:paraId="43552CC6" w14:textId="77777777" w:rsidTr="009E1B10">
        <w:trPr>
          <w:cantSplit/>
          <w:trHeight w:val="2245"/>
          <w:jc w:val="center"/>
        </w:trPr>
        <w:tc>
          <w:tcPr>
            <w:tcW w:w="9150"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46D2CB64"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b/>
                <w:sz w:val="20"/>
                <w:szCs w:val="20"/>
              </w:rPr>
            </w:pPr>
            <w:r>
              <w:rPr>
                <w:rFonts w:ascii="Arial" w:eastAsia="Calibri" w:hAnsi="Arial" w:cs="Arial"/>
                <w:b/>
                <w:sz w:val="20"/>
                <w:szCs w:val="20"/>
              </w:rPr>
              <w:t>Numerator</w:t>
            </w:r>
            <w:r>
              <w:rPr>
                <w:rFonts w:ascii="Arial" w:eastAsia="Calibri" w:hAnsi="Arial" w:cs="Arial"/>
                <w:sz w:val="20"/>
                <w:szCs w:val="20"/>
              </w:rPr>
              <w:t xml:space="preserve">: The # of children referred to program or services who did not experience a removal into foster care within one year of service referral. </w:t>
            </w:r>
          </w:p>
          <w:p w14:paraId="1FD18909"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sz w:val="20"/>
                <w:szCs w:val="20"/>
              </w:rPr>
            </w:pPr>
            <w:r>
              <w:rPr>
                <w:rFonts w:ascii="Arial" w:eastAsia="Calibri" w:hAnsi="Arial" w:cs="Arial"/>
                <w:b/>
                <w:sz w:val="20"/>
                <w:szCs w:val="20"/>
              </w:rPr>
              <w:t xml:space="preserve">divided by </w:t>
            </w:r>
          </w:p>
          <w:p w14:paraId="4482D03F"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sz w:val="20"/>
                <w:szCs w:val="20"/>
              </w:rPr>
            </w:pPr>
            <w:r>
              <w:rPr>
                <w:rFonts w:ascii="Arial" w:eastAsia="Calibri" w:hAnsi="Arial" w:cs="Arial"/>
                <w:b/>
                <w:sz w:val="20"/>
                <w:szCs w:val="20"/>
              </w:rPr>
              <w:t>Denominator:</w:t>
            </w:r>
            <w:r>
              <w:rPr>
                <w:rFonts w:ascii="Arial" w:eastAsia="Calibri" w:hAnsi="Arial" w:cs="Arial"/>
                <w:sz w:val="20"/>
                <w:szCs w:val="20"/>
              </w:rPr>
              <w:t xml:space="preserve">  The # children referred </w:t>
            </w:r>
          </w:p>
          <w:p w14:paraId="697BE0A5" w14:textId="77777777"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Pr>
                <w:rFonts w:ascii="Arial" w:eastAsia="Calibri" w:hAnsi="Arial" w:cs="Arial"/>
                <w:sz w:val="20"/>
                <w:szCs w:val="20"/>
              </w:rPr>
              <w:t xml:space="preserve">Example: </w:t>
            </w:r>
          </w:p>
          <w:p w14:paraId="5065F906" w14:textId="71BB8C4F"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July </w:t>
            </w:r>
            <w:r w:rsidR="003827C2">
              <w:rPr>
                <w:rFonts w:ascii="Arial" w:hAnsi="Arial" w:cs="Arial"/>
                <w:sz w:val="20"/>
                <w:szCs w:val="20"/>
              </w:rPr>
              <w:t>2026</w:t>
            </w:r>
            <w:r>
              <w:rPr>
                <w:rFonts w:ascii="Arial" w:hAnsi="Arial" w:cs="Arial"/>
                <w:sz w:val="20"/>
                <w:szCs w:val="20"/>
              </w:rPr>
              <w:t xml:space="preserve"> - # of children referred to Nurse Family Partnership = 50 </w:t>
            </w:r>
          </w:p>
          <w:p w14:paraId="730F4846" w14:textId="5870E6DB"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July </w:t>
            </w:r>
            <w:r w:rsidR="003827C2">
              <w:rPr>
                <w:rFonts w:ascii="Arial" w:hAnsi="Arial" w:cs="Arial"/>
                <w:sz w:val="20"/>
                <w:szCs w:val="20"/>
              </w:rPr>
              <w:t>2026</w:t>
            </w:r>
            <w:r>
              <w:rPr>
                <w:rFonts w:ascii="Arial" w:hAnsi="Arial" w:cs="Arial"/>
                <w:sz w:val="20"/>
                <w:szCs w:val="20"/>
              </w:rPr>
              <w:t xml:space="preserve"> - # of children referred not removed into foster care within 365 days of referral date=47 </w:t>
            </w:r>
          </w:p>
          <w:p w14:paraId="2C549141" w14:textId="2742A752" w:rsidR="002C50C9"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For July </w:t>
            </w:r>
            <w:r w:rsidR="003827C2">
              <w:rPr>
                <w:rFonts w:ascii="Arial" w:hAnsi="Arial" w:cs="Arial"/>
                <w:sz w:val="20"/>
                <w:szCs w:val="20"/>
              </w:rPr>
              <w:t>2026</w:t>
            </w:r>
            <w:r>
              <w:rPr>
                <w:rFonts w:ascii="Arial" w:hAnsi="Arial" w:cs="Arial"/>
                <w:sz w:val="20"/>
                <w:szCs w:val="20"/>
              </w:rPr>
              <w:t xml:space="preserve">, the performance rate of children maintained in home is 94% [N=47/D=50] </w:t>
            </w:r>
          </w:p>
        </w:tc>
      </w:tr>
    </w:tbl>
    <w:p w14:paraId="35A390AE" w14:textId="77777777" w:rsidR="002C50C9" w:rsidRDefault="002C50C9" w:rsidP="002C50C9"/>
    <w:p w14:paraId="5EF23A80" w14:textId="77777777" w:rsidR="002C50C9" w:rsidRDefault="002C50C9" w:rsidP="002C50C9">
      <w:r>
        <w:t xml:space="preserve">Process Measures: </w:t>
      </w:r>
    </w:p>
    <w:p w14:paraId="0DBB31CC" w14:textId="77777777" w:rsidR="002C50C9" w:rsidRDefault="002C50C9" w:rsidP="002C6E6B">
      <w:pPr>
        <w:numPr>
          <w:ilvl w:val="0"/>
          <w:numId w:val="8"/>
        </w:numPr>
      </w:pPr>
      <w:r>
        <w:t>Families are engaged timely in services</w:t>
      </w:r>
    </w:p>
    <w:p w14:paraId="617204CC" w14:textId="1FA6AC6B" w:rsidR="002C50C9" w:rsidRPr="001E348E" w:rsidRDefault="002C50C9" w:rsidP="005021EE">
      <w:pPr>
        <w:numPr>
          <w:ilvl w:val="0"/>
          <w:numId w:val="8"/>
        </w:numPr>
      </w:pPr>
      <w:bookmarkStart w:id="19" w:name="_Hlk213078364"/>
      <w:r w:rsidRPr="001E348E">
        <w:t>Families successfully complete services</w:t>
      </w:r>
      <w:r w:rsidR="00540C91" w:rsidRPr="001E348E">
        <w:t xml:space="preserve"> </w:t>
      </w:r>
      <w:r w:rsidR="00540C91" w:rsidRPr="001E348E">
        <w:rPr>
          <w:b/>
          <w:bCs/>
        </w:rPr>
        <w:t>to model fidelity</w:t>
      </w:r>
      <w:bookmarkEnd w:id="19"/>
      <w:r w:rsidR="00540C91" w:rsidRPr="001E348E">
        <w:rPr>
          <w:b/>
          <w:bCs/>
        </w:rPr>
        <w:t>.</w:t>
      </w:r>
    </w:p>
    <w:p w14:paraId="6E2EEDF5" w14:textId="77777777" w:rsidR="002C50C9" w:rsidRDefault="002C50C9" w:rsidP="002C50C9">
      <w:pPr>
        <w:ind w:left="810"/>
      </w:pPr>
    </w:p>
    <w:p w14:paraId="196BC6C5" w14:textId="77777777" w:rsidR="002C50C9" w:rsidRDefault="002C50C9" w:rsidP="002C50C9">
      <w:r w:rsidRPr="00F57F15">
        <w:t>The current operational definitions for these process measures are provided below but may be modified or adjusted for the grant term covered by this RFP.</w:t>
      </w:r>
      <w:r>
        <w:t xml:space="preserve">   </w:t>
      </w:r>
    </w:p>
    <w:p w14:paraId="69D64988" w14:textId="77777777" w:rsidR="00EC188D" w:rsidRDefault="00EC188D" w:rsidP="002C50C9"/>
    <w:p w14:paraId="7E17E921" w14:textId="77777777" w:rsidR="002C50C9" w:rsidRPr="00741B86" w:rsidRDefault="002C50C9" w:rsidP="002C50C9">
      <w:pPr>
        <w:spacing w:after="120" w:line="276" w:lineRule="auto"/>
        <w:rPr>
          <w:rFonts w:eastAsia="Calibri"/>
          <w:b/>
        </w:rPr>
      </w:pPr>
      <w:bookmarkStart w:id="20" w:name="_Hlk98839496"/>
      <w:r w:rsidRPr="00741B86">
        <w:rPr>
          <w:rFonts w:eastAsia="Calibri"/>
          <w:b/>
        </w:rPr>
        <w:t>Measure 1: Families are engaged timely in program or services</w:t>
      </w:r>
    </w:p>
    <w:tbl>
      <w:tblPr>
        <w:tblW w:w="9428"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3498"/>
        <w:gridCol w:w="2541"/>
        <w:gridCol w:w="1260"/>
        <w:gridCol w:w="2129"/>
      </w:tblGrid>
      <w:tr w:rsidR="002C50C9" w:rsidRPr="00B473F1" w14:paraId="4778FAD7" w14:textId="77777777" w:rsidTr="00AE7FF5">
        <w:trPr>
          <w:cantSplit/>
          <w:trHeight w:val="460"/>
          <w:jc w:val="center"/>
        </w:trPr>
        <w:tc>
          <w:tcPr>
            <w:tcW w:w="3498" w:type="dxa"/>
            <w:tcBorders>
              <w:top w:val="single" w:sz="7" w:space="0" w:color="000000"/>
              <w:left w:val="single" w:sz="7" w:space="0" w:color="000000"/>
              <w:bottom w:val="single" w:sz="7" w:space="0" w:color="000000"/>
              <w:right w:val="single" w:sz="7" w:space="0" w:color="000000"/>
            </w:tcBorders>
            <w:shd w:val="pct20" w:color="000000" w:fill="auto"/>
            <w:tcMar>
              <w:top w:w="120" w:type="dxa"/>
              <w:left w:w="120" w:type="dxa"/>
              <w:bottom w:w="58" w:type="dxa"/>
              <w:right w:w="120" w:type="dxa"/>
            </w:tcMar>
          </w:tcPr>
          <w:p w14:paraId="7657A4F9" w14:textId="77777777" w:rsidR="002C50C9" w:rsidRPr="00B473F1" w:rsidRDefault="002C50C9" w:rsidP="009F6A4B">
            <w:pPr>
              <w:spacing w:after="120" w:line="276" w:lineRule="auto"/>
              <w:jc w:val="center"/>
              <w:rPr>
                <w:rFonts w:ascii="Arial" w:eastAsia="Calibri" w:hAnsi="Arial" w:cs="Arial"/>
                <w:sz w:val="20"/>
                <w:szCs w:val="20"/>
              </w:rPr>
            </w:pPr>
            <w:r w:rsidRPr="00B473F1">
              <w:rPr>
                <w:rFonts w:ascii="Arial" w:eastAsia="Calibri" w:hAnsi="Arial" w:cs="Arial"/>
                <w:b/>
                <w:sz w:val="20"/>
                <w:szCs w:val="20"/>
              </w:rPr>
              <w:t>Families are Engaged Timely</w:t>
            </w:r>
          </w:p>
        </w:tc>
        <w:tc>
          <w:tcPr>
            <w:tcW w:w="2541" w:type="dxa"/>
            <w:tcBorders>
              <w:top w:val="single" w:sz="7" w:space="0" w:color="000000"/>
              <w:left w:val="single" w:sz="7" w:space="0" w:color="000000"/>
              <w:bottom w:val="single" w:sz="7" w:space="0" w:color="000000"/>
              <w:right w:val="single" w:sz="7" w:space="0" w:color="000000"/>
            </w:tcBorders>
            <w:shd w:val="pct20" w:color="000000" w:fill="auto"/>
            <w:tcMar>
              <w:top w:w="120" w:type="dxa"/>
              <w:left w:w="120" w:type="dxa"/>
              <w:bottom w:w="58" w:type="dxa"/>
              <w:right w:w="120" w:type="dxa"/>
            </w:tcMar>
          </w:tcPr>
          <w:p w14:paraId="1B60ECC1" w14:textId="77777777" w:rsidR="002C50C9" w:rsidRPr="00B473F1" w:rsidRDefault="002C50C9" w:rsidP="009F6A4B">
            <w:pPr>
              <w:spacing w:after="120" w:line="276" w:lineRule="auto"/>
              <w:jc w:val="center"/>
              <w:rPr>
                <w:rFonts w:ascii="Arial" w:eastAsia="Calibri" w:hAnsi="Arial" w:cs="Arial"/>
                <w:sz w:val="20"/>
                <w:szCs w:val="20"/>
              </w:rPr>
            </w:pPr>
            <w:r w:rsidRPr="00B473F1">
              <w:rPr>
                <w:rFonts w:ascii="Arial" w:eastAsia="Calibri" w:hAnsi="Arial" w:cs="Arial"/>
                <w:b/>
                <w:sz w:val="20"/>
                <w:szCs w:val="20"/>
              </w:rPr>
              <w:t xml:space="preserve">Population  </w:t>
            </w:r>
          </w:p>
        </w:tc>
        <w:tc>
          <w:tcPr>
            <w:tcW w:w="1260" w:type="dxa"/>
            <w:tcBorders>
              <w:top w:val="single" w:sz="7" w:space="0" w:color="000000"/>
              <w:left w:val="single" w:sz="7" w:space="0" w:color="000000"/>
              <w:bottom w:val="single" w:sz="7" w:space="0" w:color="000000"/>
              <w:right w:val="single" w:sz="7" w:space="0" w:color="000000"/>
            </w:tcBorders>
            <w:shd w:val="pct20" w:color="000000" w:fill="auto"/>
            <w:tcMar>
              <w:top w:w="120" w:type="dxa"/>
              <w:left w:w="120" w:type="dxa"/>
              <w:bottom w:w="58" w:type="dxa"/>
              <w:right w:w="120" w:type="dxa"/>
            </w:tcMar>
          </w:tcPr>
          <w:p w14:paraId="70676B2C" w14:textId="77777777" w:rsidR="002C50C9" w:rsidRPr="00B473F1" w:rsidRDefault="002C50C9" w:rsidP="009F6A4B">
            <w:pPr>
              <w:spacing w:after="120" w:line="276" w:lineRule="auto"/>
              <w:jc w:val="center"/>
              <w:rPr>
                <w:rFonts w:ascii="Arial" w:eastAsia="Calibri" w:hAnsi="Arial" w:cs="Arial"/>
                <w:sz w:val="20"/>
                <w:szCs w:val="20"/>
              </w:rPr>
            </w:pPr>
            <w:r w:rsidRPr="00B473F1">
              <w:rPr>
                <w:rFonts w:ascii="Arial" w:eastAsia="Calibri" w:hAnsi="Arial" w:cs="Arial"/>
                <w:b/>
                <w:sz w:val="20"/>
                <w:szCs w:val="20"/>
              </w:rPr>
              <w:t xml:space="preserve">Standard </w:t>
            </w:r>
          </w:p>
        </w:tc>
        <w:tc>
          <w:tcPr>
            <w:tcW w:w="2129" w:type="dxa"/>
            <w:tcBorders>
              <w:top w:val="single" w:sz="7" w:space="0" w:color="000000"/>
              <w:left w:val="single" w:sz="7" w:space="0" w:color="000000"/>
              <w:bottom w:val="single" w:sz="7" w:space="0" w:color="000000"/>
              <w:right w:val="single" w:sz="7" w:space="0" w:color="000000"/>
            </w:tcBorders>
            <w:shd w:val="pct20" w:color="000000" w:fill="auto"/>
            <w:tcMar>
              <w:top w:w="120" w:type="dxa"/>
              <w:left w:w="120" w:type="dxa"/>
              <w:bottom w:w="58" w:type="dxa"/>
              <w:right w:w="120" w:type="dxa"/>
            </w:tcMar>
          </w:tcPr>
          <w:p w14:paraId="4A8766A1" w14:textId="77777777" w:rsidR="002C50C9" w:rsidRPr="00B473F1" w:rsidRDefault="002C50C9" w:rsidP="009F6A4B">
            <w:pPr>
              <w:spacing w:after="120" w:line="276" w:lineRule="auto"/>
              <w:jc w:val="center"/>
              <w:rPr>
                <w:rFonts w:ascii="Arial" w:eastAsia="Calibri" w:hAnsi="Arial" w:cs="Arial"/>
                <w:sz w:val="20"/>
                <w:szCs w:val="20"/>
              </w:rPr>
            </w:pPr>
            <w:r w:rsidRPr="00B473F1">
              <w:rPr>
                <w:rFonts w:ascii="Arial" w:eastAsia="Calibri" w:hAnsi="Arial" w:cs="Arial"/>
                <w:b/>
                <w:sz w:val="20"/>
                <w:szCs w:val="20"/>
              </w:rPr>
              <w:t xml:space="preserve">Source </w:t>
            </w:r>
          </w:p>
        </w:tc>
      </w:tr>
      <w:tr w:rsidR="002C50C9" w:rsidRPr="00B473F1" w14:paraId="7FB74F9B" w14:textId="77777777" w:rsidTr="00AE7FF5">
        <w:trPr>
          <w:cantSplit/>
          <w:trHeight w:val="700"/>
          <w:jc w:val="center"/>
        </w:trPr>
        <w:tc>
          <w:tcPr>
            <w:tcW w:w="3498"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73BE778" w14:textId="77777777" w:rsidR="002C50C9" w:rsidRPr="00B473F1"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sidRPr="00B473F1">
              <w:rPr>
                <w:rFonts w:ascii="Arial" w:eastAsia="Calibri" w:hAnsi="Arial" w:cs="Arial"/>
                <w:sz w:val="20"/>
                <w:szCs w:val="20"/>
              </w:rPr>
              <w:t xml:space="preserve">Families referred shall be engaged timely in program or service  </w:t>
            </w:r>
          </w:p>
        </w:tc>
        <w:tc>
          <w:tcPr>
            <w:tcW w:w="2541"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02BA683" w14:textId="77777777" w:rsidR="002C50C9" w:rsidRPr="00B473F1"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sidRPr="00B473F1">
              <w:rPr>
                <w:rFonts w:ascii="Arial" w:eastAsia="Calibri" w:hAnsi="Arial" w:cs="Arial"/>
                <w:sz w:val="20"/>
                <w:szCs w:val="20"/>
              </w:rPr>
              <w:t xml:space="preserve">Families referred to program or service  </w:t>
            </w:r>
          </w:p>
        </w:tc>
        <w:tc>
          <w:tcPr>
            <w:tcW w:w="126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459FA0BE" w14:textId="77777777" w:rsidR="002C50C9" w:rsidRPr="00B473F1"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center"/>
              <w:rPr>
                <w:rFonts w:ascii="Arial" w:eastAsia="Calibri" w:hAnsi="Arial" w:cs="Arial"/>
                <w:sz w:val="20"/>
                <w:szCs w:val="20"/>
              </w:rPr>
            </w:pPr>
            <w:r w:rsidRPr="00B473F1">
              <w:rPr>
                <w:rFonts w:ascii="Arial" w:eastAsia="Calibri" w:hAnsi="Arial" w:cs="Arial"/>
                <w:sz w:val="20"/>
                <w:szCs w:val="20"/>
              </w:rPr>
              <w:t>95.0%</w:t>
            </w:r>
          </w:p>
        </w:tc>
        <w:tc>
          <w:tcPr>
            <w:tcW w:w="2129"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7E678DC" w14:textId="77777777" w:rsidR="002C50C9" w:rsidRPr="00B473F1" w:rsidRDefault="002C50C9" w:rsidP="00AE7FF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rPr>
                <w:rFonts w:ascii="Arial" w:eastAsia="Calibri" w:hAnsi="Arial" w:cs="Arial"/>
                <w:sz w:val="20"/>
                <w:szCs w:val="20"/>
              </w:rPr>
            </w:pPr>
            <w:r w:rsidRPr="00B473F1">
              <w:rPr>
                <w:rFonts w:ascii="Arial" w:eastAsia="Calibri" w:hAnsi="Arial" w:cs="Arial"/>
                <w:sz w:val="20"/>
                <w:szCs w:val="20"/>
              </w:rPr>
              <w:t>FACTS</w:t>
            </w:r>
          </w:p>
        </w:tc>
      </w:tr>
      <w:tr w:rsidR="002C50C9" w:rsidRPr="00B473F1" w14:paraId="676A3236" w14:textId="77777777" w:rsidTr="00AE7FF5">
        <w:trPr>
          <w:cantSplit/>
          <w:trHeight w:val="237"/>
          <w:jc w:val="center"/>
        </w:trPr>
        <w:tc>
          <w:tcPr>
            <w:tcW w:w="9428" w:type="dxa"/>
            <w:gridSpan w:val="4"/>
            <w:tcMar>
              <w:top w:w="120" w:type="dxa"/>
              <w:left w:w="120" w:type="dxa"/>
              <w:bottom w:w="58" w:type="dxa"/>
              <w:right w:w="120" w:type="dxa"/>
            </w:tcMar>
          </w:tcPr>
          <w:p w14:paraId="3675FCA6" w14:textId="77777777"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B473F1">
              <w:rPr>
                <w:rFonts w:ascii="Arial" w:eastAsia="Calibri" w:hAnsi="Arial" w:cs="Arial"/>
                <w:sz w:val="20"/>
                <w:szCs w:val="20"/>
              </w:rPr>
              <w:t xml:space="preserve">Operational Definition </w:t>
            </w:r>
          </w:p>
        </w:tc>
      </w:tr>
      <w:tr w:rsidR="002C50C9" w:rsidRPr="00B473F1" w14:paraId="678876C2" w14:textId="77777777" w:rsidTr="00AE7FF5">
        <w:trPr>
          <w:cantSplit/>
          <w:trHeight w:val="2967"/>
          <w:jc w:val="center"/>
        </w:trPr>
        <w:tc>
          <w:tcPr>
            <w:tcW w:w="9428" w:type="dxa"/>
            <w:gridSpan w:val="4"/>
            <w:tcMar>
              <w:top w:w="120" w:type="dxa"/>
              <w:left w:w="120" w:type="dxa"/>
              <w:bottom w:w="58" w:type="dxa"/>
              <w:right w:w="120" w:type="dxa"/>
            </w:tcMar>
          </w:tcPr>
          <w:p w14:paraId="70152D83" w14:textId="77777777"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B473F1">
              <w:rPr>
                <w:rFonts w:ascii="Arial" w:eastAsia="Calibri" w:hAnsi="Arial" w:cs="Arial"/>
                <w:b/>
                <w:sz w:val="20"/>
                <w:szCs w:val="20"/>
              </w:rPr>
              <w:lastRenderedPageBreak/>
              <w:t>Numerator:</w:t>
            </w:r>
            <w:r w:rsidRPr="00B473F1">
              <w:rPr>
                <w:rFonts w:ascii="Arial" w:eastAsia="Calibri" w:hAnsi="Arial" w:cs="Arial"/>
                <w:sz w:val="20"/>
                <w:szCs w:val="20"/>
              </w:rPr>
              <w:t xml:space="preserve"> The # of families referred to program or service in each month, excluding retracted referrals, who engaged in the service or program </w:t>
            </w:r>
            <w:r>
              <w:rPr>
                <w:rFonts w:ascii="Arial" w:eastAsia="Calibri" w:hAnsi="Arial" w:cs="Arial"/>
                <w:sz w:val="20"/>
                <w:szCs w:val="20"/>
              </w:rPr>
              <w:t>within two business days</w:t>
            </w:r>
          </w:p>
          <w:p w14:paraId="777FEA01" w14:textId="77777777"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B473F1">
              <w:rPr>
                <w:rFonts w:ascii="Arial" w:eastAsia="Calibri" w:hAnsi="Arial" w:cs="Arial"/>
                <w:b/>
                <w:sz w:val="20"/>
                <w:szCs w:val="20"/>
              </w:rPr>
              <w:t xml:space="preserve">divided by </w:t>
            </w:r>
          </w:p>
          <w:p w14:paraId="01412C77" w14:textId="77777777"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sidRPr="00B473F1">
              <w:rPr>
                <w:rFonts w:ascii="Arial" w:eastAsia="Calibri" w:hAnsi="Arial" w:cs="Arial"/>
                <w:b/>
                <w:sz w:val="20"/>
                <w:szCs w:val="20"/>
              </w:rPr>
              <w:t>Denominator:</w:t>
            </w:r>
            <w:r w:rsidRPr="00B473F1">
              <w:rPr>
                <w:rFonts w:ascii="Arial" w:eastAsia="Calibri" w:hAnsi="Arial" w:cs="Arial"/>
                <w:sz w:val="20"/>
                <w:szCs w:val="20"/>
              </w:rPr>
              <w:t xml:space="preserve">  The # of families referred to program or service in each month, excluding retracted referrals</w:t>
            </w:r>
          </w:p>
          <w:p w14:paraId="3C538DB3" w14:textId="77777777"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rPr>
                <w:rFonts w:ascii="Arial" w:eastAsia="Calibri" w:hAnsi="Arial" w:cs="Arial"/>
                <w:sz w:val="20"/>
                <w:szCs w:val="20"/>
              </w:rPr>
            </w:pPr>
            <w:r w:rsidRPr="00B473F1">
              <w:rPr>
                <w:rFonts w:ascii="Arial" w:eastAsia="Calibri" w:hAnsi="Arial" w:cs="Arial"/>
                <w:sz w:val="20"/>
                <w:szCs w:val="20"/>
              </w:rPr>
              <w:t xml:space="preserve">Example: </w:t>
            </w:r>
          </w:p>
          <w:p w14:paraId="6C6FD5E8" w14:textId="502447A4"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szCs w:val="20"/>
              </w:rPr>
            </w:pPr>
            <w:r w:rsidRPr="00B473F1">
              <w:rPr>
                <w:rFonts w:ascii="Arial" w:hAnsi="Arial" w:cs="Arial"/>
                <w:sz w:val="20"/>
                <w:szCs w:val="20"/>
              </w:rPr>
              <w:t xml:space="preserve">July </w:t>
            </w:r>
            <w:r w:rsidR="003827C2">
              <w:rPr>
                <w:rFonts w:ascii="Arial" w:hAnsi="Arial" w:cs="Arial"/>
                <w:sz w:val="20"/>
                <w:szCs w:val="20"/>
              </w:rPr>
              <w:t>2026</w:t>
            </w:r>
            <w:r w:rsidRPr="00B473F1">
              <w:rPr>
                <w:rFonts w:ascii="Arial" w:hAnsi="Arial" w:cs="Arial"/>
                <w:sz w:val="20"/>
                <w:szCs w:val="20"/>
              </w:rPr>
              <w:t xml:space="preserve"> - # of families referred for Family Functional Therapy (excluding retractions) = 100</w:t>
            </w:r>
          </w:p>
          <w:p w14:paraId="196E0E55" w14:textId="37004D8E"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szCs w:val="20"/>
              </w:rPr>
            </w:pPr>
            <w:r w:rsidRPr="00B473F1">
              <w:rPr>
                <w:rFonts w:ascii="Arial" w:hAnsi="Arial" w:cs="Arial"/>
                <w:sz w:val="20"/>
                <w:szCs w:val="20"/>
              </w:rPr>
              <w:t xml:space="preserve">July </w:t>
            </w:r>
            <w:r w:rsidR="003827C2">
              <w:rPr>
                <w:rFonts w:ascii="Arial" w:hAnsi="Arial" w:cs="Arial"/>
                <w:sz w:val="20"/>
                <w:szCs w:val="20"/>
              </w:rPr>
              <w:t>2026</w:t>
            </w:r>
            <w:r w:rsidRPr="00B473F1">
              <w:rPr>
                <w:rFonts w:ascii="Arial" w:hAnsi="Arial" w:cs="Arial"/>
                <w:sz w:val="20"/>
                <w:szCs w:val="20"/>
              </w:rPr>
              <w:t xml:space="preserve"> - # of families referred for Family Functional Therapy (excluding retractions), who engaged in meeting with the provider</w:t>
            </w:r>
            <w:r>
              <w:rPr>
                <w:rFonts w:ascii="Arial" w:hAnsi="Arial" w:cs="Arial"/>
                <w:sz w:val="20"/>
                <w:szCs w:val="20"/>
              </w:rPr>
              <w:t xml:space="preserve"> within two business days</w:t>
            </w:r>
            <w:r w:rsidRPr="00B473F1">
              <w:rPr>
                <w:rFonts w:ascii="Arial" w:hAnsi="Arial" w:cs="Arial"/>
                <w:sz w:val="20"/>
                <w:szCs w:val="20"/>
              </w:rPr>
              <w:t xml:space="preserve"> = 95</w:t>
            </w:r>
            <w:r w:rsidRPr="00B473F1">
              <w:rPr>
                <w:rFonts w:ascii="Arial" w:hAnsi="Arial" w:cs="Arial"/>
                <w:sz w:val="20"/>
                <w:szCs w:val="20"/>
              </w:rPr>
              <w:tab/>
            </w:r>
          </w:p>
          <w:p w14:paraId="2E289FD5" w14:textId="640587AE" w:rsidR="002C50C9" w:rsidRPr="00B473F1"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szCs w:val="20"/>
              </w:rPr>
            </w:pPr>
            <w:r w:rsidRPr="00B473F1">
              <w:rPr>
                <w:rFonts w:ascii="Arial" w:hAnsi="Arial" w:cs="Arial"/>
                <w:sz w:val="20"/>
                <w:szCs w:val="20"/>
              </w:rPr>
              <w:t xml:space="preserve">For July </w:t>
            </w:r>
            <w:r w:rsidR="003827C2">
              <w:rPr>
                <w:rFonts w:ascii="Arial" w:hAnsi="Arial" w:cs="Arial"/>
                <w:sz w:val="20"/>
                <w:szCs w:val="20"/>
              </w:rPr>
              <w:t>2026</w:t>
            </w:r>
            <w:r w:rsidRPr="00B473F1">
              <w:rPr>
                <w:rFonts w:ascii="Arial" w:hAnsi="Arial" w:cs="Arial"/>
                <w:sz w:val="20"/>
                <w:szCs w:val="20"/>
              </w:rPr>
              <w:t>, the performance rate of family engagement is 95.0% [N=95/D=100]</w:t>
            </w:r>
          </w:p>
        </w:tc>
      </w:tr>
    </w:tbl>
    <w:p w14:paraId="7940DC25" w14:textId="77777777" w:rsidR="002C50C9" w:rsidRDefault="002C50C9" w:rsidP="002C50C9">
      <w:pPr>
        <w:spacing w:after="240" w:line="276" w:lineRule="auto"/>
        <w:rPr>
          <w:rFonts w:ascii="Arial" w:eastAsia="Calibri" w:hAnsi="Arial" w:cs="Arial"/>
          <w:b/>
          <w:sz w:val="20"/>
          <w:szCs w:val="20"/>
        </w:rPr>
      </w:pPr>
      <w:bookmarkStart w:id="21" w:name="_Hlk494026989"/>
      <w:bookmarkEnd w:id="20"/>
    </w:p>
    <w:p w14:paraId="484A7851" w14:textId="6FF45DC2" w:rsidR="002C50C9" w:rsidRPr="00741B86" w:rsidRDefault="002C50C9" w:rsidP="002C50C9">
      <w:pPr>
        <w:spacing w:after="240" w:line="276" w:lineRule="auto"/>
        <w:rPr>
          <w:rFonts w:eastAsia="Calibri"/>
          <w:b/>
        </w:rPr>
      </w:pPr>
      <w:r w:rsidRPr="001E348E">
        <w:rPr>
          <w:rFonts w:eastAsia="Calibri"/>
          <w:b/>
        </w:rPr>
        <w:t>Measure 2:  Families complete the referred service</w:t>
      </w:r>
      <w:r w:rsidR="003F6A5A" w:rsidRPr="001E348E">
        <w:rPr>
          <w:rFonts w:eastAsia="Calibri"/>
          <w:b/>
        </w:rPr>
        <w:t xml:space="preserve"> to model fidelity</w:t>
      </w:r>
      <w:r w:rsidRPr="001E348E">
        <w:rPr>
          <w:rFonts w:eastAsia="Calibri"/>
          <w:b/>
        </w:rPr>
        <w:t>.</w:t>
      </w:r>
    </w:p>
    <w:tbl>
      <w:tblPr>
        <w:tblW w:w="91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4A0" w:firstRow="1" w:lastRow="0" w:firstColumn="1" w:lastColumn="0" w:noHBand="0" w:noVBand="1"/>
      </w:tblPr>
      <w:tblGrid>
        <w:gridCol w:w="3220"/>
        <w:gridCol w:w="2541"/>
        <w:gridCol w:w="1260"/>
        <w:gridCol w:w="2129"/>
      </w:tblGrid>
      <w:tr w:rsidR="002C50C9" w:rsidRPr="000A74D5" w14:paraId="1977F292" w14:textId="77777777" w:rsidTr="009F6A4B">
        <w:trPr>
          <w:cantSplit/>
          <w:trHeight w:val="460"/>
          <w:jc w:val="center"/>
        </w:trPr>
        <w:tc>
          <w:tcPr>
            <w:tcW w:w="3219"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bookmarkEnd w:id="21"/>
          <w:p w14:paraId="6BF6A572"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Families successfully complete program </w:t>
            </w:r>
          </w:p>
        </w:tc>
        <w:tc>
          <w:tcPr>
            <w:tcW w:w="2541"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70360770"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Population  </w:t>
            </w:r>
          </w:p>
        </w:tc>
        <w:tc>
          <w:tcPr>
            <w:tcW w:w="1260"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63C84BCC"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Standard </w:t>
            </w:r>
          </w:p>
        </w:tc>
        <w:tc>
          <w:tcPr>
            <w:tcW w:w="2129" w:type="dxa"/>
            <w:tcBorders>
              <w:top w:val="single" w:sz="8" w:space="0" w:color="000000"/>
              <w:left w:val="single" w:sz="8" w:space="0" w:color="000000"/>
              <w:bottom w:val="single" w:sz="8" w:space="0" w:color="000000"/>
              <w:right w:val="single" w:sz="8" w:space="0" w:color="000000"/>
            </w:tcBorders>
            <w:shd w:val="pct20" w:color="000000" w:fill="auto"/>
            <w:tcMar>
              <w:top w:w="120" w:type="dxa"/>
              <w:left w:w="120" w:type="dxa"/>
              <w:bottom w:w="58" w:type="dxa"/>
              <w:right w:w="120" w:type="dxa"/>
            </w:tcMar>
            <w:hideMark/>
          </w:tcPr>
          <w:p w14:paraId="1610B18C" w14:textId="77777777" w:rsidR="002C50C9" w:rsidRDefault="002C50C9" w:rsidP="009F6A4B">
            <w:pPr>
              <w:spacing w:after="120" w:line="276" w:lineRule="auto"/>
              <w:jc w:val="center"/>
              <w:rPr>
                <w:rFonts w:ascii="Arial" w:eastAsia="Calibri" w:hAnsi="Arial" w:cs="Arial"/>
                <w:sz w:val="20"/>
                <w:szCs w:val="20"/>
              </w:rPr>
            </w:pPr>
            <w:r>
              <w:rPr>
                <w:rFonts w:ascii="Arial" w:eastAsia="Calibri" w:hAnsi="Arial" w:cs="Arial"/>
                <w:b/>
                <w:sz w:val="20"/>
                <w:szCs w:val="20"/>
              </w:rPr>
              <w:t xml:space="preserve">Source </w:t>
            </w:r>
          </w:p>
        </w:tc>
      </w:tr>
      <w:tr w:rsidR="002C50C9" w:rsidRPr="000A74D5" w14:paraId="7FF2A192" w14:textId="77777777" w:rsidTr="009F6A4B">
        <w:trPr>
          <w:cantSplit/>
          <w:trHeight w:val="934"/>
          <w:jc w:val="center"/>
        </w:trPr>
        <w:tc>
          <w:tcPr>
            <w:tcW w:w="321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29A1930C"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r>
              <w:rPr>
                <w:rFonts w:ascii="Arial" w:eastAsia="Calibri" w:hAnsi="Arial" w:cs="Arial"/>
                <w:sz w:val="20"/>
                <w:szCs w:val="20"/>
              </w:rPr>
              <w:t>Families do not end services prior to successfully completing program</w:t>
            </w:r>
          </w:p>
        </w:tc>
        <w:tc>
          <w:tcPr>
            <w:tcW w:w="2541"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3692FC31"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r>
              <w:rPr>
                <w:rFonts w:ascii="Arial" w:eastAsia="Calibri" w:hAnsi="Arial" w:cs="Arial"/>
                <w:sz w:val="20"/>
                <w:szCs w:val="20"/>
              </w:rPr>
              <w:t xml:space="preserve">Families referred to service or program </w:t>
            </w:r>
          </w:p>
        </w:tc>
        <w:tc>
          <w:tcPr>
            <w:tcW w:w="126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3FE1AC8E"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Pr>
                <w:rFonts w:ascii="Arial" w:eastAsia="Calibri" w:hAnsi="Arial" w:cs="Arial"/>
                <w:sz w:val="20"/>
                <w:szCs w:val="20"/>
              </w:rPr>
              <w:t>95%</w:t>
            </w:r>
          </w:p>
        </w:tc>
        <w:tc>
          <w:tcPr>
            <w:tcW w:w="2129"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FA5ABBC"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r>
              <w:rPr>
                <w:rFonts w:ascii="Arial" w:eastAsia="Calibri" w:hAnsi="Arial" w:cs="Arial"/>
                <w:sz w:val="20"/>
                <w:szCs w:val="20"/>
              </w:rPr>
              <w:t xml:space="preserve">FACTS </w:t>
            </w:r>
          </w:p>
          <w:p w14:paraId="21BA3792"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rPr>
                <w:rFonts w:ascii="Arial" w:eastAsia="Calibri" w:hAnsi="Arial" w:cs="Arial"/>
                <w:sz w:val="20"/>
                <w:szCs w:val="20"/>
              </w:rPr>
            </w:pPr>
          </w:p>
        </w:tc>
      </w:tr>
      <w:tr w:rsidR="002C50C9" w:rsidRPr="000A74D5" w14:paraId="57015F3D" w14:textId="77777777" w:rsidTr="009F6A4B">
        <w:trPr>
          <w:cantSplit/>
          <w:trHeight w:val="237"/>
          <w:jc w:val="center"/>
        </w:trPr>
        <w:tc>
          <w:tcPr>
            <w:tcW w:w="914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1A2D4D76"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120" w:line="276" w:lineRule="auto"/>
              <w:jc w:val="center"/>
              <w:rPr>
                <w:rFonts w:ascii="Arial" w:eastAsia="Calibri" w:hAnsi="Arial" w:cs="Arial"/>
                <w:sz w:val="20"/>
                <w:szCs w:val="20"/>
              </w:rPr>
            </w:pPr>
            <w:r>
              <w:rPr>
                <w:rFonts w:ascii="Arial" w:eastAsia="Calibri" w:hAnsi="Arial" w:cs="Arial"/>
                <w:sz w:val="20"/>
                <w:szCs w:val="20"/>
              </w:rPr>
              <w:t xml:space="preserve">Operational Definition </w:t>
            </w:r>
          </w:p>
        </w:tc>
      </w:tr>
      <w:tr w:rsidR="002C50C9" w:rsidRPr="000A74D5" w14:paraId="276E2442" w14:textId="77777777" w:rsidTr="009F6A4B">
        <w:trPr>
          <w:cantSplit/>
          <w:trHeight w:val="2671"/>
          <w:jc w:val="center"/>
        </w:trPr>
        <w:tc>
          <w:tcPr>
            <w:tcW w:w="9149" w:type="dxa"/>
            <w:gridSpan w:val="4"/>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hideMark/>
          </w:tcPr>
          <w:p w14:paraId="6AAF89EA"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Arial" w:eastAsia="Calibri" w:hAnsi="Arial" w:cs="Arial"/>
                <w:b/>
                <w:sz w:val="20"/>
                <w:szCs w:val="20"/>
              </w:rPr>
            </w:pPr>
            <w:r>
              <w:rPr>
                <w:rFonts w:ascii="Arial" w:eastAsia="Calibri" w:hAnsi="Arial" w:cs="Arial"/>
                <w:b/>
                <w:sz w:val="20"/>
                <w:szCs w:val="20"/>
              </w:rPr>
              <w:t>Numerator</w:t>
            </w:r>
            <w:r>
              <w:rPr>
                <w:rFonts w:ascii="Arial" w:eastAsia="Calibri" w:hAnsi="Arial" w:cs="Arial"/>
                <w:sz w:val="20"/>
                <w:szCs w:val="20"/>
              </w:rPr>
              <w:t>: The # of referrals to program or services with successful closure</w:t>
            </w:r>
          </w:p>
          <w:p w14:paraId="6B4ABF48"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Arial" w:eastAsia="Calibri" w:hAnsi="Arial" w:cs="Arial"/>
                <w:sz w:val="20"/>
                <w:szCs w:val="20"/>
              </w:rPr>
            </w:pPr>
            <w:r>
              <w:rPr>
                <w:rFonts w:ascii="Arial" w:eastAsia="Calibri" w:hAnsi="Arial" w:cs="Arial"/>
                <w:b/>
                <w:sz w:val="20"/>
                <w:szCs w:val="20"/>
              </w:rPr>
              <w:t xml:space="preserve">divided by </w:t>
            </w:r>
          </w:p>
          <w:p w14:paraId="2D990EDD"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center"/>
              <w:rPr>
                <w:rFonts w:ascii="Arial" w:eastAsia="Calibri" w:hAnsi="Arial" w:cs="Arial"/>
                <w:sz w:val="20"/>
                <w:szCs w:val="20"/>
              </w:rPr>
            </w:pPr>
            <w:r>
              <w:rPr>
                <w:rFonts w:ascii="Arial" w:eastAsia="Calibri" w:hAnsi="Arial" w:cs="Arial"/>
                <w:b/>
                <w:sz w:val="20"/>
                <w:szCs w:val="20"/>
              </w:rPr>
              <w:t>Denominator:</w:t>
            </w:r>
            <w:r>
              <w:rPr>
                <w:rFonts w:ascii="Arial" w:eastAsia="Calibri" w:hAnsi="Arial" w:cs="Arial"/>
                <w:sz w:val="20"/>
                <w:szCs w:val="20"/>
              </w:rPr>
              <w:t xml:space="preserve">  The # of all closures </w:t>
            </w:r>
          </w:p>
          <w:p w14:paraId="63DC08BA" w14:textId="77777777"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ascii="Arial" w:eastAsia="Calibri" w:hAnsi="Arial" w:cs="Arial"/>
                <w:sz w:val="20"/>
                <w:szCs w:val="20"/>
              </w:rPr>
            </w:pPr>
            <w:r>
              <w:rPr>
                <w:rFonts w:ascii="Arial" w:eastAsia="Calibri" w:hAnsi="Arial" w:cs="Arial"/>
                <w:sz w:val="20"/>
                <w:szCs w:val="20"/>
              </w:rPr>
              <w:t xml:space="preserve">Example: </w:t>
            </w:r>
          </w:p>
          <w:p w14:paraId="0B47BC9D" w14:textId="1790834F"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July </w:t>
            </w:r>
            <w:r w:rsidR="003827C2">
              <w:rPr>
                <w:rFonts w:ascii="Arial" w:hAnsi="Arial" w:cs="Arial"/>
                <w:sz w:val="20"/>
                <w:szCs w:val="20"/>
              </w:rPr>
              <w:t>2026</w:t>
            </w:r>
            <w:r>
              <w:rPr>
                <w:rFonts w:ascii="Arial" w:hAnsi="Arial" w:cs="Arial"/>
                <w:sz w:val="20"/>
                <w:szCs w:val="20"/>
              </w:rPr>
              <w:t xml:space="preserve"> - # of all closed referrals to Nurse Family Partnership (excluding retractions) = 50 </w:t>
            </w:r>
          </w:p>
          <w:p w14:paraId="5A1B7BDF" w14:textId="06820332"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July </w:t>
            </w:r>
            <w:r w:rsidR="003827C2">
              <w:rPr>
                <w:rFonts w:ascii="Arial" w:hAnsi="Arial" w:cs="Arial"/>
                <w:sz w:val="20"/>
                <w:szCs w:val="20"/>
              </w:rPr>
              <w:t>2026</w:t>
            </w:r>
            <w:r>
              <w:rPr>
                <w:rFonts w:ascii="Arial" w:hAnsi="Arial" w:cs="Arial"/>
                <w:sz w:val="20"/>
                <w:szCs w:val="20"/>
              </w:rPr>
              <w:t xml:space="preserve"> - # of referrals with successful closure as defined by program or model = 47</w:t>
            </w:r>
          </w:p>
          <w:p w14:paraId="6B6BF3A0" w14:textId="4509D8E4" w:rsidR="002C50C9" w:rsidRDefault="002C50C9" w:rsidP="009F6A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rPr>
                <w:rFonts w:ascii="Arial" w:hAnsi="Arial" w:cs="Arial"/>
                <w:sz w:val="20"/>
                <w:szCs w:val="20"/>
              </w:rPr>
            </w:pPr>
            <w:r>
              <w:rPr>
                <w:rFonts w:ascii="Arial" w:hAnsi="Arial" w:cs="Arial"/>
                <w:sz w:val="20"/>
                <w:szCs w:val="20"/>
              </w:rPr>
              <w:t xml:space="preserve">For July </w:t>
            </w:r>
            <w:r w:rsidR="003827C2">
              <w:rPr>
                <w:rFonts w:ascii="Arial" w:hAnsi="Arial" w:cs="Arial"/>
                <w:sz w:val="20"/>
                <w:szCs w:val="20"/>
              </w:rPr>
              <w:t>2026</w:t>
            </w:r>
            <w:r>
              <w:rPr>
                <w:rFonts w:ascii="Arial" w:hAnsi="Arial" w:cs="Arial"/>
                <w:sz w:val="20"/>
                <w:szCs w:val="20"/>
              </w:rPr>
              <w:t xml:space="preserve">, the performance rate of families successfully completing program is 94% [N=47/D=50] </w:t>
            </w:r>
          </w:p>
        </w:tc>
      </w:tr>
    </w:tbl>
    <w:p w14:paraId="4771B771" w14:textId="77777777" w:rsidR="002C50C9" w:rsidRPr="00B473F1" w:rsidRDefault="002C50C9" w:rsidP="002C50C9">
      <w:pPr>
        <w:rPr>
          <w:color w:val="0070C0"/>
        </w:rPr>
      </w:pPr>
    </w:p>
    <w:p w14:paraId="404F5BB7" w14:textId="77777777" w:rsidR="008176F6" w:rsidRDefault="008176F6" w:rsidP="00997D17">
      <w:pPr>
        <w:pStyle w:val="Heading1"/>
      </w:pPr>
      <w:bookmarkStart w:id="22" w:name="_Toc188518556"/>
      <w:r w:rsidRPr="009F7E64">
        <w:rPr>
          <w:u w:val="none"/>
        </w:rPr>
        <w:t>I</w:t>
      </w:r>
      <w:r w:rsidR="003B0108">
        <w:rPr>
          <w:u w:val="none"/>
        </w:rPr>
        <w:t>I</w:t>
      </w:r>
      <w:r w:rsidRPr="009F7E64">
        <w:rPr>
          <w:u w:val="none"/>
        </w:rPr>
        <w:t xml:space="preserve">I. </w:t>
      </w:r>
      <w:r>
        <w:t>A</w:t>
      </w:r>
      <w:r w:rsidR="009F7E64">
        <w:t>WARD INFORMATION</w:t>
      </w:r>
      <w:bookmarkEnd w:id="22"/>
    </w:p>
    <w:p w14:paraId="7C31BF30" w14:textId="05D9C74A" w:rsidR="002E7F37" w:rsidRPr="00CB5C37" w:rsidRDefault="004462A1" w:rsidP="009E1B10">
      <w:pPr>
        <w:spacing w:before="120" w:after="120"/>
      </w:pPr>
      <w:bookmarkStart w:id="23" w:name="_Toc188518557"/>
      <w:r w:rsidRPr="004462A1">
        <w:rPr>
          <w:rStyle w:val="Heading2Char"/>
        </w:rPr>
        <w:t>Funding Information</w:t>
      </w:r>
      <w:bookmarkEnd w:id="23"/>
      <w:r w:rsidRPr="004462A1">
        <w:rPr>
          <w:rStyle w:val="Heading2Char"/>
        </w:rPr>
        <w:t xml:space="preserve"> </w:t>
      </w:r>
      <w:r>
        <w:br/>
      </w:r>
      <w:r w:rsidR="002E7F37" w:rsidRPr="004E2EBF">
        <w:t xml:space="preserve">State General Funds and Title IV-E </w:t>
      </w:r>
      <w:r w:rsidR="003F6A5A" w:rsidRPr="004E2EBF">
        <w:t>Prevention</w:t>
      </w:r>
      <w:r w:rsidR="007A6746">
        <w:t xml:space="preserve"> (CFDA# 93.472)</w:t>
      </w:r>
      <w:r w:rsidR="002E7F37" w:rsidRPr="004E2EBF">
        <w:t xml:space="preserve"> with an approximate all funds amount of $20,000,000.</w:t>
      </w:r>
      <w:r w:rsidR="002E7F37" w:rsidRPr="00CB5C37">
        <w:t xml:space="preserve"> </w:t>
      </w:r>
    </w:p>
    <w:p w14:paraId="2F4903F3" w14:textId="77777777" w:rsidR="002E7F37" w:rsidRDefault="002E7F37" w:rsidP="009E1B10">
      <w:pPr>
        <w:pStyle w:val="Heading2"/>
        <w:spacing w:after="120"/>
      </w:pPr>
      <w:bookmarkStart w:id="24" w:name="_Toc104838104"/>
      <w:r w:rsidRPr="001004E6">
        <w:t>Award Amount and Length</w:t>
      </w:r>
      <w:bookmarkEnd w:id="24"/>
    </w:p>
    <w:p w14:paraId="0E351B1F" w14:textId="53F502C2" w:rsidR="002E7F37" w:rsidRPr="007D29FB" w:rsidRDefault="002E7F37" w:rsidP="009E1B10">
      <w:pPr>
        <w:spacing w:after="120"/>
        <w:rPr>
          <w:b/>
          <w:bCs/>
        </w:rPr>
      </w:pPr>
      <w:r w:rsidRPr="6DBBAC10">
        <w:t>Multiple local jurisdiction or regional grants</w:t>
      </w:r>
      <w:r w:rsidRPr="6DBBAC10">
        <w:rPr>
          <w:i/>
          <w:iCs/>
          <w:color w:val="0070C0"/>
        </w:rPr>
        <w:t xml:space="preserve"> </w:t>
      </w:r>
      <w:r w:rsidRPr="6DBBAC10">
        <w:t>will be issued for the funding period of July 1, 202</w:t>
      </w:r>
      <w:r>
        <w:t>7</w:t>
      </w:r>
      <w:r w:rsidRPr="6DBBAC10">
        <w:t xml:space="preserve"> to June 30, 202</w:t>
      </w:r>
      <w:r>
        <w:t>8</w:t>
      </w:r>
      <w:r w:rsidRPr="00B473F1">
        <w:t xml:space="preserve">, with the option of three (3) one-year (1-year) renewals for funding periods of future State </w:t>
      </w:r>
      <w:r w:rsidR="00BD4ED2">
        <w:t>f</w:t>
      </w:r>
      <w:r w:rsidRPr="00B473F1">
        <w:t xml:space="preserve">iscal </w:t>
      </w:r>
      <w:r w:rsidR="00BD4ED2">
        <w:t>y</w:t>
      </w:r>
      <w:r w:rsidRPr="00B473F1">
        <w:t>ears of July 1 to June 30. Awards</w:t>
      </w:r>
      <w:r w:rsidRPr="6DBBAC10">
        <w:t xml:space="preserve"> are subject to the availability of funds and any modifications or additional requirements that may be imposed by law.</w:t>
      </w:r>
    </w:p>
    <w:p w14:paraId="0466B800" w14:textId="77777777" w:rsidR="002E7F37" w:rsidRDefault="002E7F37" w:rsidP="009E1B10">
      <w:pPr>
        <w:pStyle w:val="Heading2"/>
        <w:spacing w:after="120"/>
      </w:pPr>
      <w:bookmarkStart w:id="25" w:name="_Toc104838105"/>
      <w:bookmarkStart w:id="26" w:name="_Hlk99008963"/>
      <w:r>
        <w:t>Allowable Uses of Funds</w:t>
      </w:r>
      <w:bookmarkEnd w:id="25"/>
    </w:p>
    <w:p w14:paraId="64DDACB4" w14:textId="248D0A55" w:rsidR="002E7F37" w:rsidRDefault="002E7F37" w:rsidP="009E1B10">
      <w:pPr>
        <w:pStyle w:val="CommentText"/>
        <w:tabs>
          <w:tab w:val="clear" w:pos="1080"/>
          <w:tab w:val="left" w:pos="0"/>
        </w:tabs>
        <w:spacing w:after="120"/>
        <w:ind w:left="0" w:firstLine="0"/>
        <w:rPr>
          <w:szCs w:val="24"/>
        </w:rPr>
      </w:pPr>
      <w:r w:rsidRPr="001004E6">
        <w:lastRenderedPageBreak/>
        <w:t>Programs may include, but are not limited to, the following allowable uses of award funds: funds may be used for training on how to provide the service as well as actual service delivery as approved by DCF policy, with guidance from the Federal Uniform Grant Guidance</w:t>
      </w:r>
      <w:r>
        <w:rPr>
          <w:szCs w:val="24"/>
        </w:rPr>
        <w:t xml:space="preserve">.  </w:t>
      </w:r>
    </w:p>
    <w:p w14:paraId="146AE81F" w14:textId="77777777" w:rsidR="002E7F37" w:rsidRDefault="002E7F37" w:rsidP="009E1B10">
      <w:pPr>
        <w:spacing w:after="120"/>
      </w:pPr>
      <w:r w:rsidRPr="005F5EEB">
        <w:t xml:space="preserve">Please note that DCF grant awards are reimbursement-based. Grantee agencies will be required to submit regular financial reports itemizing costs incurred and will be reimbursed accordingly. </w:t>
      </w:r>
      <w:r w:rsidRPr="00852082">
        <w:t>Revenues received from sources outside of this grant for those services provided by grant staff that are eligible for payment from another source, such as Medicaid, shall reduce expenditures associated with providing those goods or services</w:t>
      </w:r>
      <w:r>
        <w:t xml:space="preserve">. </w:t>
      </w:r>
      <w:r w:rsidRPr="005F5EEB">
        <w:t xml:space="preserve">Please also note that the use of funds must meet all federal and state requirements, including those contained in the Specific Terms and Conditions (Attachment F), Contractual Provisions (Attachment G) and Special Provisions Incorporated by Reference (Attachment H).  </w:t>
      </w:r>
    </w:p>
    <w:p w14:paraId="0F9ED145" w14:textId="162198AA" w:rsidR="002E7F37" w:rsidRDefault="002E7F37" w:rsidP="009E1B10">
      <w:pPr>
        <w:spacing w:after="120"/>
        <w:rPr>
          <w:color w:val="FF0000"/>
        </w:rPr>
      </w:pPr>
      <w:bookmarkStart w:id="27" w:name="_Hlk214636737"/>
      <w:bookmarkEnd w:id="26"/>
      <w:r w:rsidRPr="0036564E">
        <w:t>Programs receiving federal Title IV-E funding, may use grant funds to provide concrete goods or assistance to families, such as: rental assistance, utility bills, food, diapers, wipes, etc. For all programs, whether federally or solely state funded</w:t>
      </w:r>
      <w:r w:rsidR="00256B65">
        <w:t xml:space="preserve"> </w:t>
      </w:r>
      <w:r w:rsidR="00256B65" w:rsidRPr="00256B65">
        <w:t>the purchase of gift cards is not allowable, including those intended as program incentives.</w:t>
      </w:r>
      <w:r>
        <w:t xml:space="preserve"> </w:t>
      </w:r>
    </w:p>
    <w:p w14:paraId="3585FE06" w14:textId="77777777" w:rsidR="007830AC" w:rsidRPr="003C5346" w:rsidRDefault="007830AC" w:rsidP="009E1B10">
      <w:pPr>
        <w:pStyle w:val="Heading2"/>
        <w:spacing w:after="120"/>
      </w:pPr>
      <w:bookmarkStart w:id="28" w:name="_Toc188518560"/>
      <w:bookmarkEnd w:id="27"/>
      <w:r w:rsidRPr="003C5346">
        <w:t>Match Requirement</w:t>
      </w:r>
      <w:bookmarkEnd w:id="28"/>
    </w:p>
    <w:p w14:paraId="4071C883" w14:textId="798E737A" w:rsidR="00A0544C" w:rsidRDefault="00A0544C" w:rsidP="009E1B10">
      <w:pPr>
        <w:spacing w:after="120"/>
        <w:rPr>
          <w:b/>
          <w:sz w:val="28"/>
          <w:szCs w:val="28"/>
          <w:u w:val="single"/>
        </w:rPr>
      </w:pPr>
      <w:r w:rsidRPr="00EB6745">
        <w:t>There is no match requirement</w:t>
      </w:r>
      <w:r>
        <w:t>.</w:t>
      </w:r>
    </w:p>
    <w:p w14:paraId="4A9B7FBE" w14:textId="77777777" w:rsidR="00082B79" w:rsidRPr="002C53E5" w:rsidRDefault="008176F6" w:rsidP="002C53E5">
      <w:pPr>
        <w:pStyle w:val="Heading1"/>
      </w:pPr>
      <w:bookmarkStart w:id="29" w:name="_Ref384724963"/>
      <w:bookmarkStart w:id="30" w:name="_Toc188518561"/>
      <w:r w:rsidRPr="009F7E64">
        <w:rPr>
          <w:u w:val="none"/>
        </w:rPr>
        <w:t>I</w:t>
      </w:r>
      <w:r w:rsidR="003B0108">
        <w:rPr>
          <w:u w:val="none"/>
        </w:rPr>
        <w:t>V</w:t>
      </w:r>
      <w:r w:rsidRPr="009F7E64">
        <w:rPr>
          <w:u w:val="none"/>
        </w:rPr>
        <w:t>.</w:t>
      </w:r>
      <w:r w:rsidR="00F511E8" w:rsidRPr="009F7E64">
        <w:rPr>
          <w:u w:val="none"/>
        </w:rPr>
        <w:t xml:space="preserve"> </w:t>
      </w:r>
      <w:r w:rsidR="009F7E64">
        <w:t>ELIGIBILITY</w:t>
      </w:r>
      <w:bookmarkEnd w:id="29"/>
      <w:bookmarkEnd w:id="30"/>
      <w:r w:rsidR="00082B79" w:rsidRPr="002C53E5">
        <w:t xml:space="preserve"> </w:t>
      </w:r>
    </w:p>
    <w:p w14:paraId="4A807C02" w14:textId="77777777" w:rsidR="00F511E8" w:rsidRDefault="00F511E8" w:rsidP="003F3D17">
      <w:pPr>
        <w:rPr>
          <w:i/>
          <w:highlight w:val="yellow"/>
        </w:rPr>
      </w:pPr>
    </w:p>
    <w:p w14:paraId="2BF9B843" w14:textId="31296E6C" w:rsidR="004E2EBF" w:rsidRPr="00A83FD7" w:rsidRDefault="00647325" w:rsidP="009E1B10">
      <w:pPr>
        <w:spacing w:after="120"/>
        <w:rPr>
          <w:color w:val="000000"/>
        </w:rPr>
      </w:pPr>
      <w:r w:rsidRPr="00EB6745">
        <w:t xml:space="preserve">DCF invites applications from </w:t>
      </w:r>
      <w:r w:rsidR="004E2EBF" w:rsidRPr="481521B8">
        <w:t>governmental, intergovernmental, not-for-profit</w:t>
      </w:r>
      <w:r w:rsidR="00830AFE">
        <w:t xml:space="preserve">, non-profit </w:t>
      </w:r>
      <w:r w:rsidR="004E2EBF" w:rsidRPr="481521B8">
        <w:t>and/or for-profit agencies,</w:t>
      </w:r>
      <w:r w:rsidR="004E2EBF">
        <w:t xml:space="preserve"> </w:t>
      </w:r>
      <w:r w:rsidR="004E2EBF" w:rsidRPr="481521B8">
        <w:t xml:space="preserve">public and/or private organizations, associations, faith-based and community organizations or programs within or collaborating with such entities mentioned above </w:t>
      </w:r>
      <w:r w:rsidR="004E2EBF">
        <w:t>w</w:t>
      </w:r>
      <w:r w:rsidR="004E2EBF" w:rsidRPr="481521B8">
        <w:t>ith a physical location in the State of Kansas or a physical location in place by implementation; providing services to at risk children, youth or families of the State of Kansas</w:t>
      </w:r>
      <w:r w:rsidR="004E2EBF">
        <w:rPr>
          <w:color w:val="000000"/>
        </w:rPr>
        <w:t xml:space="preserve"> </w:t>
      </w:r>
      <w:r w:rsidR="004E2EBF" w:rsidRPr="00A83FD7">
        <w:rPr>
          <w:color w:val="000000"/>
        </w:rPr>
        <w:t xml:space="preserve">for foster care prevention. </w:t>
      </w:r>
    </w:p>
    <w:p w14:paraId="365CE18B" w14:textId="77777777" w:rsidR="00273E90" w:rsidRDefault="0025326A" w:rsidP="009E1B10">
      <w:pPr>
        <w:spacing w:after="120"/>
      </w:pPr>
      <w:r>
        <w:rPr>
          <w:b/>
        </w:rPr>
        <w:t>Unique Entity Identifier</w:t>
      </w:r>
      <w:r w:rsidR="00273E90" w:rsidRPr="00B36ECE">
        <w:rPr>
          <w:b/>
        </w:rPr>
        <w:t xml:space="preserve"> </w:t>
      </w:r>
      <w:r>
        <w:rPr>
          <w:b/>
        </w:rPr>
        <w:t>(UEI)</w:t>
      </w:r>
      <w:r w:rsidR="00273E90" w:rsidRPr="00B36ECE">
        <w:t xml:space="preserve"> – Grant </w:t>
      </w:r>
      <w:r w:rsidR="00116FBC">
        <w:t>a</w:t>
      </w:r>
      <w:r w:rsidR="00273E90" w:rsidRPr="00B36ECE">
        <w:t xml:space="preserve">pplicant </w:t>
      </w:r>
      <w:r w:rsidR="00116FBC">
        <w:t>a</w:t>
      </w:r>
      <w:r w:rsidR="00273E90" w:rsidRPr="00B36ECE">
        <w:t xml:space="preserve">gencies must have and provide verification of their </w:t>
      </w:r>
      <w:r>
        <w:t>UEI</w:t>
      </w:r>
      <w:r w:rsidR="00273E90" w:rsidRPr="00B36ECE">
        <w:t xml:space="preserve"> at the time of application</w:t>
      </w:r>
      <w:r>
        <w:t xml:space="preserve">.  </w:t>
      </w:r>
      <w:r w:rsidRPr="0025326A">
        <w:rPr>
          <w:color w:val="1B1B1B"/>
          <w:shd w:val="clear" w:color="auto" w:fill="FFFFFF"/>
        </w:rPr>
        <w:t>On </w:t>
      </w:r>
      <w:r w:rsidRPr="0025326A">
        <w:rPr>
          <w:rStyle w:val="Strong"/>
          <w:b w:val="0"/>
          <w:bCs w:val="0"/>
          <w:color w:val="1B1B1B"/>
          <w:shd w:val="clear" w:color="auto" w:fill="FFFFFF"/>
        </w:rPr>
        <w:t>April 4, 2022</w:t>
      </w:r>
      <w:r w:rsidRPr="0025326A">
        <w:rPr>
          <w:color w:val="1B1B1B"/>
          <w:shd w:val="clear" w:color="auto" w:fill="FFFFFF"/>
        </w:rPr>
        <w:t>, the federal government stopped using the DUNS Number to uniquely identify entities. Now, entities use the Unique Entity ID created in SAM.gov. They no longer have to go to a third-party website to obtain their identifier.</w:t>
      </w:r>
      <w:r>
        <w:rPr>
          <w:rFonts w:ascii="Helvetica" w:hAnsi="Helvetica"/>
          <w:color w:val="1B1B1B"/>
          <w:shd w:val="clear" w:color="auto" w:fill="FFFFFF"/>
        </w:rPr>
        <w:t> </w:t>
      </w:r>
      <w:r w:rsidRPr="00B36ECE">
        <w:t xml:space="preserve"> </w:t>
      </w:r>
      <w:r w:rsidR="008D4F80">
        <w:t>If your entity is registered in SAM.gov, your UEI has already been assigned and is viewable in SAM.gov.  This includes inactive registrations.  The UEI is located on your entity registration record.  Remember, you must be signed in to your SAM.gov account to view entity records.  To learn how to view your UEI,</w:t>
      </w:r>
      <w:r w:rsidR="00F52199">
        <w:t xml:space="preserve"> </w:t>
      </w:r>
      <w:hyperlink r:id="rId28" w:history="1">
        <w:r w:rsidR="00F52199">
          <w:rPr>
            <w:rStyle w:val="Hyperlink"/>
          </w:rPr>
          <w:t>go to this help article.</w:t>
        </w:r>
      </w:hyperlink>
      <w:r w:rsidR="00F52199">
        <w:t xml:space="preserve"> </w:t>
      </w:r>
    </w:p>
    <w:p w14:paraId="16CECCEF" w14:textId="2D77E649" w:rsidR="00F52199" w:rsidRDefault="00F52199" w:rsidP="009E1B10">
      <w:pPr>
        <w:spacing w:after="120"/>
      </w:pPr>
      <w:r>
        <w:t xml:space="preserve">Refer to the </w:t>
      </w:r>
      <w:hyperlink r:id="rId29" w:history="1">
        <w:r w:rsidRPr="00F52199">
          <w:rPr>
            <w:rStyle w:val="Hyperlink"/>
          </w:rPr>
          <w:t>Guide to Getting a Unique Entity ID</w:t>
        </w:r>
      </w:hyperlink>
      <w:r>
        <w:t xml:space="preserve"> if you want to get a UEI for your organization without having to complete an entity registration.</w:t>
      </w:r>
    </w:p>
    <w:p w14:paraId="795E6F3A" w14:textId="77777777" w:rsidR="00876E02" w:rsidRPr="00C7038F" w:rsidRDefault="00876E02" w:rsidP="009E1B10">
      <w:pPr>
        <w:spacing w:after="120"/>
      </w:pPr>
      <w:r w:rsidRPr="00C7038F">
        <w:rPr>
          <w:b/>
          <w:bCs/>
        </w:rPr>
        <w:t>Proof of Insurance</w:t>
      </w:r>
      <w:r w:rsidRPr="00C7038F">
        <w:t xml:space="preserve"> – </w:t>
      </w:r>
      <w:r w:rsidR="009B5953" w:rsidRPr="00C7038F">
        <w:t xml:space="preserve">Grant applicant shall present to Procurement and Contracts an affidavit of </w:t>
      </w:r>
      <w:r w:rsidR="009B5953" w:rsidRPr="00C7038F">
        <w:rPr>
          <w:b/>
          <w:bCs/>
          <w:color w:val="156082"/>
        </w:rPr>
        <w:t>insurance certifications required by Federal and/or State law</w:t>
      </w:r>
      <w:bookmarkStart w:id="31" w:name="_Hlk195600143"/>
      <w:r w:rsidR="001917A7" w:rsidRPr="00C7038F">
        <w:rPr>
          <w:b/>
          <w:bCs/>
          <w:color w:val="156082"/>
        </w:rPr>
        <w:t xml:space="preserve"> and/or as required by and paid for through the grant</w:t>
      </w:r>
      <w:bookmarkEnd w:id="31"/>
      <w:r w:rsidR="009B5953" w:rsidRPr="00C7038F">
        <w:t xml:space="preserve">.  </w:t>
      </w:r>
      <w:r w:rsidR="009B5953" w:rsidRPr="00C7038F">
        <w:rPr>
          <w:b/>
          <w:bCs/>
          <w:color w:val="156082"/>
        </w:rPr>
        <w:t>DCF as the awarding agency shall be named as an additional insured on the Grantee’s insurance and reflected on the certificate of insurance.</w:t>
      </w:r>
      <w:r w:rsidR="009B5953" w:rsidRPr="00C7038F">
        <w:t xml:space="preserve">  </w:t>
      </w:r>
      <w:r w:rsidR="006B6383" w:rsidRPr="00C7038F">
        <w:t>Furthermore, the g</w:t>
      </w:r>
      <w:r w:rsidRPr="00C7038F">
        <w:t>rant applicant agencies shall present an affidavit of Worker's Compensation, Public Liability, and Property Damage Insurance to Procurement and Contracts.  Agencies selected for award shall obtain and maintain Professional Liability insurance for professional staff, Automobile Liability Coverage for Client Transportation and General Liability Insurance which provides coverage of possible property damage. Proof of all insurance shall be provided to the DCF Office of Grants and Contracts specialist within 15 days of award.</w:t>
      </w:r>
    </w:p>
    <w:p w14:paraId="7C7998A4" w14:textId="77777777" w:rsidR="00876E02" w:rsidRPr="006613C1" w:rsidRDefault="00876E02" w:rsidP="009E1B10">
      <w:pPr>
        <w:spacing w:after="120"/>
      </w:pPr>
      <w:r w:rsidRPr="00C7038F">
        <w:t>If Grantee is not renewed at the end of the grant period, the Grantee shall have in place sufficient liability insurance to cover any claims that may be filed against the Grantee in the future but that arose during the grant period (an occurrence policy).  The Grantee acknowledges that nothing in this Grant places any duty or obligation on DCF to assume any fees, costs, or liability on behalf of the Grantee following the end of the grant period.</w:t>
      </w:r>
    </w:p>
    <w:p w14:paraId="74566932" w14:textId="77777777" w:rsidR="00034F47" w:rsidRPr="00BD6474" w:rsidRDefault="00397653" w:rsidP="009E1B10">
      <w:pPr>
        <w:spacing w:after="120"/>
        <w:rPr>
          <w:i/>
        </w:rPr>
      </w:pPr>
      <w:r w:rsidRPr="002A0914">
        <w:rPr>
          <w:b/>
        </w:rPr>
        <w:lastRenderedPageBreak/>
        <w:t>Tax Clearance</w:t>
      </w:r>
      <w:r w:rsidRPr="00397653">
        <w:rPr>
          <w:b/>
        </w:rPr>
        <w:t xml:space="preserve"> </w:t>
      </w:r>
      <w:r>
        <w:t xml:space="preserve">– </w:t>
      </w:r>
      <w:r w:rsidR="00116FBC">
        <w:t>Grant a</w:t>
      </w:r>
      <w:r w:rsidR="00034F47" w:rsidRPr="00034F47">
        <w:t xml:space="preserve">pplicant </w:t>
      </w:r>
      <w:r w:rsidR="00116FBC">
        <w:t>a</w:t>
      </w:r>
      <w:r w:rsidR="00034F47" w:rsidRPr="00034F47">
        <w:t>gen</w:t>
      </w:r>
      <w:r w:rsidR="00034F47">
        <w:t>cies</w:t>
      </w:r>
      <w:r w:rsidR="00034F47" w:rsidRPr="00034F47">
        <w:t xml:space="preserve"> must obtain a valid Kansas Certificate of Tax Clearance by accessing the Kansas Department of Revenue's website at </w:t>
      </w:r>
      <w:hyperlink r:id="rId30" w:history="1">
        <w:r w:rsidR="00034F47" w:rsidRPr="00D44CAD">
          <w:rPr>
            <w:rStyle w:val="Hyperlink"/>
          </w:rPr>
          <w:t>http://www.ksrevenue.org/taxclearance.html</w:t>
        </w:r>
      </w:hyperlink>
      <w:r w:rsidR="00034F47" w:rsidRPr="00034F47">
        <w:t xml:space="preserve">. A Tax Clearance is a comprehensive tax account review to determine and ensure that an agency’s account is compliant with all primary Kansas Tax Laws. The Tax Clearance expires every 90 days. Applicant </w:t>
      </w:r>
      <w:r w:rsidR="00116FBC">
        <w:t>a</w:t>
      </w:r>
      <w:r w:rsidR="00034F47" w:rsidRPr="00034F47">
        <w:t xml:space="preserve">gencies are responsible for submitting a Tax Clearance Certificate with their grant application that is valid at the time of application. </w:t>
      </w:r>
      <w:r w:rsidR="00034F47" w:rsidRPr="00485A78">
        <w:t xml:space="preserve">This is in accordance </w:t>
      </w:r>
      <w:r w:rsidR="00F94009" w:rsidRPr="00485A78">
        <w:t xml:space="preserve">with </w:t>
      </w:r>
      <w:r w:rsidR="00F94009" w:rsidRPr="00917502">
        <w:t>K.S.A 75-3740(c)</w:t>
      </w:r>
      <w:r w:rsidR="00F94009" w:rsidRPr="00485A78">
        <w:t>.</w:t>
      </w:r>
      <w:r w:rsidR="00F94009" w:rsidRPr="00034F47">
        <w:rPr>
          <w:color w:val="FF0000"/>
        </w:rPr>
        <w:t xml:space="preserve"> </w:t>
      </w:r>
      <w:r w:rsidR="00034F47" w:rsidRPr="00034F47">
        <w:t>Should you</w:t>
      </w:r>
      <w:r w:rsidR="00AA775D">
        <w:t>r agency</w:t>
      </w:r>
      <w:r w:rsidR="00034F47" w:rsidRPr="00034F47">
        <w:t xml:space="preserve"> need assistance with </w:t>
      </w:r>
      <w:r w:rsidR="00AA775D">
        <w:t>your T</w:t>
      </w:r>
      <w:r w:rsidR="00034F47" w:rsidRPr="00034F47">
        <w:t xml:space="preserve">ax </w:t>
      </w:r>
      <w:r w:rsidR="00AA775D">
        <w:t>C</w:t>
      </w:r>
      <w:r w:rsidR="00034F47" w:rsidRPr="00034F47">
        <w:t>learance, please contact the Kansas Department of Revenue at 785</w:t>
      </w:r>
      <w:r w:rsidR="00116FBC">
        <w:t>-</w:t>
      </w:r>
      <w:r w:rsidR="00034F47" w:rsidRPr="00034F47">
        <w:t>296</w:t>
      </w:r>
      <w:r w:rsidR="00116FBC">
        <w:t>-</w:t>
      </w:r>
      <w:r w:rsidR="00034F47" w:rsidRPr="00034F47">
        <w:t xml:space="preserve">3199, or via e-mail at </w:t>
      </w:r>
      <w:hyperlink r:id="rId31" w:history="1">
        <w:r w:rsidR="00034F47" w:rsidRPr="00034F47">
          <w:rPr>
            <w:rStyle w:val="Hyperlink"/>
            <w:lang w:val="en"/>
          </w:rPr>
          <w:t>tax.clearance@kdor.ks.gov</w:t>
        </w:r>
      </w:hyperlink>
      <w:r w:rsidR="00034F47" w:rsidRPr="00034F47">
        <w:rPr>
          <w:lang w:val="en"/>
        </w:rPr>
        <w:t>.</w:t>
      </w:r>
      <w:r w:rsidR="00BD6474">
        <w:rPr>
          <w:lang w:val="en"/>
        </w:rPr>
        <w:t xml:space="preserve"> </w:t>
      </w:r>
      <w:r w:rsidR="00BD6474" w:rsidRPr="00BD6474">
        <w:rPr>
          <w:i/>
          <w:lang w:val="en"/>
        </w:rPr>
        <w:t>(There is no cost to obtain this information.)</w:t>
      </w:r>
    </w:p>
    <w:p w14:paraId="644FBC16" w14:textId="6BCA5163" w:rsidR="00397653" w:rsidRDefault="00397653" w:rsidP="009E1B10">
      <w:pPr>
        <w:spacing w:after="120"/>
      </w:pPr>
      <w:r w:rsidRPr="002A0914">
        <w:rPr>
          <w:b/>
        </w:rPr>
        <w:t>Debarment Status</w:t>
      </w:r>
      <w:r>
        <w:t xml:space="preserve"> – </w:t>
      </w:r>
      <w:r w:rsidR="00116FBC">
        <w:t>Grant a</w:t>
      </w:r>
      <w:r w:rsidR="00D37DEE" w:rsidRPr="00034F47">
        <w:t>pplicant</w:t>
      </w:r>
      <w:r w:rsidR="00D37DEE">
        <w:t xml:space="preserve"> </w:t>
      </w:r>
      <w:r w:rsidR="00116FBC">
        <w:t>a</w:t>
      </w:r>
      <w:r w:rsidR="00D37DEE">
        <w:t>gencies</w:t>
      </w:r>
      <w:r w:rsidR="00D37DEE" w:rsidRPr="00034F47">
        <w:t xml:space="preserve"> must obtain the debarment status of the</w:t>
      </w:r>
      <w:r w:rsidR="00D37DEE">
        <w:t>ir</w:t>
      </w:r>
      <w:r w:rsidR="00D37DEE" w:rsidRPr="00034F47">
        <w:t xml:space="preserve"> agency</w:t>
      </w:r>
      <w:r w:rsidR="00D37DEE">
        <w:t xml:space="preserve"> </w:t>
      </w:r>
      <w:r w:rsidR="00D37DEE" w:rsidRPr="00034F47">
        <w:t xml:space="preserve">by accessing the System </w:t>
      </w:r>
      <w:r w:rsidR="00D37DEE">
        <w:t>f</w:t>
      </w:r>
      <w:r w:rsidR="00D37DEE" w:rsidRPr="00034F47">
        <w:t xml:space="preserve">or Award Management website at </w:t>
      </w:r>
      <w:hyperlink r:id="rId32" w:history="1">
        <w:r w:rsidR="00D37DEE" w:rsidRPr="00AA775D">
          <w:rPr>
            <w:rStyle w:val="Hyperlink"/>
            <w:szCs w:val="30"/>
          </w:rPr>
          <w:t>http://www.sam.gov/portal/public/SAM</w:t>
        </w:r>
      </w:hyperlink>
      <w:r w:rsidR="00BF50C4">
        <w:rPr>
          <w:rStyle w:val="Hyperlink"/>
          <w:szCs w:val="30"/>
        </w:rPr>
        <w:t>/</w:t>
      </w:r>
      <w:r w:rsidR="00D37DEE" w:rsidRPr="00034F47">
        <w:rPr>
          <w:szCs w:val="30"/>
        </w:rPr>
        <w:t xml:space="preserve">, and performing a search under “Search Records”. </w:t>
      </w:r>
      <w:r w:rsidR="00D37DEE" w:rsidRPr="00034F47">
        <w:t>As part of the Code of Federal Regulations (45 C.F.R. Part 76), all entities receiving funding from the federal government must participate in a government</w:t>
      </w:r>
      <w:r w:rsidR="00D37DEE">
        <w:t>-w</w:t>
      </w:r>
      <w:r w:rsidR="00D37DEE" w:rsidRPr="00034F47">
        <w:t>ide system for non-procurement debarment and suspension. A</w:t>
      </w:r>
      <w:r w:rsidR="00BF50C4">
        <w:t>n</w:t>
      </w:r>
      <w:r w:rsidR="00D37DEE" w:rsidRPr="00034F47">
        <w:t xml:space="preserve"> entity that is debarred or suspended shall be excluded from federal financial and non-financial assistance and benefits under federal programs and activities. Debarment or suspension of a participant in a program by one agency shall have government</w:t>
      </w:r>
      <w:r w:rsidR="00D37DEE">
        <w:t>-</w:t>
      </w:r>
      <w:r w:rsidR="00D37DEE" w:rsidRPr="00034F47">
        <w:t xml:space="preserve">wide effect. The Secretary of DCF is authorized to impose debarment. </w:t>
      </w:r>
      <w:r w:rsidR="00BF50C4">
        <w:t>The</w:t>
      </w:r>
      <w:r w:rsidR="00D37DEE">
        <w:rPr>
          <w:szCs w:val="30"/>
        </w:rPr>
        <w:t xml:space="preserve"> </w:t>
      </w:r>
      <w:r w:rsidR="00116FBC">
        <w:rPr>
          <w:szCs w:val="30"/>
        </w:rPr>
        <w:t>a</w:t>
      </w:r>
      <w:r w:rsidR="00D37DEE">
        <w:rPr>
          <w:szCs w:val="30"/>
        </w:rPr>
        <w:t>pplicant</w:t>
      </w:r>
      <w:r w:rsidR="00D37DEE" w:rsidRPr="00034F47">
        <w:rPr>
          <w:szCs w:val="30"/>
        </w:rPr>
        <w:t xml:space="preserve"> </w:t>
      </w:r>
      <w:r w:rsidR="00116FBC">
        <w:rPr>
          <w:szCs w:val="30"/>
        </w:rPr>
        <w:t>a</w:t>
      </w:r>
      <w:r w:rsidR="00D37DEE" w:rsidRPr="00034F47">
        <w:rPr>
          <w:szCs w:val="30"/>
        </w:rPr>
        <w:t>gency must</w:t>
      </w:r>
      <w:r w:rsidR="00D37DEE">
        <w:rPr>
          <w:szCs w:val="30"/>
        </w:rPr>
        <w:t xml:space="preserve"> place the Debarment M</w:t>
      </w:r>
      <w:r w:rsidR="00113FEA">
        <w:rPr>
          <w:szCs w:val="30"/>
        </w:rPr>
        <w:t xml:space="preserve">emorandum template (Attachment </w:t>
      </w:r>
      <w:r w:rsidR="00B174FD">
        <w:rPr>
          <w:szCs w:val="30"/>
        </w:rPr>
        <w:t>E</w:t>
      </w:r>
      <w:r w:rsidR="00D37DEE">
        <w:rPr>
          <w:szCs w:val="30"/>
        </w:rPr>
        <w:t xml:space="preserve">) on their </w:t>
      </w:r>
      <w:r w:rsidR="00116FBC">
        <w:rPr>
          <w:szCs w:val="30"/>
        </w:rPr>
        <w:t>g</w:t>
      </w:r>
      <w:r w:rsidR="00D37DEE">
        <w:rPr>
          <w:szCs w:val="30"/>
        </w:rPr>
        <w:t xml:space="preserve">rantee </w:t>
      </w:r>
      <w:r w:rsidR="00116FBC">
        <w:rPr>
          <w:szCs w:val="30"/>
        </w:rPr>
        <w:t>a</w:t>
      </w:r>
      <w:r w:rsidR="00D37DEE">
        <w:rPr>
          <w:szCs w:val="30"/>
        </w:rPr>
        <w:t>gency letterhead</w:t>
      </w:r>
      <w:r w:rsidR="00D37DEE" w:rsidRPr="00034F47">
        <w:t>, initial it and submit it with their grant application. Should you need assistance with the search, please contact the Federal Service Desk at 866</w:t>
      </w:r>
      <w:r w:rsidR="00116FBC">
        <w:t>-</w:t>
      </w:r>
      <w:r w:rsidR="00D37DEE" w:rsidRPr="00034F47">
        <w:t>606</w:t>
      </w:r>
      <w:r w:rsidR="00116FBC">
        <w:t>-</w:t>
      </w:r>
      <w:r w:rsidR="00D37DEE" w:rsidRPr="00034F47">
        <w:t>8220</w:t>
      </w:r>
      <w:r w:rsidR="00D37DEE" w:rsidRPr="00034F47">
        <w:rPr>
          <w:lang w:val="en"/>
        </w:rPr>
        <w:t>.</w:t>
      </w:r>
      <w:r w:rsidR="00D37DEE">
        <w:rPr>
          <w:lang w:val="en"/>
        </w:rPr>
        <w:t xml:space="preserve"> </w:t>
      </w:r>
      <w:r w:rsidR="00D37DEE" w:rsidRPr="00BD6474">
        <w:rPr>
          <w:i/>
          <w:lang w:val="en"/>
        </w:rPr>
        <w:t>(There is no cost to obtain this information.)</w:t>
      </w:r>
    </w:p>
    <w:p w14:paraId="61EF93FF" w14:textId="77777777" w:rsidR="00773893" w:rsidRDefault="00273E90" w:rsidP="009E1B10">
      <w:pPr>
        <w:spacing w:after="120"/>
      </w:pPr>
      <w:r w:rsidRPr="002A0914">
        <w:rPr>
          <w:b/>
        </w:rPr>
        <w:t>Financial</w:t>
      </w:r>
      <w:r w:rsidR="00397653" w:rsidRPr="002A0914">
        <w:rPr>
          <w:b/>
        </w:rPr>
        <w:t xml:space="preserve"> Information</w:t>
      </w:r>
      <w:r w:rsidR="00397653">
        <w:t xml:space="preserve"> – </w:t>
      </w:r>
      <w:r w:rsidR="00397653" w:rsidRPr="00034F47">
        <w:t xml:space="preserve">Grant </w:t>
      </w:r>
      <w:r w:rsidR="00B85F0E">
        <w:t>a</w:t>
      </w:r>
      <w:r w:rsidR="00397653" w:rsidRPr="00034F47">
        <w:t xml:space="preserve">pplicant </w:t>
      </w:r>
      <w:r w:rsidR="00B85F0E">
        <w:t>a</w:t>
      </w:r>
      <w:r w:rsidR="00397653" w:rsidRPr="00034F47">
        <w:t>genc</w:t>
      </w:r>
      <w:r w:rsidR="00397653">
        <w:t>ies</w:t>
      </w:r>
      <w:r w:rsidR="00397653" w:rsidRPr="00034F47">
        <w:t xml:space="preserve"> must provide </w:t>
      </w:r>
      <w:r w:rsidR="00397653">
        <w:t>one of the following three documents at the time of application</w:t>
      </w:r>
      <w:r w:rsidR="00225E29">
        <w:t xml:space="preserve">: </w:t>
      </w:r>
      <w:r>
        <w:t>their most recent</w:t>
      </w:r>
      <w:r w:rsidR="00225E29">
        <w:t xml:space="preserve"> Transmittal Letter for Audit; their most recent IRS Form 990 (Return of Organizat</w:t>
      </w:r>
      <w:r w:rsidR="000B5C28">
        <w:t>ion Exempt f</w:t>
      </w:r>
      <w:r w:rsidR="00225E29">
        <w:t xml:space="preserve">rom Income Tax); or their most recent year-end financial </w:t>
      </w:r>
      <w:r w:rsidR="005D3119">
        <w:t>State</w:t>
      </w:r>
      <w:r w:rsidR="00225E29">
        <w:t>ment.</w:t>
      </w:r>
    </w:p>
    <w:p w14:paraId="0636CC42" w14:textId="073F4A80" w:rsidR="00773893" w:rsidRDefault="00773893" w:rsidP="009E1B10">
      <w:pPr>
        <w:spacing w:after="120"/>
      </w:pPr>
      <w:r>
        <w:rPr>
          <w:b/>
        </w:rPr>
        <w:t>Grantee Training</w:t>
      </w:r>
      <w:r>
        <w:t xml:space="preserve">- </w:t>
      </w:r>
      <w:r>
        <w:rPr>
          <w:bCs/>
        </w:rPr>
        <w:t xml:space="preserve">A representative of applicant agency or organization must complete DCF’s </w:t>
      </w:r>
      <w:r w:rsidRPr="004C0C33">
        <w:rPr>
          <w:b/>
          <w:bCs/>
          <w:u w:val="single"/>
        </w:rPr>
        <w:t>mandatory</w:t>
      </w:r>
      <w:r w:rsidRPr="004C0C33">
        <w:rPr>
          <w:b/>
          <w:bCs/>
        </w:rPr>
        <w:t xml:space="preserve"> Grant Training</w:t>
      </w:r>
      <w:r w:rsidRPr="004C0C33">
        <w:rPr>
          <w:bCs/>
        </w:rPr>
        <w:t xml:space="preserve"> </w:t>
      </w:r>
      <w:r>
        <w:rPr>
          <w:bCs/>
        </w:rPr>
        <w:t xml:space="preserve">in order to be considered for an award. </w:t>
      </w:r>
      <w:r w:rsidRPr="006E2629">
        <w:rPr>
          <w:bCs/>
        </w:rPr>
        <w:t xml:space="preserve">One person from </w:t>
      </w:r>
      <w:r>
        <w:rPr>
          <w:bCs/>
        </w:rPr>
        <w:t>the Applicant</w:t>
      </w:r>
      <w:r w:rsidRPr="006E2629">
        <w:t xml:space="preserve">, preferably the </w:t>
      </w:r>
      <w:r>
        <w:t>Project Director (</w:t>
      </w:r>
      <w:r w:rsidRPr="006E2629">
        <w:t>person</w:t>
      </w:r>
      <w:r>
        <w:t xml:space="preserve"> who would</w:t>
      </w:r>
      <w:r w:rsidRPr="006E2629">
        <w:t xml:space="preserve"> manag</w:t>
      </w:r>
      <w:r>
        <w:t>e</w:t>
      </w:r>
      <w:r w:rsidRPr="006E2629">
        <w:t xml:space="preserve"> </w:t>
      </w:r>
      <w:r>
        <w:t>an award)</w:t>
      </w:r>
      <w:r w:rsidRPr="006E2629">
        <w:t xml:space="preserve">, </w:t>
      </w:r>
      <w:r w:rsidRPr="006E2629">
        <w:rPr>
          <w:bCs/>
        </w:rPr>
        <w:t xml:space="preserve">must review the </w:t>
      </w:r>
      <w:r>
        <w:rPr>
          <w:bCs/>
        </w:rPr>
        <w:t xml:space="preserve">Grantee Resources found at </w:t>
      </w:r>
      <w:hyperlink r:id="rId33" w:history="1">
        <w:r w:rsidRPr="00A03FD8">
          <w:rPr>
            <w:rStyle w:val="Hyperlink"/>
          </w:rPr>
          <w:t>http://www.dcf.ks.gov/Agency/Operations/Pages/Grantee-Resources.aspx</w:t>
        </w:r>
      </w:hyperlink>
      <w:r>
        <w:rPr>
          <w:bCs/>
        </w:rPr>
        <w:t xml:space="preserve"> a</w:t>
      </w:r>
      <w:r w:rsidRPr="006E2629">
        <w:rPr>
          <w:bCs/>
        </w:rPr>
        <w:t>nd</w:t>
      </w:r>
      <w:r w:rsidRPr="006E2629">
        <w:t xml:space="preserve"> </w:t>
      </w:r>
      <w:r w:rsidRPr="006E2629">
        <w:rPr>
          <w:bCs/>
        </w:rPr>
        <w:t>complete th</w:t>
      </w:r>
      <w:r>
        <w:rPr>
          <w:bCs/>
        </w:rPr>
        <w:t xml:space="preserve">e online training found at </w:t>
      </w:r>
      <w:hyperlink r:id="rId34" w:history="1">
        <w:r w:rsidRPr="006738A7">
          <w:rPr>
            <w:rStyle w:val="Hyperlink"/>
          </w:rPr>
          <w:t>Grant Training for the Kansas Department for Children and Families (DCF)</w:t>
        </w:r>
      </w:hyperlink>
      <w:r>
        <w:rPr>
          <w:color w:val="1F497D"/>
        </w:rPr>
        <w:t>.</w:t>
      </w:r>
      <w:r>
        <w:t xml:space="preserve"> </w:t>
      </w:r>
      <w:r w:rsidRPr="00703297">
        <w:t xml:space="preserve">The training certificate received at completion of the training must be submitted along with </w:t>
      </w:r>
      <w:r>
        <w:t xml:space="preserve">all </w:t>
      </w:r>
      <w:r w:rsidR="004E5339">
        <w:t xml:space="preserve">the </w:t>
      </w:r>
      <w:r>
        <w:t>required documents for grant application</w:t>
      </w:r>
      <w:r w:rsidRPr="00703297">
        <w:t>.</w:t>
      </w:r>
      <w:r>
        <w:rPr>
          <w:color w:val="1F497D"/>
        </w:rPr>
        <w:t xml:space="preserve"> </w:t>
      </w:r>
    </w:p>
    <w:p w14:paraId="573C90DA" w14:textId="77777777" w:rsidR="0004407A" w:rsidRPr="00647325" w:rsidRDefault="0004407A" w:rsidP="009E1B10">
      <w:pPr>
        <w:spacing w:after="120"/>
        <w:rPr>
          <w:color w:val="000000" w:themeColor="text1"/>
          <w:lang w:val="en"/>
        </w:rPr>
      </w:pPr>
      <w:bookmarkStart w:id="32" w:name="_Toc372107541"/>
      <w:bookmarkStart w:id="33" w:name="Status_501_c3"/>
      <w:r w:rsidRPr="00647325">
        <w:rPr>
          <w:b/>
          <w:color w:val="000000" w:themeColor="text1"/>
        </w:rPr>
        <w:t>501(c)3 or 4 Status</w:t>
      </w:r>
      <w:r w:rsidRPr="00647325">
        <w:rPr>
          <w:color w:val="000000" w:themeColor="text1"/>
          <w:lang w:val="en"/>
        </w:rPr>
        <w:t xml:space="preserve"> </w:t>
      </w:r>
      <w:bookmarkEnd w:id="32"/>
      <w:bookmarkEnd w:id="33"/>
      <w:r w:rsidRPr="00647325">
        <w:rPr>
          <w:color w:val="000000" w:themeColor="text1"/>
          <w:lang w:val="en"/>
        </w:rPr>
        <w:t xml:space="preserve">– Grant applicant agencies must have and provide verification of their 501(c)3 or 4 status at the time of application, i.e., their letter from the Internal Revenue Service confirming their 501(c)3 or 4 status, if they have it. Verification can also be obtained by accessing the Internal Revenue Service website at </w:t>
      </w:r>
    </w:p>
    <w:p w14:paraId="498DF09C" w14:textId="77777777" w:rsidR="0004407A" w:rsidRPr="00647325" w:rsidRDefault="0004407A" w:rsidP="009E1B10">
      <w:pPr>
        <w:spacing w:after="120"/>
        <w:rPr>
          <w:color w:val="000000" w:themeColor="text1"/>
          <w:lang w:val="en"/>
        </w:rPr>
      </w:pPr>
      <w:hyperlink r:id="rId35" w:history="1">
        <w:r w:rsidRPr="00647325">
          <w:rPr>
            <w:rStyle w:val="Hyperlink"/>
            <w:color w:val="000000" w:themeColor="text1"/>
            <w:lang w:val="en"/>
          </w:rPr>
          <w:t>http://www.irs.gov/Charities-&amp;-Non-Profits/Exempt-Organizations-Select-Check</w:t>
        </w:r>
      </w:hyperlink>
      <w:hyperlink r:id="rId36" w:history="1"/>
      <w:r w:rsidRPr="00647325">
        <w:rPr>
          <w:color w:val="000000" w:themeColor="text1"/>
          <w:lang w:val="en"/>
        </w:rPr>
        <w:t xml:space="preserve">. </w:t>
      </w:r>
      <w:r w:rsidRPr="00647325">
        <w:rPr>
          <w:iCs/>
          <w:color w:val="000000" w:themeColor="text1"/>
        </w:rPr>
        <w:t>Organizations that have received 501(c)3 or 4 status are exempt from federal taxes. To receive this status, the organization must operate for a specific purpose–typically, for a charitable, religious, scientific or literary purpose. Applicant agencies are responsible for submitting a copy of their letter from the IRS confirming their 501(c)3 or 4 status, or the verification provided from the IRS website, with their grant application. Should your agency need assistance with this information, please contact the IRS at 8</w:t>
      </w:r>
      <w:r w:rsidRPr="00647325">
        <w:rPr>
          <w:color w:val="000000" w:themeColor="text1"/>
        </w:rPr>
        <w:t xml:space="preserve">77-829-5500. </w:t>
      </w:r>
      <w:r w:rsidRPr="00647325">
        <w:rPr>
          <w:i/>
          <w:color w:val="000000" w:themeColor="text1"/>
          <w:lang w:val="en"/>
        </w:rPr>
        <w:t>(There is no cost to obtain this information.)</w:t>
      </w:r>
    </w:p>
    <w:p w14:paraId="547FB765" w14:textId="77777777" w:rsidR="009B710B" w:rsidRPr="00647325" w:rsidRDefault="009B710B" w:rsidP="009E1B10">
      <w:pPr>
        <w:spacing w:after="120"/>
        <w:rPr>
          <w:b/>
          <w:color w:val="000000" w:themeColor="text1"/>
        </w:rPr>
      </w:pPr>
      <w:r w:rsidRPr="00647325">
        <w:rPr>
          <w:b/>
          <w:color w:val="000000" w:themeColor="text1"/>
        </w:rPr>
        <w:t>Priority Considerations</w:t>
      </w:r>
    </w:p>
    <w:p w14:paraId="4FD8C58E" w14:textId="77777777" w:rsidR="00647325" w:rsidRPr="00647325" w:rsidRDefault="00647325" w:rsidP="009E1B10">
      <w:pPr>
        <w:spacing w:after="120"/>
        <w:rPr>
          <w:color w:val="000000" w:themeColor="text1"/>
        </w:rPr>
      </w:pPr>
      <w:r w:rsidRPr="00647325">
        <w:rPr>
          <w:color w:val="000000" w:themeColor="text1"/>
        </w:rPr>
        <w:t xml:space="preserve">The following will be taken into special consideration when reviewing the grant applications: </w:t>
      </w:r>
    </w:p>
    <w:p w14:paraId="5F455EF7" w14:textId="50BF7E6B" w:rsidR="00EB4012" w:rsidRDefault="00647325" w:rsidP="009E1B10">
      <w:pPr>
        <w:spacing w:after="120"/>
        <w:rPr>
          <w:color w:val="000000" w:themeColor="text1"/>
        </w:rPr>
      </w:pPr>
      <w:r w:rsidRPr="00647325">
        <w:rPr>
          <w:color w:val="000000" w:themeColor="text1"/>
        </w:rPr>
        <w:t xml:space="preserve">The rating of </w:t>
      </w:r>
      <w:r w:rsidR="004E5339">
        <w:rPr>
          <w:color w:val="000000" w:themeColor="text1"/>
        </w:rPr>
        <w:t xml:space="preserve">evidenced based </w:t>
      </w:r>
      <w:r w:rsidRPr="00647325">
        <w:rPr>
          <w:color w:val="000000" w:themeColor="text1"/>
        </w:rPr>
        <w:t>program or services by the Title IV-E Prevention Services Clearinghouse, or for emerging programs</w:t>
      </w:r>
      <w:r>
        <w:rPr>
          <w:color w:val="000000" w:themeColor="text1"/>
        </w:rPr>
        <w:t xml:space="preserve"> - </w:t>
      </w:r>
      <w:r w:rsidRPr="00647325">
        <w:rPr>
          <w:color w:val="000000" w:themeColor="text1"/>
        </w:rPr>
        <w:t xml:space="preserve">known research results </w:t>
      </w:r>
      <w:r>
        <w:rPr>
          <w:color w:val="000000" w:themeColor="text1"/>
        </w:rPr>
        <w:t xml:space="preserve">indicating the </w:t>
      </w:r>
      <w:r w:rsidRPr="00647325">
        <w:rPr>
          <w:color w:val="000000" w:themeColor="text1"/>
        </w:rPr>
        <w:t xml:space="preserve">impact to preventing a child’s removal into foster care. </w:t>
      </w:r>
    </w:p>
    <w:p w14:paraId="381DC1C3" w14:textId="77777777" w:rsidR="00256B65" w:rsidRDefault="00256B65" w:rsidP="009E1B10">
      <w:pPr>
        <w:spacing w:after="120"/>
      </w:pPr>
    </w:p>
    <w:p w14:paraId="035901DA" w14:textId="77777777" w:rsidR="008176F6" w:rsidRPr="002C53E5" w:rsidRDefault="008176F6" w:rsidP="009E1B10">
      <w:pPr>
        <w:pStyle w:val="Heading1"/>
        <w:spacing w:after="120"/>
      </w:pPr>
      <w:bookmarkStart w:id="34" w:name="_Toc188518562"/>
      <w:r w:rsidRPr="009F7E64">
        <w:rPr>
          <w:u w:val="none"/>
        </w:rPr>
        <w:lastRenderedPageBreak/>
        <w:t xml:space="preserve">V. </w:t>
      </w:r>
      <w:r w:rsidR="006E67BE">
        <w:t>APPLICATION</w:t>
      </w:r>
      <w:r w:rsidR="009F7E64">
        <w:t xml:space="preserve"> PROCESS</w:t>
      </w:r>
      <w:bookmarkEnd w:id="34"/>
    </w:p>
    <w:p w14:paraId="7F3C9D67" w14:textId="732C37A9" w:rsidR="0004407A" w:rsidRDefault="0004407A" w:rsidP="009E1B10">
      <w:pPr>
        <w:spacing w:after="120"/>
      </w:pPr>
      <w:bookmarkStart w:id="35" w:name="Questions"/>
      <w:r>
        <w:rPr>
          <w:b/>
        </w:rPr>
        <w:t>Questions</w:t>
      </w:r>
      <w:bookmarkEnd w:id="35"/>
      <w:r>
        <w:rPr>
          <w:b/>
        </w:rPr>
        <w:t xml:space="preserve"> – </w:t>
      </w:r>
      <w:r w:rsidRPr="003B0108">
        <w:t>Questions regarding the RFP and/or the application process</w:t>
      </w:r>
      <w:r w:rsidRPr="003F3D17">
        <w:t xml:space="preserve"> can be </w:t>
      </w:r>
      <w:r w:rsidRPr="003F3D17">
        <w:rPr>
          <w:bCs/>
        </w:rPr>
        <w:t xml:space="preserve">submitted by email only </w:t>
      </w:r>
      <w:r w:rsidRPr="003F3D17">
        <w:t>to</w:t>
      </w:r>
      <w:r>
        <w:t xml:space="preserve"> the DCF Grant Manager at </w:t>
      </w:r>
      <w:hyperlink r:id="rId37" w:history="1">
        <w:r w:rsidRPr="000C4297">
          <w:rPr>
            <w:rStyle w:val="Hyperlink"/>
          </w:rPr>
          <w:t>dcf.grants@ks.gov</w:t>
        </w:r>
      </w:hyperlink>
      <w:r>
        <w:t xml:space="preserve">, no later than 2 p.m. CT </w:t>
      </w:r>
      <w:r w:rsidRPr="009547EC">
        <w:t xml:space="preserve">on </w:t>
      </w:r>
      <w:r w:rsidR="00973A7F" w:rsidRPr="009547EC">
        <w:rPr>
          <w:b/>
          <w:bCs/>
          <w:i/>
        </w:rPr>
        <w:t>1/29/2026</w:t>
      </w:r>
      <w:r w:rsidRPr="009547EC">
        <w:t xml:space="preserve">. </w:t>
      </w:r>
      <w:r>
        <w:t>Answers to all questions posed to DCF during the designated question period</w:t>
      </w:r>
      <w:r w:rsidRPr="004A14C8">
        <w:rPr>
          <w:color w:val="00B050"/>
        </w:rPr>
        <w:t xml:space="preserve">, </w:t>
      </w:r>
      <w:r>
        <w:t xml:space="preserve">will be posted as soon as possible thereafter, and can be found at </w:t>
      </w:r>
      <w:hyperlink r:id="rId38" w:history="1">
        <w:r>
          <w:rPr>
            <w:rStyle w:val="Hyperlink"/>
          </w:rPr>
          <w:t>Grant Requests for Proposal (RFPs) - Operations (ks.gov)</w:t>
        </w:r>
      </w:hyperlink>
      <w:r>
        <w:t xml:space="preserve">. Any questions received after the deadline will not be answered. </w:t>
      </w:r>
    </w:p>
    <w:p w14:paraId="49707359" w14:textId="77777777" w:rsidR="007830AC" w:rsidRPr="003F3D17" w:rsidRDefault="007830AC" w:rsidP="009E1B10">
      <w:pPr>
        <w:pStyle w:val="Heading2"/>
        <w:spacing w:after="120"/>
      </w:pPr>
      <w:bookmarkStart w:id="36" w:name="_Toc188518563"/>
      <w:r w:rsidRPr="003F3D17">
        <w:t>How to Apply</w:t>
      </w:r>
      <w:bookmarkEnd w:id="36"/>
      <w:r w:rsidRPr="003F3D17">
        <w:t xml:space="preserve"> </w:t>
      </w:r>
    </w:p>
    <w:p w14:paraId="7A05FEA9" w14:textId="512BC118" w:rsidR="0004407A" w:rsidRDefault="0004407A" w:rsidP="009E1B10">
      <w:pPr>
        <w:spacing w:after="120"/>
        <w:rPr>
          <w:color w:val="000000"/>
        </w:rPr>
      </w:pPr>
      <w:r>
        <w:rPr>
          <w:color w:val="000000"/>
        </w:rPr>
        <w:t xml:space="preserve">Applications </w:t>
      </w:r>
      <w:r w:rsidRPr="004E77E8">
        <w:rPr>
          <w:b/>
          <w:bCs/>
          <w:color w:val="000000"/>
        </w:rPr>
        <w:t>must</w:t>
      </w:r>
      <w:r>
        <w:rPr>
          <w:color w:val="000000"/>
        </w:rPr>
        <w:t xml:space="preserve"> be delivered </w:t>
      </w:r>
      <w:r w:rsidRPr="004E77E8">
        <w:rPr>
          <w:b/>
          <w:bCs/>
          <w:color w:val="000000"/>
        </w:rPr>
        <w:t>no later than 2 p.m. CT on</w:t>
      </w:r>
      <w:r>
        <w:rPr>
          <w:color w:val="000000"/>
        </w:rPr>
        <w:t xml:space="preserve"> </w:t>
      </w:r>
      <w:r w:rsidR="00973A7F" w:rsidRPr="009547EC">
        <w:rPr>
          <w:b/>
          <w:i/>
        </w:rPr>
        <w:t>3/</w:t>
      </w:r>
      <w:r w:rsidR="00115D79" w:rsidRPr="009547EC">
        <w:rPr>
          <w:b/>
          <w:i/>
        </w:rPr>
        <w:t>20</w:t>
      </w:r>
      <w:r w:rsidR="00973A7F" w:rsidRPr="009547EC">
        <w:rPr>
          <w:b/>
          <w:i/>
        </w:rPr>
        <w:t>/2026</w:t>
      </w:r>
      <w:r w:rsidRPr="009547EC">
        <w:t xml:space="preserve">. </w:t>
      </w:r>
      <w:r>
        <w:rPr>
          <w:color w:val="000000"/>
        </w:rPr>
        <w:t xml:space="preserve">(Applications received after 2 p.m. CT will not be accepted, no exceptions.) Applicants are required to submit applications and all required attachments electronically. Applications may be submitted by email to </w:t>
      </w:r>
      <w:hyperlink r:id="rId39" w:history="1">
        <w:r>
          <w:rPr>
            <w:rStyle w:val="Hyperlink"/>
          </w:rPr>
          <w:t>dcf.grants@ks.gov</w:t>
        </w:r>
      </w:hyperlink>
      <w:r>
        <w:rPr>
          <w:color w:val="000000"/>
        </w:rPr>
        <w:t xml:space="preserve">. Google drive or </w:t>
      </w:r>
      <w:r w:rsidR="002175CE">
        <w:rPr>
          <w:color w:val="000000"/>
        </w:rPr>
        <w:t>Dropbox</w:t>
      </w:r>
      <w:r>
        <w:rPr>
          <w:color w:val="000000"/>
        </w:rPr>
        <w:t xml:space="preserve"> links cannot be accepted for security reasons. Applications submitted via email must contain the files themselves. In addition, but not required, </w:t>
      </w:r>
      <w:r>
        <w:rPr>
          <w:b/>
          <w:bCs/>
          <w:color w:val="000000"/>
        </w:rPr>
        <w:t>o</w:t>
      </w:r>
      <w:r w:rsidRPr="004E77E8">
        <w:rPr>
          <w:b/>
          <w:bCs/>
          <w:color w:val="000000"/>
        </w:rPr>
        <w:t>ne (1) original</w:t>
      </w:r>
      <w:r>
        <w:rPr>
          <w:color w:val="000000"/>
        </w:rPr>
        <w:t xml:space="preserve"> </w:t>
      </w:r>
      <w:r w:rsidRPr="004E77E8">
        <w:rPr>
          <w:b/>
          <w:bCs/>
          <w:color w:val="000000"/>
        </w:rPr>
        <w:t>hard copy</w:t>
      </w:r>
      <w:r>
        <w:rPr>
          <w:color w:val="000000"/>
        </w:rPr>
        <w:t xml:space="preserve">, as well as </w:t>
      </w:r>
      <w:r w:rsidRPr="004E77E8">
        <w:rPr>
          <w:b/>
          <w:bCs/>
          <w:color w:val="000000"/>
        </w:rPr>
        <w:t>one (1) signed electronic copy</w:t>
      </w:r>
      <w:r>
        <w:rPr>
          <w:color w:val="000000"/>
        </w:rPr>
        <w:t xml:space="preserve"> (on a flash drive) will also be accepted. It is preferable the electronic copy be a PDF and/or Microsoft Word file with Attachment B, Grant Budget Request, submitted as an Excel file. Applicants must use appropriately</w:t>
      </w:r>
      <w:r w:rsidR="00973A7F">
        <w:rPr>
          <w:color w:val="000000"/>
        </w:rPr>
        <w:t xml:space="preserve"> </w:t>
      </w:r>
      <w:r>
        <w:rPr>
          <w:color w:val="000000"/>
        </w:rPr>
        <w:t xml:space="preserve">descriptive file numbers/names (i.e., “1-Table of Contents”, “2-Grant Application Information Sheet”, “3-Program Abstract”, etc.) for all attachments and arrange them in the order indicated in the </w:t>
      </w:r>
      <w:r w:rsidRPr="004E77E8">
        <w:rPr>
          <w:b/>
          <w:bCs/>
          <w:color w:val="000000"/>
        </w:rPr>
        <w:t>Application Checklist</w:t>
      </w:r>
      <w:r>
        <w:rPr>
          <w:color w:val="000000"/>
        </w:rPr>
        <w:t xml:space="preserve"> on page </w:t>
      </w:r>
      <w:r w:rsidR="006C0482">
        <w:rPr>
          <w:b/>
          <w:bCs/>
          <w:iCs/>
          <w:color w:val="000000" w:themeColor="text1"/>
        </w:rPr>
        <w:t>19</w:t>
      </w:r>
      <w:r w:rsidR="004E2EBF">
        <w:rPr>
          <w:i/>
          <w:color w:val="0070C0"/>
        </w:rPr>
        <w:t xml:space="preserve"> </w:t>
      </w:r>
      <w:r>
        <w:rPr>
          <w:color w:val="000000"/>
        </w:rPr>
        <w:t>when putting together their electronic copy.</w:t>
      </w:r>
    </w:p>
    <w:p w14:paraId="655477A3" w14:textId="31E9CD19" w:rsidR="004E77E8" w:rsidRDefault="004E77E8" w:rsidP="009E1B10">
      <w:pPr>
        <w:spacing w:after="120"/>
        <w:rPr>
          <w:color w:val="000000"/>
        </w:rPr>
      </w:pPr>
      <w:r>
        <w:rPr>
          <w:color w:val="000000"/>
        </w:rPr>
        <w:t>Hard copies of applications or flash drives or disks containing applications should be addressed to:</w:t>
      </w:r>
    </w:p>
    <w:p w14:paraId="747E837A" w14:textId="77777777" w:rsidR="007B6E35" w:rsidRDefault="007B6E35" w:rsidP="009E1B10">
      <w:r>
        <w:tab/>
      </w:r>
      <w:r>
        <w:tab/>
      </w:r>
      <w:r w:rsidR="003D7C09">
        <w:t>DCF</w:t>
      </w:r>
      <w:r>
        <w:t xml:space="preserve"> </w:t>
      </w:r>
      <w:r w:rsidR="00F52199">
        <w:t>Pre-Award</w:t>
      </w:r>
      <w:r>
        <w:t xml:space="preserve"> Manager</w:t>
      </w:r>
    </w:p>
    <w:p w14:paraId="3486C24D" w14:textId="77777777" w:rsidR="00C06B6B" w:rsidRDefault="00C06B6B" w:rsidP="009E1B10">
      <w:pPr>
        <w:ind w:left="720" w:firstLine="720"/>
      </w:pPr>
      <w:r>
        <w:t>Office of Grants and Contracts</w:t>
      </w:r>
    </w:p>
    <w:p w14:paraId="30D8DBDD" w14:textId="77777777" w:rsidR="007830AC" w:rsidRDefault="007B6E35" w:rsidP="009E1B10">
      <w:pPr>
        <w:ind w:left="720" w:firstLine="720"/>
      </w:pPr>
      <w:r>
        <w:t>K</w:t>
      </w:r>
      <w:r w:rsidR="00C96DDB">
        <w:t xml:space="preserve">ansas </w:t>
      </w:r>
      <w:r w:rsidR="00F418C3">
        <w:t xml:space="preserve">Department for Children </w:t>
      </w:r>
      <w:r w:rsidR="00C06B6B">
        <w:t>and</w:t>
      </w:r>
      <w:r w:rsidR="00F418C3">
        <w:t xml:space="preserve"> Families</w:t>
      </w:r>
    </w:p>
    <w:p w14:paraId="0A77899A" w14:textId="77777777" w:rsidR="00F418C3" w:rsidRPr="003F3D17" w:rsidRDefault="006F6075" w:rsidP="009E1B10">
      <w:pPr>
        <w:ind w:left="720" w:firstLine="720"/>
      </w:pPr>
      <w:r>
        <w:t>DCF Administration Building</w:t>
      </w:r>
    </w:p>
    <w:p w14:paraId="26E68408" w14:textId="77777777" w:rsidR="007B6E35" w:rsidRDefault="007830AC" w:rsidP="009E1B10">
      <w:r w:rsidRPr="003F3D17">
        <w:tab/>
      </w:r>
      <w:r w:rsidRPr="003F3D17">
        <w:tab/>
      </w:r>
      <w:r w:rsidR="00C96DDB">
        <w:t>555 S. Kansas Ave.</w:t>
      </w:r>
      <w:r w:rsidR="006F6075">
        <w:t>, 5</w:t>
      </w:r>
      <w:r w:rsidR="006F6075" w:rsidRPr="00A519E0">
        <w:rPr>
          <w:vertAlign w:val="superscript"/>
        </w:rPr>
        <w:t>th</w:t>
      </w:r>
      <w:r w:rsidR="006F6075">
        <w:t xml:space="preserve"> Floor</w:t>
      </w:r>
    </w:p>
    <w:p w14:paraId="7463EB63" w14:textId="77777777" w:rsidR="007830AC" w:rsidRPr="003F3D17" w:rsidRDefault="007830AC" w:rsidP="009E1B10">
      <w:r w:rsidRPr="003F3D17">
        <w:tab/>
      </w:r>
      <w:r w:rsidRPr="003F3D17">
        <w:tab/>
        <w:t>Topeka,</w:t>
      </w:r>
      <w:r w:rsidR="00F418C3">
        <w:t xml:space="preserve"> </w:t>
      </w:r>
      <w:r w:rsidR="007C1BB6">
        <w:t xml:space="preserve">KS </w:t>
      </w:r>
      <w:r w:rsidR="00B12137">
        <w:t xml:space="preserve"> 66603</w:t>
      </w:r>
    </w:p>
    <w:p w14:paraId="12034314" w14:textId="52A44AA8" w:rsidR="007830AC" w:rsidRPr="003F3D17" w:rsidRDefault="007830AC" w:rsidP="009E1B10">
      <w:pPr>
        <w:spacing w:after="120"/>
      </w:pPr>
      <w:r w:rsidRPr="003F3D17">
        <w:t xml:space="preserve">The application must be arranged in the order indicated in the </w:t>
      </w:r>
      <w:r w:rsidRPr="00C06B6B">
        <w:rPr>
          <w:b/>
        </w:rPr>
        <w:t>Application Checklist</w:t>
      </w:r>
      <w:r w:rsidRPr="003F3D17">
        <w:t xml:space="preserve"> on page</w:t>
      </w:r>
      <w:r w:rsidR="008A1534" w:rsidRPr="003F3D17">
        <w:rPr>
          <w:rStyle w:val="RFPFormFields"/>
        </w:rPr>
        <w:t xml:space="preserve"> </w:t>
      </w:r>
      <w:r w:rsidR="006C0482">
        <w:rPr>
          <w:b/>
          <w:bCs/>
          <w:iCs/>
          <w:color w:val="000000" w:themeColor="text1"/>
        </w:rPr>
        <w:t>19</w:t>
      </w:r>
      <w:r w:rsidR="00C06B6B" w:rsidRPr="004E2EBF">
        <w:t>.</w:t>
      </w:r>
    </w:p>
    <w:p w14:paraId="4EDC695C" w14:textId="77777777" w:rsidR="007830AC" w:rsidRPr="003F3D17" w:rsidRDefault="007830AC" w:rsidP="009E1B10">
      <w:pPr>
        <w:pStyle w:val="Heading2"/>
        <w:spacing w:after="120"/>
      </w:pPr>
      <w:bookmarkStart w:id="37" w:name="_Toc188518564"/>
      <w:r w:rsidRPr="003F3D17">
        <w:t>What a</w:t>
      </w:r>
      <w:r w:rsidR="006E67BE">
        <w:t>n Application</w:t>
      </w:r>
      <w:r w:rsidRPr="003F3D17">
        <w:t xml:space="preserve"> Should Include</w:t>
      </w:r>
      <w:bookmarkEnd w:id="37"/>
    </w:p>
    <w:p w14:paraId="61F4363F" w14:textId="73778B71" w:rsidR="007830AC" w:rsidRDefault="00F86C9A" w:rsidP="009E1B10">
      <w:pPr>
        <w:spacing w:after="120"/>
      </w:pPr>
      <w:r w:rsidRPr="003F3D17">
        <w:t xml:space="preserve">Applications must include all </w:t>
      </w:r>
      <w:r>
        <w:t xml:space="preserve">of </w:t>
      </w:r>
      <w:r w:rsidRPr="003F3D17">
        <w:t>the components described in this section. Failure to submit an application that contains all of the specified information may negatively affect the review of the application</w:t>
      </w:r>
      <w:r>
        <w:t>,</w:t>
      </w:r>
      <w:r w:rsidRPr="003F3D17">
        <w:t xml:space="preserve"> preclude access to or use of award funds pending satisfaction of the conditions and/or prevent the </w:t>
      </w:r>
      <w:r>
        <w:t>application</w:t>
      </w:r>
      <w:r w:rsidRPr="003F3D17">
        <w:t xml:space="preserve"> from proceeding to </w:t>
      </w:r>
      <w:r>
        <w:t>the Grant</w:t>
      </w:r>
      <w:r w:rsidRPr="003F3D17">
        <w:t xml:space="preserve"> Review </w:t>
      </w:r>
      <w:r>
        <w:t xml:space="preserve">Panel </w:t>
      </w:r>
      <w:r w:rsidRPr="003F3D17">
        <w:t>f</w:t>
      </w:r>
      <w:r>
        <w:t xml:space="preserve">or further consideration. Applications are evaluated on a scale of </w:t>
      </w:r>
      <w:r w:rsidRPr="0095160F">
        <w:rPr>
          <w:b/>
        </w:rPr>
        <w:t>100 total points</w:t>
      </w:r>
      <w:r>
        <w:t xml:space="preserve">. </w:t>
      </w:r>
    </w:p>
    <w:p w14:paraId="70D1EDF8" w14:textId="77777777" w:rsidR="00FA22A5" w:rsidRPr="003F3D17" w:rsidRDefault="00FA22A5" w:rsidP="009E1B10">
      <w:pPr>
        <w:pStyle w:val="Heading3"/>
        <w:spacing w:before="0" w:after="120"/>
        <w:ind w:left="720"/>
      </w:pPr>
      <w:bookmarkStart w:id="38" w:name="_Toc188518565"/>
      <w:r w:rsidRPr="003F3D17">
        <w:t>Table of Contents</w:t>
      </w:r>
      <w:bookmarkEnd w:id="38"/>
      <w:r w:rsidRPr="003F3D17">
        <w:t xml:space="preserve"> </w:t>
      </w:r>
    </w:p>
    <w:p w14:paraId="40A33031" w14:textId="77777777" w:rsidR="00FA22A5" w:rsidRPr="003F3D17" w:rsidRDefault="00F86C9A" w:rsidP="009E1B10">
      <w:pPr>
        <w:spacing w:after="120"/>
        <w:ind w:left="720"/>
      </w:pPr>
      <w:r>
        <w:t>A</w:t>
      </w:r>
      <w:r w:rsidRPr="003F3D17">
        <w:t xml:space="preserve"> Table of Contents </w:t>
      </w:r>
      <w:r>
        <w:t xml:space="preserve">must </w:t>
      </w:r>
      <w:r w:rsidRPr="003F3D17">
        <w:t xml:space="preserve">be included as part of the grant </w:t>
      </w:r>
      <w:r>
        <w:t>application</w:t>
      </w:r>
      <w:r w:rsidRPr="003F3D17">
        <w:t>.</w:t>
      </w:r>
      <w:r>
        <w:t xml:space="preserve"> </w:t>
      </w:r>
      <w:r w:rsidRPr="003F3D17">
        <w:t>Include page numbers for each of the major sections and for each attachment</w:t>
      </w:r>
      <w:r w:rsidR="005D3119">
        <w:t xml:space="preserve">. </w:t>
      </w:r>
    </w:p>
    <w:p w14:paraId="7844056C" w14:textId="77777777" w:rsidR="00AD5674" w:rsidRPr="003F3D17" w:rsidRDefault="00AD5674" w:rsidP="009E1B10">
      <w:pPr>
        <w:spacing w:after="120"/>
        <w:ind w:left="720"/>
      </w:pPr>
      <w:bookmarkStart w:id="39" w:name="_Toc188518566"/>
      <w:r w:rsidRPr="003F3D17">
        <w:rPr>
          <w:rStyle w:val="Heading3Char"/>
        </w:rPr>
        <w:t>Program Abstract</w:t>
      </w:r>
      <w:bookmarkEnd w:id="39"/>
      <w:r w:rsidR="004B2E53" w:rsidRPr="003F3D17">
        <w:t xml:space="preserve"> </w:t>
      </w:r>
      <w:r w:rsidR="004B2E53" w:rsidRPr="003F3D17">
        <w:rPr>
          <w:b/>
          <w:i/>
        </w:rPr>
        <w:t>(</w:t>
      </w:r>
      <w:r w:rsidR="007B6EE0">
        <w:rPr>
          <w:b/>
          <w:i/>
        </w:rPr>
        <w:t>5</w:t>
      </w:r>
      <w:r w:rsidR="007B6EE0" w:rsidRPr="003F3D17">
        <w:rPr>
          <w:b/>
          <w:i/>
        </w:rPr>
        <w:t xml:space="preserve"> </w:t>
      </w:r>
      <w:r w:rsidR="000111BF">
        <w:rPr>
          <w:b/>
          <w:i/>
        </w:rPr>
        <w:t xml:space="preserve">out of 100 </w:t>
      </w:r>
      <w:r w:rsidR="004B2E53" w:rsidRPr="003F3D17">
        <w:rPr>
          <w:b/>
          <w:i/>
        </w:rPr>
        <w:t>points)</w:t>
      </w:r>
    </w:p>
    <w:p w14:paraId="64910861" w14:textId="77777777" w:rsidR="00F86C9A" w:rsidRPr="003F3D17" w:rsidRDefault="00F86C9A" w:rsidP="009E1B10">
      <w:pPr>
        <w:spacing w:after="120"/>
        <w:ind w:left="720"/>
      </w:pPr>
      <w:r>
        <w:t>The P</w:t>
      </w:r>
      <w:r w:rsidRPr="003F3D17">
        <w:t xml:space="preserve">rogram </w:t>
      </w:r>
      <w:r>
        <w:t>A</w:t>
      </w:r>
      <w:r w:rsidRPr="003F3D17">
        <w:t>bstract should be no more than one</w:t>
      </w:r>
      <w:r>
        <w:t xml:space="preserve"> (1)</w:t>
      </w:r>
      <w:r w:rsidRPr="003F3D17">
        <w:t xml:space="preserve"> double</w:t>
      </w:r>
      <w:r>
        <w:t>-</w:t>
      </w:r>
      <w:r w:rsidRPr="003F3D17">
        <w:t xml:space="preserve">spaced page, using </w:t>
      </w:r>
      <w:r>
        <w:t>Times New Roman</w:t>
      </w:r>
      <w:r w:rsidRPr="003F3D17">
        <w:t xml:space="preserve"> 12-point font</w:t>
      </w:r>
      <w:r w:rsidR="00C96DDB">
        <w:t>, with no less than one</w:t>
      </w:r>
      <w:r w:rsidRPr="003F3D17">
        <w:t>-inch margins, and should include the following:</w:t>
      </w:r>
    </w:p>
    <w:p w14:paraId="2AFB4CBA" w14:textId="77777777" w:rsidR="00F86C9A" w:rsidRPr="003F3D17" w:rsidRDefault="00F86C9A" w:rsidP="009E1B10">
      <w:pPr>
        <w:widowControl/>
        <w:numPr>
          <w:ilvl w:val="0"/>
          <w:numId w:val="10"/>
        </w:numPr>
        <w:autoSpaceDE/>
        <w:autoSpaceDN/>
        <w:adjustRightInd/>
        <w:spacing w:after="120"/>
        <w:ind w:left="1354"/>
      </w:pPr>
      <w:r w:rsidRPr="003F3D17">
        <w:t xml:space="preserve">Identify the type of applicant </w:t>
      </w:r>
      <w:r>
        <w:t xml:space="preserve">agency </w:t>
      </w:r>
      <w:r w:rsidRPr="003F3D17">
        <w:t>(</w:t>
      </w:r>
      <w:r>
        <w:t xml:space="preserve">non-profit, </w:t>
      </w:r>
      <w:r w:rsidRPr="003F3D17">
        <w:t>faith-based</w:t>
      </w:r>
      <w:r>
        <w:t>,</w:t>
      </w:r>
      <w:r w:rsidRPr="003F3D17">
        <w:t xml:space="preserve"> </w:t>
      </w:r>
      <w:r>
        <w:t>university, etc.</w:t>
      </w:r>
      <w:r w:rsidRPr="003F3D17">
        <w:t>)</w:t>
      </w:r>
      <w:r w:rsidR="005D3119">
        <w:t xml:space="preserve">. </w:t>
      </w:r>
    </w:p>
    <w:p w14:paraId="71733B73" w14:textId="317FBFFB" w:rsidR="00E069BD" w:rsidRPr="007D29FB" w:rsidRDefault="00E069BD" w:rsidP="009E1B10">
      <w:pPr>
        <w:numPr>
          <w:ilvl w:val="0"/>
          <w:numId w:val="10"/>
        </w:numPr>
        <w:spacing w:after="120"/>
      </w:pPr>
      <w:bookmarkStart w:id="40" w:name="_Toc188518567"/>
      <w:r w:rsidRPr="007D29FB">
        <w:t xml:space="preserve">Describe the proposed program for which funding is being requested, including information about </w:t>
      </w:r>
      <w:r>
        <w:t xml:space="preserve">Title IV-E Prevention Services Clearinghouse </w:t>
      </w:r>
      <w:r w:rsidR="004E5339">
        <w:t>evidenced based</w:t>
      </w:r>
      <w:r w:rsidRPr="007D29FB">
        <w:t xml:space="preserve"> rating or research results regarding impact to preventing removal of a child into foster care.  Also include the purpose and program outcomes, the geographic area to be served, a description of the target population, the estimated number of clients to be served and the service duration and setting. </w:t>
      </w:r>
    </w:p>
    <w:p w14:paraId="19C83774" w14:textId="6D304EA4" w:rsidR="00627969" w:rsidRPr="003F3D17" w:rsidRDefault="004B2E53" w:rsidP="009E1B10">
      <w:pPr>
        <w:widowControl/>
        <w:autoSpaceDE/>
        <w:autoSpaceDN/>
        <w:adjustRightInd/>
        <w:spacing w:after="120"/>
        <w:ind w:left="720"/>
      </w:pPr>
      <w:r w:rsidRPr="003F3D17">
        <w:rPr>
          <w:rStyle w:val="Heading3Char"/>
        </w:rPr>
        <w:t>Program Narrative</w:t>
      </w:r>
      <w:bookmarkEnd w:id="40"/>
      <w:r w:rsidRPr="003F3D17">
        <w:t xml:space="preserve"> </w:t>
      </w:r>
      <w:r w:rsidRPr="00BD4ED2">
        <w:rPr>
          <w:b/>
          <w:i/>
        </w:rPr>
        <w:t>(</w:t>
      </w:r>
      <w:r w:rsidR="007B6EE0" w:rsidRPr="00BD4ED2">
        <w:rPr>
          <w:b/>
          <w:i/>
        </w:rPr>
        <w:t xml:space="preserve">65 </w:t>
      </w:r>
      <w:r w:rsidR="000111BF" w:rsidRPr="00BD4ED2">
        <w:rPr>
          <w:b/>
          <w:i/>
        </w:rPr>
        <w:t xml:space="preserve">out of 100 </w:t>
      </w:r>
      <w:r w:rsidRPr="00BD4ED2">
        <w:rPr>
          <w:b/>
          <w:i/>
        </w:rPr>
        <w:t>points)</w:t>
      </w:r>
    </w:p>
    <w:p w14:paraId="3104284C" w14:textId="7E6F6351" w:rsidR="00822FBB" w:rsidRPr="003F3D17" w:rsidRDefault="00F86C9A" w:rsidP="009E1B10">
      <w:pPr>
        <w:tabs>
          <w:tab w:val="left" w:pos="0"/>
        </w:tabs>
        <w:spacing w:after="120"/>
        <w:ind w:left="720"/>
      </w:pPr>
      <w:r w:rsidRPr="003F3D17">
        <w:lastRenderedPageBreak/>
        <w:t xml:space="preserve">The </w:t>
      </w:r>
      <w:r>
        <w:t>P</w:t>
      </w:r>
      <w:r w:rsidRPr="003F3D17">
        <w:t xml:space="preserve">rogram </w:t>
      </w:r>
      <w:r>
        <w:t>N</w:t>
      </w:r>
      <w:r w:rsidRPr="003F3D17">
        <w:t>arrative must include five sections</w:t>
      </w:r>
      <w:r>
        <w:t>–</w:t>
      </w:r>
      <w:r w:rsidR="005D3119">
        <w:t>State</w:t>
      </w:r>
      <w:r w:rsidRPr="003F3D17">
        <w:t>ment of the Problem, Project Design, Implementation Plan, Management Structure</w:t>
      </w:r>
      <w:r>
        <w:t>,</w:t>
      </w:r>
      <w:r w:rsidRPr="003F3D17">
        <w:t xml:space="preserve"> and </w:t>
      </w:r>
      <w:r w:rsidR="001C5637">
        <w:t>Goals and Objectives Evaluation</w:t>
      </w:r>
      <w:r w:rsidRPr="003F3D17">
        <w:t xml:space="preserve"> Plan</w:t>
      </w:r>
      <w:r>
        <w:t>–</w:t>
      </w:r>
      <w:r w:rsidRPr="003F3D17">
        <w:t xml:space="preserve">in the order listed below. The </w:t>
      </w:r>
      <w:r>
        <w:t>P</w:t>
      </w:r>
      <w:r w:rsidRPr="003F3D17">
        <w:t xml:space="preserve">rogram </w:t>
      </w:r>
      <w:r>
        <w:t>N</w:t>
      </w:r>
      <w:r w:rsidRPr="003F3D17">
        <w:t xml:space="preserve">arrative should be double-spaced, using </w:t>
      </w:r>
      <w:r>
        <w:t>Times New Roman</w:t>
      </w:r>
      <w:r w:rsidRPr="003F3D17">
        <w:t xml:space="preserve"> 12-point font</w:t>
      </w:r>
      <w:r w:rsidR="007B6E35">
        <w:t>,</w:t>
      </w:r>
      <w:r w:rsidRPr="003F3D17">
        <w:t xml:space="preserve"> with no less than </w:t>
      </w:r>
      <w:r w:rsidR="00C96DDB">
        <w:t>one</w:t>
      </w:r>
      <w:r w:rsidRPr="003F3D17">
        <w:t>-inch margins, and should not exceed</w:t>
      </w:r>
      <w:r>
        <w:t xml:space="preserve"> </w:t>
      </w:r>
      <w:r w:rsidR="00B16719" w:rsidRPr="00731DB2">
        <w:rPr>
          <w:b/>
          <w:bCs/>
        </w:rPr>
        <w:t>25 pages</w:t>
      </w:r>
      <w:r w:rsidRPr="003F3D17">
        <w:t>. If the Program Narrative fails to comply with these length-related restrictions, non</w:t>
      </w:r>
      <w:r>
        <w:t>-</w:t>
      </w:r>
      <w:r w:rsidRPr="003F3D17">
        <w:t xml:space="preserve">compliance may be considered in </w:t>
      </w:r>
      <w:r w:rsidR="00CD733B">
        <w:t>the grant</w:t>
      </w:r>
      <w:r w:rsidRPr="003F3D17">
        <w:t xml:space="preserve"> review and in final award decisions.</w:t>
      </w:r>
      <w:r>
        <w:t xml:space="preserve"> </w:t>
      </w:r>
      <w:r w:rsidRPr="003F3D17">
        <w:t>Please number pages “1 of XX”</w:t>
      </w:r>
      <w:r>
        <w:t>,</w:t>
      </w:r>
      <w:r w:rsidRPr="003F3D17">
        <w:t xml:space="preserve"> “2 of XX”, etc</w:t>
      </w:r>
      <w:r w:rsidR="005D3119">
        <w:t xml:space="preserve">. </w:t>
      </w:r>
    </w:p>
    <w:p w14:paraId="6D16F460" w14:textId="77777777" w:rsidR="00AD5674" w:rsidRPr="003F3D17" w:rsidRDefault="00AD5674" w:rsidP="009E1B10">
      <w:pPr>
        <w:tabs>
          <w:tab w:val="left" w:pos="0"/>
        </w:tabs>
        <w:spacing w:after="120"/>
        <w:ind w:left="720"/>
      </w:pPr>
      <w:r w:rsidRPr="003F3D17">
        <w:t xml:space="preserve">The following sections should be included as part of the </w:t>
      </w:r>
      <w:r w:rsidR="00EC13BB" w:rsidRPr="003F3D17">
        <w:t>Program Narrative</w:t>
      </w:r>
      <w:r w:rsidRPr="003F3D17">
        <w:t xml:space="preserve">: </w:t>
      </w:r>
    </w:p>
    <w:p w14:paraId="6B730F68" w14:textId="113D11AA" w:rsidR="00C547DD" w:rsidRPr="009E1B10" w:rsidRDefault="005D3119" w:rsidP="00B714F3">
      <w:pPr>
        <w:pStyle w:val="ListParagraph"/>
        <w:widowControl/>
        <w:numPr>
          <w:ilvl w:val="0"/>
          <w:numId w:val="3"/>
        </w:numPr>
        <w:autoSpaceDE/>
        <w:autoSpaceDN/>
        <w:adjustRightInd/>
        <w:spacing w:after="120"/>
        <w:ind w:left="2160"/>
        <w:rPr>
          <w:rStyle w:val="Heading4Char"/>
          <w:bCs w:val="0"/>
          <w:i/>
        </w:rPr>
      </w:pPr>
      <w:bookmarkStart w:id="41" w:name="_Toc188518568"/>
      <w:bookmarkStart w:id="42" w:name="_Hlk213064324"/>
      <w:r w:rsidRPr="004E5339">
        <w:rPr>
          <w:rStyle w:val="Heading4Char"/>
        </w:rPr>
        <w:t>State</w:t>
      </w:r>
      <w:r w:rsidR="00AD5674" w:rsidRPr="004E5339">
        <w:rPr>
          <w:rStyle w:val="Heading4Char"/>
        </w:rPr>
        <w:t xml:space="preserve">ment of </w:t>
      </w:r>
      <w:r w:rsidR="00ED29A5" w:rsidRPr="004E5339">
        <w:rPr>
          <w:rStyle w:val="Heading4Char"/>
        </w:rPr>
        <w:t>the Problem</w:t>
      </w:r>
      <w:bookmarkEnd w:id="41"/>
      <w:r w:rsidR="00EC13BB" w:rsidRPr="004E5339">
        <w:t xml:space="preserve"> </w:t>
      </w:r>
      <w:r w:rsidR="00EC13BB" w:rsidRPr="009E1B10">
        <w:rPr>
          <w:i/>
        </w:rPr>
        <w:t>(</w:t>
      </w:r>
      <w:r w:rsidR="007B6EE0" w:rsidRPr="009E1B10">
        <w:rPr>
          <w:i/>
        </w:rPr>
        <w:t xml:space="preserve">5 </w:t>
      </w:r>
      <w:r w:rsidR="00EC13BB" w:rsidRPr="009E1B10">
        <w:rPr>
          <w:i/>
        </w:rPr>
        <w:t xml:space="preserve">out of </w:t>
      </w:r>
      <w:r w:rsidR="007B6EE0" w:rsidRPr="009E1B10">
        <w:rPr>
          <w:i/>
        </w:rPr>
        <w:t xml:space="preserve">65 </w:t>
      </w:r>
      <w:r w:rsidR="00EC13BB" w:rsidRPr="009E1B10">
        <w:rPr>
          <w:i/>
        </w:rPr>
        <w:t>points)</w:t>
      </w:r>
      <w:r w:rsidR="00AD5674" w:rsidRPr="004E5339">
        <w:t xml:space="preserve"> – Identify and describe the challenges or </w:t>
      </w:r>
      <w:r w:rsidR="00B969E6" w:rsidRPr="004E5339">
        <w:t>needs</w:t>
      </w:r>
      <w:r w:rsidR="00AD5674" w:rsidRPr="004E5339">
        <w:t xml:space="preserve"> the program will address</w:t>
      </w:r>
      <w:r w:rsidR="00790F51" w:rsidRPr="004E5339">
        <w:t xml:space="preserve"> </w:t>
      </w:r>
      <w:r w:rsidR="00EB6DE7" w:rsidRPr="004E5339">
        <w:t>with</w:t>
      </w:r>
      <w:r w:rsidR="00790F51" w:rsidRPr="004E5339">
        <w:t xml:space="preserve"> the target population</w:t>
      </w:r>
      <w:r w:rsidR="00EC13BB" w:rsidRPr="004E5339">
        <w:t xml:space="preserve"> in the geographic area to be served</w:t>
      </w:r>
      <w:r w:rsidR="00AD5674" w:rsidRPr="004E5339">
        <w:t xml:space="preserve">. Provide data to show the nature and scope of the </w:t>
      </w:r>
      <w:r w:rsidR="00B969E6" w:rsidRPr="004E5339">
        <w:t>need</w:t>
      </w:r>
      <w:r w:rsidR="00642794" w:rsidRPr="004E5339">
        <w:t xml:space="preserve">, citing </w:t>
      </w:r>
      <w:r w:rsidR="00790F51" w:rsidRPr="004E5339">
        <w:t>data references</w:t>
      </w:r>
      <w:r w:rsidR="00642794" w:rsidRPr="004E5339">
        <w:t xml:space="preserve"> (three-year trend data is preferred</w:t>
      </w:r>
      <w:r w:rsidR="00790F51" w:rsidRPr="004E5339">
        <w:t>)</w:t>
      </w:r>
      <w:r w:rsidR="00EC13BB" w:rsidRPr="004E5339">
        <w:t>.</w:t>
      </w:r>
      <w:r w:rsidR="00642794" w:rsidRPr="004E5339">
        <w:t xml:space="preserve"> </w:t>
      </w:r>
      <w:r w:rsidR="00EC13BB" w:rsidRPr="004E5339">
        <w:t>E</w:t>
      </w:r>
      <w:r w:rsidR="00AD5674" w:rsidRPr="004E5339">
        <w:t>xplain previous or current efforts to address the problem</w:t>
      </w:r>
      <w:r w:rsidR="00EC13BB" w:rsidRPr="004E5339">
        <w:t xml:space="preserve">, including </w:t>
      </w:r>
      <w:r w:rsidR="002175CE" w:rsidRPr="004E5339">
        <w:t xml:space="preserve">the availability of similar programs in the area, </w:t>
      </w:r>
      <w:r w:rsidR="00EC13BB" w:rsidRPr="004E5339">
        <w:t>an analysis of the outcome of these efforts</w:t>
      </w:r>
      <w:r w:rsidR="007A4366" w:rsidRPr="004E5339">
        <w:t xml:space="preserve">. </w:t>
      </w:r>
      <w:r w:rsidR="00AD5674" w:rsidRPr="004E5339">
        <w:t xml:space="preserve">Provide a clear and concise </w:t>
      </w:r>
      <w:r w:rsidR="00E069BD" w:rsidRPr="004E5339">
        <w:t>st</w:t>
      </w:r>
      <w:r w:rsidRPr="004E5339">
        <w:t>ate</w:t>
      </w:r>
      <w:r w:rsidR="00AD5674" w:rsidRPr="004E5339">
        <w:t>ment of the purpose or goal of the program</w:t>
      </w:r>
      <w:r w:rsidR="00EB6DE7" w:rsidRPr="004E5339">
        <w:t xml:space="preserve"> and how the program</w:t>
      </w:r>
      <w:r w:rsidR="00EC13BB" w:rsidRPr="004E5339">
        <w:t xml:space="preserve"> will address the needs identified</w:t>
      </w:r>
      <w:r w:rsidR="007A4366" w:rsidRPr="004E5339">
        <w:t xml:space="preserve"> and fill </w:t>
      </w:r>
      <w:r w:rsidR="001E4E70" w:rsidRPr="004E5339">
        <w:t>the</w:t>
      </w:r>
      <w:r w:rsidR="007A4366" w:rsidRPr="004E5339">
        <w:t xml:space="preserve"> gap between the need and current availability of services. </w:t>
      </w:r>
      <w:bookmarkEnd w:id="42"/>
    </w:p>
    <w:p w14:paraId="44B6F004" w14:textId="13CC6E36" w:rsidR="009D17DB" w:rsidRPr="009E1B10" w:rsidRDefault="00DA0856" w:rsidP="00A63F64">
      <w:pPr>
        <w:pStyle w:val="ListParagraph"/>
        <w:widowControl/>
        <w:numPr>
          <w:ilvl w:val="0"/>
          <w:numId w:val="3"/>
        </w:numPr>
        <w:autoSpaceDE/>
        <w:autoSpaceDN/>
        <w:adjustRightInd/>
        <w:spacing w:after="120"/>
        <w:ind w:left="2160"/>
        <w:rPr>
          <w:color w:val="E36C0A"/>
        </w:rPr>
      </w:pPr>
      <w:bookmarkStart w:id="43" w:name="_Toc188518569"/>
      <w:bookmarkStart w:id="44" w:name="_Hlk213064471"/>
      <w:r w:rsidRPr="003F3D17">
        <w:rPr>
          <w:rStyle w:val="Heading4Char"/>
        </w:rPr>
        <w:t>Project Design</w:t>
      </w:r>
      <w:bookmarkEnd w:id="43"/>
      <w:r w:rsidRPr="003F3D17">
        <w:t xml:space="preserve"> </w:t>
      </w:r>
      <w:r w:rsidRPr="009E1B10">
        <w:rPr>
          <w:i/>
        </w:rPr>
        <w:t>(20 out of 65 points)</w:t>
      </w:r>
      <w:r w:rsidRPr="003F3D17">
        <w:t xml:space="preserve"> – Describe the services to be provided</w:t>
      </w:r>
      <w:r>
        <w:t xml:space="preserve">, and the </w:t>
      </w:r>
      <w:r w:rsidRPr="003F3D17">
        <w:t xml:space="preserve">specific strategies that substantiate the project as a comprehensive program. Identify the geographic boundaries of the proposed program, as well as the target population to be served. Describe outreach and referral strategies to ensure access to the target </w:t>
      </w:r>
      <w:r>
        <w:t>p</w:t>
      </w:r>
      <w:r w:rsidRPr="003F3D17">
        <w:t xml:space="preserve">opulation. </w:t>
      </w:r>
      <w:r w:rsidRPr="00973A7F">
        <w:t>Describe how your program will ensure</w:t>
      </w:r>
      <w:r w:rsidR="004E5339" w:rsidRPr="004E5339">
        <w:t xml:space="preserve"> </w:t>
      </w:r>
      <w:r w:rsidRPr="00973A7F">
        <w:t>program and physical accessibility for people with disabilities.</w:t>
      </w:r>
      <w:r w:rsidRPr="003F3D17">
        <w:t xml:space="preserve"> Describe any potential barriers to implementing the project and strategies to overcome them.</w:t>
      </w:r>
      <w:r w:rsidRPr="009E1B10">
        <w:rPr>
          <w:u w:val="single"/>
        </w:rPr>
        <w:t xml:space="preserve"> </w:t>
      </w:r>
      <w:r w:rsidRPr="007D29FB">
        <w:t xml:space="preserve">Provide a detailed description of the research-based, results informed, </w:t>
      </w:r>
      <w:r w:rsidR="004E5339">
        <w:t xml:space="preserve">evidenced based </w:t>
      </w:r>
      <w:r w:rsidRPr="007D29FB">
        <w:t>rating or best-practice foundation of your proposed services, with references cited. Describe how the Program Design incorporates the referenced research-based or best-practice foundation. Activities supporting fidelity to the model should be described</w:t>
      </w:r>
      <w:r>
        <w:t>.</w:t>
      </w:r>
      <w:bookmarkEnd w:id="44"/>
    </w:p>
    <w:p w14:paraId="00C846F5" w14:textId="11AB78B6" w:rsidR="002A59E4" w:rsidRPr="00507DF7" w:rsidRDefault="00891D0E" w:rsidP="009E1B10">
      <w:pPr>
        <w:widowControl/>
        <w:numPr>
          <w:ilvl w:val="1"/>
          <w:numId w:val="3"/>
        </w:numPr>
        <w:autoSpaceDE/>
        <w:autoSpaceDN/>
        <w:adjustRightInd/>
        <w:spacing w:after="120"/>
      </w:pPr>
      <w:bookmarkStart w:id="45" w:name="_Toc188518570"/>
      <w:r w:rsidRPr="003F3D17">
        <w:rPr>
          <w:rStyle w:val="Heading4Char"/>
        </w:rPr>
        <w:t>Implementat</w:t>
      </w:r>
      <w:r w:rsidR="002C53E5" w:rsidRPr="003F3D17">
        <w:rPr>
          <w:rStyle w:val="Heading4Char"/>
        </w:rPr>
        <w:t>ion Plan</w:t>
      </w:r>
      <w:bookmarkEnd w:id="45"/>
      <w:r w:rsidR="002C53E5" w:rsidRPr="003F3D17">
        <w:t xml:space="preserve"> </w:t>
      </w:r>
      <w:r w:rsidR="002C53E5" w:rsidRPr="00B16719">
        <w:rPr>
          <w:i/>
        </w:rPr>
        <w:t>(</w:t>
      </w:r>
      <w:r w:rsidR="007B6EE0" w:rsidRPr="00B16719">
        <w:rPr>
          <w:i/>
        </w:rPr>
        <w:t xml:space="preserve">10 </w:t>
      </w:r>
      <w:r w:rsidR="002C53E5" w:rsidRPr="00B16719">
        <w:rPr>
          <w:i/>
        </w:rPr>
        <w:t xml:space="preserve">out of </w:t>
      </w:r>
      <w:r w:rsidR="007B6EE0" w:rsidRPr="00B16719">
        <w:rPr>
          <w:i/>
        </w:rPr>
        <w:t xml:space="preserve">65 </w:t>
      </w:r>
      <w:r w:rsidR="002C53E5" w:rsidRPr="00B16719">
        <w:rPr>
          <w:i/>
        </w:rPr>
        <w:t>points)</w:t>
      </w:r>
      <w:r w:rsidR="002C53E5" w:rsidRPr="003F3D17">
        <w:t xml:space="preserve"> </w:t>
      </w:r>
      <w:r w:rsidR="00AD5674" w:rsidRPr="003F3D17">
        <w:t xml:space="preserve">– </w:t>
      </w:r>
      <w:r w:rsidR="00F86C9A" w:rsidRPr="003F3D17">
        <w:t xml:space="preserve">Provide a realistic and detailed </w:t>
      </w:r>
      <w:r w:rsidR="00F86C9A">
        <w:t>Implementation P</w:t>
      </w:r>
      <w:r w:rsidR="00F86C9A" w:rsidRPr="003F3D17">
        <w:t>lan</w:t>
      </w:r>
      <w:r w:rsidR="00F86C9A">
        <w:t>,</w:t>
      </w:r>
      <w:r w:rsidR="00F86C9A" w:rsidRPr="003F3D17">
        <w:t xml:space="preserve"> with a timeline that indicates signific</w:t>
      </w:r>
      <w:r w:rsidR="00F86C9A">
        <w:t>ant milestones in the project. The t</w:t>
      </w:r>
      <w:r w:rsidR="00F86C9A" w:rsidRPr="00257C8C">
        <w:t xml:space="preserve">imeline </w:t>
      </w:r>
      <w:r w:rsidR="00F86C9A">
        <w:t xml:space="preserve">should </w:t>
      </w:r>
      <w:r w:rsidR="00F86C9A" w:rsidRPr="00257C8C">
        <w:t>include each Project Goal, its related</w:t>
      </w:r>
      <w:r w:rsidR="00F86C9A">
        <w:t xml:space="preserve"> Project Activities and</w:t>
      </w:r>
      <w:r w:rsidR="00F86C9A" w:rsidRPr="00257C8C">
        <w:t xml:space="preserve"> P</w:t>
      </w:r>
      <w:r w:rsidR="00F86C9A">
        <w:t>erformance Measures</w:t>
      </w:r>
      <w:r w:rsidR="00F86C9A" w:rsidRPr="00257C8C">
        <w:t xml:space="preserve">, their expected completion date(s) and the responsible person or organization. </w:t>
      </w:r>
      <w:r w:rsidR="00F86C9A">
        <w:t xml:space="preserve">Performance Measures should be S.M.A.R.T. (specific, measurable, action-oriented, realistic and time-bound). </w:t>
      </w:r>
      <w:r w:rsidR="00F86C9A" w:rsidRPr="003F3D17">
        <w:t xml:space="preserve">Outline the specific </w:t>
      </w:r>
      <w:r w:rsidR="00F86C9A">
        <w:t>Program O</w:t>
      </w:r>
      <w:r w:rsidR="00F86C9A" w:rsidRPr="003F3D17">
        <w:t xml:space="preserve">utcomes of the project </w:t>
      </w:r>
      <w:r w:rsidR="00F86C9A" w:rsidRPr="00507DF7">
        <w:t>and how they will address the problem. Describe how the project will address the allowable uses of fund</w:t>
      </w:r>
      <w:r w:rsidR="00B16719" w:rsidRPr="00507DF7">
        <w:t xml:space="preserve">s.  </w:t>
      </w:r>
      <w:r w:rsidR="00F86C9A" w:rsidRPr="00507DF7">
        <w:t>Applicants should identify who will collect data, who will be responsible for performance measures and how this information will be used to evaluate and guide the program.</w:t>
      </w:r>
    </w:p>
    <w:p w14:paraId="03DB8273" w14:textId="40140F64" w:rsidR="0095162C" w:rsidRPr="00504F05" w:rsidRDefault="00AD5674" w:rsidP="009E1B10">
      <w:pPr>
        <w:widowControl/>
        <w:numPr>
          <w:ilvl w:val="0"/>
          <w:numId w:val="1"/>
        </w:numPr>
        <w:autoSpaceDE/>
        <w:autoSpaceDN/>
        <w:adjustRightInd/>
        <w:spacing w:after="120"/>
        <w:rPr>
          <w:color w:val="00B050"/>
        </w:rPr>
      </w:pPr>
      <w:bookmarkStart w:id="46" w:name="_Toc188518571"/>
      <w:r w:rsidRPr="00507DF7">
        <w:rPr>
          <w:rStyle w:val="Heading4Char"/>
        </w:rPr>
        <w:t xml:space="preserve">Management </w:t>
      </w:r>
      <w:r w:rsidR="00ED29A5" w:rsidRPr="00507DF7">
        <w:rPr>
          <w:rStyle w:val="Heading4Char"/>
        </w:rPr>
        <w:t>Structure</w:t>
      </w:r>
      <w:r w:rsidR="007B6EE0" w:rsidRPr="00507DF7">
        <w:rPr>
          <w:rStyle w:val="Heading4Char"/>
        </w:rPr>
        <w:t>/Organization Capacity</w:t>
      </w:r>
      <w:bookmarkEnd w:id="46"/>
      <w:r w:rsidR="00891D0E" w:rsidRPr="00507DF7">
        <w:t xml:space="preserve"> </w:t>
      </w:r>
      <w:r w:rsidR="00891D0E" w:rsidRPr="00507DF7">
        <w:rPr>
          <w:i/>
        </w:rPr>
        <w:t xml:space="preserve">(10 out of </w:t>
      </w:r>
      <w:r w:rsidR="007B6EE0" w:rsidRPr="00507DF7">
        <w:rPr>
          <w:i/>
        </w:rPr>
        <w:t xml:space="preserve">65 </w:t>
      </w:r>
      <w:r w:rsidR="00891D0E" w:rsidRPr="00507DF7">
        <w:rPr>
          <w:i/>
        </w:rPr>
        <w:t>points)</w:t>
      </w:r>
      <w:r w:rsidR="002C53E5" w:rsidRPr="00507DF7">
        <w:rPr>
          <w:i/>
        </w:rPr>
        <w:t xml:space="preserve"> </w:t>
      </w:r>
      <w:r w:rsidR="00ED29A5" w:rsidRPr="00507DF7">
        <w:t>–</w:t>
      </w:r>
      <w:r w:rsidRPr="00507DF7">
        <w:t xml:space="preserve"> </w:t>
      </w:r>
      <w:r w:rsidR="00F86C9A" w:rsidRPr="00507DF7">
        <w:t xml:space="preserve">Describe the experience </w:t>
      </w:r>
      <w:r w:rsidR="00F86C9A" w:rsidRPr="003F3D17">
        <w:t>and capability of the applicant</w:t>
      </w:r>
      <w:r w:rsidR="00F86C9A">
        <w:t xml:space="preserve"> agency</w:t>
      </w:r>
      <w:r w:rsidR="00F86C9A" w:rsidRPr="003F3D17">
        <w:t xml:space="preserve">, </w:t>
      </w:r>
      <w:r w:rsidR="00F86C9A">
        <w:t xml:space="preserve">its </w:t>
      </w:r>
      <w:r w:rsidR="00F86C9A" w:rsidRPr="003F3D17">
        <w:t xml:space="preserve">staff and </w:t>
      </w:r>
      <w:r w:rsidR="00F86C9A">
        <w:t xml:space="preserve">its </w:t>
      </w:r>
      <w:r w:rsidR="00F86C9A" w:rsidRPr="003F3D17">
        <w:t xml:space="preserve">contractors. Identify the agency that will serve as the grantee and fiscal agency responsible for the grant’s administration. </w:t>
      </w:r>
      <w:r w:rsidR="006C0482">
        <w:t xml:space="preserve">If applicable, provide </w:t>
      </w:r>
      <w:r w:rsidR="006C0482">
        <w:rPr>
          <w:iCs/>
          <w:color w:val="000000" w:themeColor="text1"/>
        </w:rPr>
        <w:t xml:space="preserve">a </w:t>
      </w:r>
      <w:r w:rsidR="006C0482" w:rsidRPr="006C0482">
        <w:rPr>
          <w:iCs/>
          <w:color w:val="000000" w:themeColor="text1"/>
        </w:rPr>
        <w:t>Board Member Conflict-of-Interest Statement</w:t>
      </w:r>
      <w:r w:rsidR="006C0482">
        <w:rPr>
          <w:iCs/>
          <w:color w:val="000000" w:themeColor="text1"/>
        </w:rPr>
        <w:t xml:space="preserve">. </w:t>
      </w:r>
      <w:r w:rsidR="00F86C9A" w:rsidRPr="003F3D17">
        <w:t>Identify the staff team supporting the project</w:t>
      </w:r>
      <w:r w:rsidR="00C96DDB">
        <w:t>,</w:t>
      </w:r>
      <w:r w:rsidR="00F86C9A" w:rsidRPr="003F3D17">
        <w:t xml:space="preserve"> including the name, title</w:t>
      </w:r>
      <w:r w:rsidR="00F86C9A">
        <w:t xml:space="preserve"> and affiliation of each member, as well as a Delegation of Authority from the Board of Directors for the organization</w:t>
      </w:r>
      <w:r w:rsidR="005D3119">
        <w:t xml:space="preserve">. </w:t>
      </w:r>
      <w:r w:rsidR="00F86C9A">
        <w:t>Include information on any staff training that is to occur as part of the project.</w:t>
      </w:r>
      <w:r w:rsidR="00F86C9A" w:rsidRPr="003F3D17">
        <w:t xml:space="preserve"> Provide documentation of any collaboration that has or is occurring on the initiative.</w:t>
      </w:r>
      <w:r w:rsidR="00DA0856">
        <w:t xml:space="preserve"> </w:t>
      </w:r>
      <w:r w:rsidR="00D1090A" w:rsidRPr="00504F05">
        <w:rPr>
          <w:iCs/>
          <w:color w:val="000000" w:themeColor="text1"/>
        </w:rPr>
        <w:t xml:space="preserve">Provide </w:t>
      </w:r>
      <w:r w:rsidR="0095162C" w:rsidRPr="00504F05">
        <w:rPr>
          <w:iCs/>
          <w:color w:val="000000" w:themeColor="text1"/>
        </w:rPr>
        <w:t xml:space="preserve">resumes or </w:t>
      </w:r>
      <w:r w:rsidR="0095162C" w:rsidRPr="00504F05">
        <w:rPr>
          <w:b/>
          <w:bCs/>
          <w:iCs/>
          <w:color w:val="000000" w:themeColor="text1"/>
        </w:rPr>
        <w:t xml:space="preserve">qualification standards for </w:t>
      </w:r>
      <w:r w:rsidR="00F27445" w:rsidRPr="00504F05">
        <w:rPr>
          <w:b/>
          <w:bCs/>
          <w:iCs/>
          <w:color w:val="000000" w:themeColor="text1"/>
        </w:rPr>
        <w:t>s</w:t>
      </w:r>
      <w:r w:rsidR="0095162C" w:rsidRPr="00504F05">
        <w:rPr>
          <w:b/>
          <w:bCs/>
          <w:iCs/>
          <w:color w:val="000000" w:themeColor="text1"/>
        </w:rPr>
        <w:t>taff</w:t>
      </w:r>
      <w:r w:rsidR="00F27445" w:rsidRPr="00504F05">
        <w:rPr>
          <w:iCs/>
          <w:color w:val="000000" w:themeColor="text1"/>
        </w:rPr>
        <w:t>, as well as position descriptions for key positions</w:t>
      </w:r>
      <w:r w:rsidR="00F27445" w:rsidRPr="00504F05">
        <w:rPr>
          <w:i/>
          <w:color w:val="00B050"/>
        </w:rPr>
        <w:t xml:space="preserve"> </w:t>
      </w:r>
    </w:p>
    <w:p w14:paraId="17281C7B" w14:textId="77777777" w:rsidR="00B316D8" w:rsidRDefault="007B6EE0" w:rsidP="009E1B10">
      <w:pPr>
        <w:widowControl/>
        <w:numPr>
          <w:ilvl w:val="1"/>
          <w:numId w:val="3"/>
        </w:numPr>
        <w:autoSpaceDE/>
        <w:autoSpaceDN/>
        <w:adjustRightInd/>
        <w:spacing w:after="120"/>
      </w:pPr>
      <w:bookmarkStart w:id="47" w:name="_Toc188518572"/>
      <w:r>
        <w:rPr>
          <w:rStyle w:val="Heading4Char"/>
        </w:rPr>
        <w:lastRenderedPageBreak/>
        <w:t>Goals and Objectives Evaluation</w:t>
      </w:r>
      <w:r w:rsidRPr="003F3D17">
        <w:rPr>
          <w:rStyle w:val="Heading4Char"/>
        </w:rPr>
        <w:t xml:space="preserve"> </w:t>
      </w:r>
      <w:r w:rsidR="00AD5674" w:rsidRPr="003F3D17">
        <w:rPr>
          <w:rStyle w:val="Heading4Char"/>
        </w:rPr>
        <w:t>Plan</w:t>
      </w:r>
      <w:bookmarkEnd w:id="47"/>
      <w:r w:rsidR="002C53E5" w:rsidRPr="003F3D17">
        <w:t xml:space="preserve"> </w:t>
      </w:r>
      <w:r w:rsidR="002C53E5" w:rsidRPr="00757465">
        <w:rPr>
          <w:i/>
        </w:rPr>
        <w:t>(</w:t>
      </w:r>
      <w:r>
        <w:rPr>
          <w:i/>
        </w:rPr>
        <w:t>20</w:t>
      </w:r>
      <w:r w:rsidRPr="00757465">
        <w:rPr>
          <w:i/>
        </w:rPr>
        <w:t xml:space="preserve"> </w:t>
      </w:r>
      <w:r w:rsidR="002C53E5" w:rsidRPr="00757465">
        <w:rPr>
          <w:i/>
        </w:rPr>
        <w:t xml:space="preserve">out of </w:t>
      </w:r>
      <w:r>
        <w:rPr>
          <w:i/>
        </w:rPr>
        <w:t>65</w:t>
      </w:r>
      <w:r w:rsidRPr="00757465">
        <w:rPr>
          <w:i/>
        </w:rPr>
        <w:t xml:space="preserve"> </w:t>
      </w:r>
      <w:r w:rsidR="002C53E5" w:rsidRPr="00757465">
        <w:rPr>
          <w:i/>
        </w:rPr>
        <w:t>points)</w:t>
      </w:r>
      <w:r w:rsidR="002C53E5" w:rsidRPr="003F3D17">
        <w:t xml:space="preserve"> </w:t>
      </w:r>
      <w:r w:rsidR="00AD5674" w:rsidRPr="003F3D17">
        <w:t xml:space="preserve">– </w:t>
      </w:r>
      <w:r w:rsidR="00F86C9A" w:rsidRPr="003F3D17">
        <w:t xml:space="preserve">Applicants should </w:t>
      </w:r>
      <w:r>
        <w:t xml:space="preserve">clearly </w:t>
      </w:r>
      <w:r w:rsidR="00F86C9A" w:rsidRPr="003F3D17">
        <w:t xml:space="preserve">describe </w:t>
      </w:r>
      <w:r>
        <w:t xml:space="preserve">project objectives that are concrete and measurable.  </w:t>
      </w:r>
      <w:r w:rsidRPr="00DE0BC5">
        <w:rPr>
          <w:bCs/>
        </w:rPr>
        <w:t xml:space="preserve">The goals and objectives </w:t>
      </w:r>
      <w:r w:rsidR="00625481">
        <w:rPr>
          <w:bCs/>
        </w:rPr>
        <w:t>are linked to the needs identified in the Statement of the Problem and will have</w:t>
      </w:r>
      <w:r w:rsidRPr="00DE0BC5">
        <w:rPr>
          <w:bCs/>
        </w:rPr>
        <w:t xml:space="preserve"> significant </w:t>
      </w:r>
      <w:r w:rsidR="00625481">
        <w:rPr>
          <w:bCs/>
        </w:rPr>
        <w:t>impact to the documented need</w:t>
      </w:r>
      <w:r w:rsidRPr="00DE0BC5">
        <w:rPr>
          <w:bCs/>
        </w:rPr>
        <w:t>.</w:t>
      </w:r>
      <w:r w:rsidR="00625481">
        <w:rPr>
          <w:bCs/>
        </w:rPr>
        <w:t xml:space="preserve"> </w:t>
      </w:r>
      <w:r w:rsidR="00625481">
        <w:t>An</w:t>
      </w:r>
      <w:r>
        <w:t xml:space="preserve"> evaluation plan is </w:t>
      </w:r>
      <w:r w:rsidR="00625481">
        <w:t xml:space="preserve">to be included </w:t>
      </w:r>
      <w:r>
        <w:t>that addresses the project’s impact</w:t>
      </w:r>
      <w:r w:rsidR="00625481">
        <w:t>.  Measurement of p</w:t>
      </w:r>
      <w:r>
        <w:t xml:space="preserve">articipant outcomes and planned activities </w:t>
      </w:r>
      <w:r w:rsidR="00625481">
        <w:t>is to be included</w:t>
      </w:r>
      <w:r>
        <w:t>.</w:t>
      </w:r>
    </w:p>
    <w:p w14:paraId="44706769" w14:textId="48EE5E55" w:rsidR="00AD5674" w:rsidRPr="003F3D17" w:rsidRDefault="0069773D" w:rsidP="009E1B10">
      <w:pPr>
        <w:spacing w:after="120"/>
        <w:ind w:left="720"/>
      </w:pPr>
      <w:bookmarkStart w:id="48" w:name="_Toc188518573"/>
      <w:r>
        <w:rPr>
          <w:rStyle w:val="Heading3Char"/>
        </w:rPr>
        <w:t xml:space="preserve">Grant </w:t>
      </w:r>
      <w:r w:rsidR="00AD5674" w:rsidRPr="003F3D17">
        <w:rPr>
          <w:rStyle w:val="Heading3Char"/>
        </w:rPr>
        <w:t xml:space="preserve">Budget </w:t>
      </w:r>
      <w:r w:rsidR="000111BF">
        <w:rPr>
          <w:rStyle w:val="Heading3Char"/>
        </w:rPr>
        <w:t>Request</w:t>
      </w:r>
      <w:r w:rsidR="00402724">
        <w:rPr>
          <w:rStyle w:val="Heading3Char"/>
        </w:rPr>
        <w:t>,</w:t>
      </w:r>
      <w:r w:rsidR="00AD5674" w:rsidRPr="003F3D17">
        <w:rPr>
          <w:rStyle w:val="Heading3Char"/>
        </w:rPr>
        <w:t xml:space="preserve"> Budget Narrative</w:t>
      </w:r>
      <w:r w:rsidR="00521DB5" w:rsidRPr="003F3D17">
        <w:rPr>
          <w:rStyle w:val="Heading3Char"/>
        </w:rPr>
        <w:t>/Justification</w:t>
      </w:r>
      <w:r w:rsidR="00402724">
        <w:rPr>
          <w:rStyle w:val="Heading3Char"/>
        </w:rPr>
        <w:t>, and Cost Allocation Plan</w:t>
      </w:r>
      <w:bookmarkEnd w:id="48"/>
      <w:r w:rsidR="00521DB5" w:rsidRPr="003F3D17">
        <w:t xml:space="preserve"> </w:t>
      </w:r>
      <w:r w:rsidR="0048093D" w:rsidRPr="00757465">
        <w:rPr>
          <w:b/>
          <w:i/>
        </w:rPr>
        <w:t xml:space="preserve">(10 </w:t>
      </w:r>
      <w:r w:rsidR="000111BF">
        <w:rPr>
          <w:b/>
          <w:i/>
        </w:rPr>
        <w:t xml:space="preserve">out of 100 </w:t>
      </w:r>
      <w:r w:rsidR="0048093D" w:rsidRPr="00757465">
        <w:rPr>
          <w:b/>
          <w:i/>
        </w:rPr>
        <w:t>points)</w:t>
      </w:r>
      <w:r w:rsidR="00AD5674" w:rsidRPr="003F3D17">
        <w:t xml:space="preserve">  </w:t>
      </w:r>
    </w:p>
    <w:p w14:paraId="273C0329" w14:textId="77777777" w:rsidR="00AD5674" w:rsidRPr="003F3D17" w:rsidRDefault="007D635C" w:rsidP="009E1B10">
      <w:pPr>
        <w:spacing w:after="120"/>
        <w:ind w:left="720"/>
      </w:pPr>
      <w:r w:rsidRPr="003F3D17">
        <w:t>A</w:t>
      </w:r>
      <w:r>
        <w:t>pplicants must submit a Grant Budget Request (Attachment B), a</w:t>
      </w:r>
      <w:r w:rsidRPr="003F3D17">
        <w:t xml:space="preserve"> Budget Narrative</w:t>
      </w:r>
      <w:r>
        <w:t>/Justification, and a Cost Allocation Plan</w:t>
      </w:r>
      <w:r w:rsidRPr="003F3D17">
        <w:t>.</w:t>
      </w:r>
      <w:r>
        <w:t xml:space="preserve"> The Budget Narrative/Justification m</w:t>
      </w:r>
      <w:r w:rsidR="007F20D5">
        <w:t>ust</w:t>
      </w:r>
      <w:r>
        <w:t xml:space="preserve"> be submitted as part of the Grant Budget Request (in the Comments sections) or as a separate document. The Cost Allocation Plan may be submitted as part of the Budget Narrative/Justification or as a separate document</w:t>
      </w:r>
      <w:r w:rsidR="005D3119">
        <w:t xml:space="preserve">. </w:t>
      </w:r>
    </w:p>
    <w:p w14:paraId="4451F178" w14:textId="77777777" w:rsidR="00AD5674" w:rsidRPr="00F731F7" w:rsidRDefault="00AD5674" w:rsidP="009E1B10">
      <w:pPr>
        <w:spacing w:after="120"/>
        <w:ind w:left="720"/>
        <w:rPr>
          <w:highlight w:val="darkGray"/>
        </w:rPr>
      </w:pPr>
    </w:p>
    <w:p w14:paraId="16A95D91" w14:textId="1F829284" w:rsidR="001B635D" w:rsidRDefault="00D53E92" w:rsidP="009E1B10">
      <w:pPr>
        <w:spacing w:after="120"/>
        <w:ind w:left="720"/>
      </w:pPr>
      <w:r w:rsidRPr="003F3D17">
        <w:t>The Budget Narrative</w:t>
      </w:r>
      <w:r>
        <w:t>/Justification</w:t>
      </w:r>
      <w:r w:rsidRPr="003F3D17">
        <w:t xml:space="preserve"> </w:t>
      </w:r>
      <w:r>
        <w:t xml:space="preserve">must outline how grant funds will be used to support and implement the </w:t>
      </w:r>
      <w:r w:rsidR="001E348E">
        <w:t>program and</w:t>
      </w:r>
      <w:r>
        <w:t xml:space="preserve"> </w:t>
      </w:r>
      <w:r w:rsidRPr="003F3D17">
        <w:t xml:space="preserve">should thoroughly and clearly describe every category of expense listed in the </w:t>
      </w:r>
      <w:r>
        <w:t xml:space="preserve">Grant </w:t>
      </w:r>
      <w:r w:rsidRPr="003F3D17">
        <w:t xml:space="preserve">Budget </w:t>
      </w:r>
      <w:r>
        <w:t>Request</w:t>
      </w:r>
      <w:r w:rsidRPr="003F3D17">
        <w:t xml:space="preserve">. </w:t>
      </w:r>
      <w:r>
        <w:t xml:space="preserve">It </w:t>
      </w:r>
      <w:r w:rsidRPr="003F3D17">
        <w:t xml:space="preserve">should be mathematically sound and correspond with the information and figures provided in the </w:t>
      </w:r>
      <w:r>
        <w:t xml:space="preserve">Grant </w:t>
      </w:r>
      <w:r w:rsidRPr="003F3D17">
        <w:t xml:space="preserve">Budget </w:t>
      </w:r>
      <w:r>
        <w:t>Request</w:t>
      </w:r>
      <w:r w:rsidRPr="003F3D17">
        <w:t xml:space="preserve">. </w:t>
      </w:r>
      <w:r>
        <w:t xml:space="preserve">It </w:t>
      </w:r>
      <w:r w:rsidRPr="003F3D17">
        <w:t xml:space="preserve">should explain how all costs were estimated and calculated and how they are relevant to the completion of the proposed project. </w:t>
      </w:r>
      <w:r>
        <w:t xml:space="preserve">It </w:t>
      </w:r>
      <w:r w:rsidRPr="003F3D17">
        <w:t>may include tables for clarification purposes but need not be in a spreadsheet format</w:t>
      </w:r>
      <w:r w:rsidR="00AD5674" w:rsidRPr="003F3D17">
        <w:t>.</w:t>
      </w:r>
    </w:p>
    <w:p w14:paraId="4A6EE622" w14:textId="77777777" w:rsidR="00D53E92" w:rsidRPr="003F3D17" w:rsidRDefault="00D53E92" w:rsidP="009E1B10">
      <w:pPr>
        <w:spacing w:after="120"/>
        <w:ind w:left="720"/>
      </w:pPr>
      <w:r>
        <w:t>The Cost Allocation Plan must summarize how the applicant agency will allocate its costs to its various funding sources.</w:t>
      </w:r>
    </w:p>
    <w:p w14:paraId="05C1A557" w14:textId="521658A7" w:rsidR="00D53E92" w:rsidRDefault="00D53E92" w:rsidP="009E1B10">
      <w:pPr>
        <w:spacing w:after="120"/>
        <w:ind w:left="720"/>
        <w:rPr>
          <w:i/>
          <w:color w:val="00B050"/>
        </w:rPr>
      </w:pPr>
      <w:r>
        <w:t>Indi</w:t>
      </w:r>
      <w:r w:rsidR="00ED0199">
        <w:t>rect Costs should not exceed 10 percent</w:t>
      </w:r>
      <w:r>
        <w:t xml:space="preserve"> of the </w:t>
      </w:r>
      <w:r w:rsidR="0004407A" w:rsidRPr="00073A1B">
        <w:t>Grant Budget</w:t>
      </w:r>
      <w:r w:rsidR="0004407A">
        <w:t>, unless Applicant has a federally approved indirect cost rate that is higher or using the de minimis rate for allocating indirect cost across organization</w:t>
      </w:r>
      <w:r w:rsidR="0004407A" w:rsidRPr="00073A1B">
        <w:t>.</w:t>
      </w:r>
      <w:r w:rsidR="0004407A">
        <w:t xml:space="preserve"> A copy of the Applicant’s federally approved indirect cost rate agreement must be included should a different rate be requested. If the de minimis rate is used, a worksheet must be provided identifying the allowable Modified Total Direct Costs used and calculation for amount used in proposal.</w:t>
      </w:r>
      <w:r w:rsidR="0004407A" w:rsidRPr="005E271A">
        <w:rPr>
          <w:i/>
          <w:color w:val="00B050"/>
        </w:rPr>
        <w:t xml:space="preserve"> </w:t>
      </w:r>
    </w:p>
    <w:p w14:paraId="59BE0B0B" w14:textId="497FD3B8" w:rsidR="00625481" w:rsidRDefault="00625481" w:rsidP="009E1B10">
      <w:pPr>
        <w:spacing w:after="120"/>
        <w:ind w:left="720"/>
        <w:rPr>
          <w:b/>
          <w:bCs/>
          <w:i/>
        </w:rPr>
      </w:pPr>
      <w:r>
        <w:rPr>
          <w:b/>
          <w:bCs/>
          <w:i/>
        </w:rPr>
        <w:t>Risk and Internal Control Assessment (20 out of 100 Points)</w:t>
      </w:r>
    </w:p>
    <w:p w14:paraId="139FFB61" w14:textId="74C2D1BC" w:rsidR="00095F5A" w:rsidRDefault="00095F5A" w:rsidP="009E1B10">
      <w:pPr>
        <w:spacing w:after="120" w:line="240" w:lineRule="atLeast"/>
        <w:ind w:left="720"/>
      </w:pPr>
      <w:r>
        <w:t xml:space="preserve">Applicants are to complete the </w:t>
      </w:r>
      <w:r w:rsidRPr="00D769F7">
        <w:rPr>
          <w:b/>
        </w:rPr>
        <w:t>Subrecipient</w:t>
      </w:r>
      <w:r w:rsidRPr="00D769F7">
        <w:rPr>
          <w:b/>
          <w:spacing w:val="-10"/>
        </w:rPr>
        <w:t xml:space="preserve"> </w:t>
      </w:r>
      <w:r w:rsidRPr="00D769F7">
        <w:rPr>
          <w:b/>
        </w:rPr>
        <w:t>Pre</w:t>
      </w:r>
      <w:r w:rsidR="00A74A5C">
        <w:rPr>
          <w:b/>
        </w:rPr>
        <w:t>-</w:t>
      </w:r>
      <w:r w:rsidR="002C2298">
        <w:rPr>
          <w:b/>
        </w:rPr>
        <w:t>A</w:t>
      </w:r>
      <w:r w:rsidRPr="00D769F7">
        <w:rPr>
          <w:b/>
        </w:rPr>
        <w:t>ward</w:t>
      </w:r>
      <w:r w:rsidRPr="00D769F7">
        <w:rPr>
          <w:b/>
          <w:spacing w:val="-10"/>
        </w:rPr>
        <w:t xml:space="preserve"> </w:t>
      </w:r>
      <w:r w:rsidRPr="00D769F7">
        <w:rPr>
          <w:b/>
        </w:rPr>
        <w:t>Risk</w:t>
      </w:r>
      <w:r w:rsidRPr="00D769F7">
        <w:rPr>
          <w:b/>
          <w:spacing w:val="-8"/>
        </w:rPr>
        <w:t xml:space="preserve"> </w:t>
      </w:r>
      <w:r w:rsidRPr="00D769F7">
        <w:rPr>
          <w:b/>
        </w:rPr>
        <w:t>Assessment</w:t>
      </w:r>
      <w:r w:rsidRPr="00D769F7">
        <w:rPr>
          <w:b/>
          <w:spacing w:val="-11"/>
        </w:rPr>
        <w:t xml:space="preserve"> </w:t>
      </w:r>
      <w:r w:rsidRPr="00D769F7">
        <w:rPr>
          <w:b/>
        </w:rPr>
        <w:t>Checklist</w:t>
      </w:r>
      <w:r>
        <w:t xml:space="preserve">.  The completed checklist is to be submitted with all requested documents related to their operations.  The required documentation include: </w:t>
      </w:r>
    </w:p>
    <w:p w14:paraId="7B7B61F8" w14:textId="77777777" w:rsidR="00095F5A" w:rsidRDefault="00095F5A" w:rsidP="006C0482">
      <w:pPr>
        <w:numPr>
          <w:ilvl w:val="0"/>
          <w:numId w:val="1"/>
        </w:numPr>
        <w:spacing w:line="240" w:lineRule="atLeast"/>
      </w:pPr>
      <w:r>
        <w:t>Audit reports and any accompanying audit letters explaining course of action for any material weaknesses or other findings noted;</w:t>
      </w:r>
    </w:p>
    <w:p w14:paraId="476A6DF7" w14:textId="77777777" w:rsidR="00095F5A" w:rsidRDefault="00095F5A" w:rsidP="006C0482">
      <w:pPr>
        <w:numPr>
          <w:ilvl w:val="0"/>
          <w:numId w:val="1"/>
        </w:numPr>
        <w:spacing w:line="240" w:lineRule="atLeast"/>
      </w:pPr>
      <w:r>
        <w:t>Policy and procedure manuals;</w:t>
      </w:r>
    </w:p>
    <w:p w14:paraId="590974C5" w14:textId="77777777" w:rsidR="00095F5A" w:rsidRDefault="00095F5A" w:rsidP="006C0482">
      <w:pPr>
        <w:numPr>
          <w:ilvl w:val="0"/>
          <w:numId w:val="1"/>
        </w:numPr>
        <w:spacing w:line="240" w:lineRule="atLeast"/>
      </w:pPr>
      <w:r>
        <w:t>Financial management system records;</w:t>
      </w:r>
    </w:p>
    <w:p w14:paraId="5AD193D0" w14:textId="77777777" w:rsidR="00095F5A" w:rsidRDefault="00095F5A" w:rsidP="006C0482">
      <w:pPr>
        <w:numPr>
          <w:ilvl w:val="0"/>
          <w:numId w:val="1"/>
        </w:numPr>
        <w:spacing w:line="240" w:lineRule="atLeast"/>
      </w:pPr>
      <w:r>
        <w:t>Articles of Incorporation;</w:t>
      </w:r>
    </w:p>
    <w:p w14:paraId="35208222" w14:textId="77777777" w:rsidR="00095F5A" w:rsidRDefault="00095F5A" w:rsidP="006C0482">
      <w:pPr>
        <w:numPr>
          <w:ilvl w:val="0"/>
          <w:numId w:val="1"/>
        </w:numPr>
        <w:spacing w:line="240" w:lineRule="atLeast"/>
      </w:pPr>
      <w:r>
        <w:t>By-Laws;</w:t>
      </w:r>
    </w:p>
    <w:p w14:paraId="3B2D1796" w14:textId="77777777" w:rsidR="00095F5A" w:rsidRDefault="00095F5A" w:rsidP="006C0482">
      <w:pPr>
        <w:numPr>
          <w:ilvl w:val="0"/>
          <w:numId w:val="1"/>
        </w:numPr>
        <w:spacing w:line="240" w:lineRule="atLeast"/>
      </w:pPr>
      <w:r>
        <w:t>IRS letters;</w:t>
      </w:r>
    </w:p>
    <w:p w14:paraId="4BEEA909" w14:textId="77777777" w:rsidR="00095F5A" w:rsidRDefault="00095F5A" w:rsidP="006C0482">
      <w:pPr>
        <w:numPr>
          <w:ilvl w:val="0"/>
          <w:numId w:val="1"/>
        </w:numPr>
        <w:spacing w:line="240" w:lineRule="atLeast"/>
      </w:pPr>
      <w:r>
        <w:t>Indirect cost rate agreement</w:t>
      </w:r>
    </w:p>
    <w:p w14:paraId="1DD7AC6B" w14:textId="77777777" w:rsidR="00095F5A" w:rsidRDefault="00095F5A" w:rsidP="006C0482">
      <w:pPr>
        <w:numPr>
          <w:ilvl w:val="0"/>
          <w:numId w:val="1"/>
        </w:numPr>
        <w:spacing w:line="240" w:lineRule="atLeast"/>
      </w:pPr>
      <w:r>
        <w:t>List of federal or state funded awards; and,</w:t>
      </w:r>
    </w:p>
    <w:p w14:paraId="75FE38CB" w14:textId="77777777" w:rsidR="00095F5A" w:rsidRDefault="00095F5A" w:rsidP="006C0482">
      <w:pPr>
        <w:numPr>
          <w:ilvl w:val="0"/>
          <w:numId w:val="1"/>
        </w:numPr>
        <w:spacing w:line="240" w:lineRule="atLeast"/>
      </w:pPr>
      <w:r>
        <w:t xml:space="preserve">Cost allocation plan. </w:t>
      </w:r>
    </w:p>
    <w:p w14:paraId="34D5BF3B" w14:textId="77777777" w:rsidR="00625481" w:rsidRPr="003D7FAC" w:rsidRDefault="00625481" w:rsidP="009E1B10">
      <w:pPr>
        <w:spacing w:after="120"/>
        <w:rPr>
          <w:b/>
          <w:bCs/>
          <w:i/>
        </w:rPr>
      </w:pPr>
    </w:p>
    <w:p w14:paraId="714EBE8D" w14:textId="77777777" w:rsidR="00AD5674" w:rsidRPr="000367FF" w:rsidRDefault="004836E2" w:rsidP="009E1B10">
      <w:pPr>
        <w:pStyle w:val="Heading1"/>
        <w:spacing w:after="120"/>
      </w:pPr>
      <w:bookmarkStart w:id="49" w:name="_Toc188518574"/>
      <w:r w:rsidRPr="009F7E64">
        <w:rPr>
          <w:u w:val="none"/>
        </w:rPr>
        <w:t>V</w:t>
      </w:r>
      <w:r w:rsidR="003B0108">
        <w:rPr>
          <w:u w:val="none"/>
        </w:rPr>
        <w:t>I</w:t>
      </w:r>
      <w:r w:rsidRPr="009F7E64">
        <w:rPr>
          <w:u w:val="none"/>
        </w:rPr>
        <w:t>.</w:t>
      </w:r>
      <w:r w:rsidR="00F511E8" w:rsidRPr="009F7E64">
        <w:rPr>
          <w:u w:val="none"/>
        </w:rPr>
        <w:t xml:space="preserve"> </w:t>
      </w:r>
      <w:r w:rsidR="00AD5674" w:rsidRPr="000367FF">
        <w:t>R</w:t>
      </w:r>
      <w:r w:rsidR="009F7E64">
        <w:t>EVIEW AND SELECTION PROCESS</w:t>
      </w:r>
      <w:bookmarkEnd w:id="49"/>
    </w:p>
    <w:p w14:paraId="62FB0CE9" w14:textId="77777777" w:rsidR="00BA1285" w:rsidRPr="00BA1285" w:rsidRDefault="00C57B4D" w:rsidP="009E1B10">
      <w:pPr>
        <w:pStyle w:val="Heading2"/>
        <w:spacing w:after="120"/>
      </w:pPr>
      <w:bookmarkStart w:id="50" w:name="_Toc188518575"/>
      <w:r>
        <w:t>Grant</w:t>
      </w:r>
      <w:r w:rsidR="00BA1285" w:rsidRPr="00BA1285">
        <w:t xml:space="preserve"> Review Panel</w:t>
      </w:r>
      <w:bookmarkEnd w:id="50"/>
    </w:p>
    <w:p w14:paraId="542B39CF" w14:textId="77777777" w:rsidR="00D53E92" w:rsidRDefault="00D53E92" w:rsidP="009E1B10">
      <w:pPr>
        <w:spacing w:after="120"/>
      </w:pPr>
      <w:r>
        <w:lastRenderedPageBreak/>
        <w:t>DCF is committed to ensuring a fair and equitable process for awarding grants. Eligible applications will be evaluated, scored and rated by a Grant Review Panel</w:t>
      </w:r>
      <w:r w:rsidRPr="00CE09AA">
        <w:t xml:space="preserve">. </w:t>
      </w:r>
      <w:r w:rsidR="00CD733B">
        <w:t>The grant</w:t>
      </w:r>
      <w:r w:rsidRPr="00CE09AA">
        <w:t xml:space="preserve"> review is the process by which competitive</w:t>
      </w:r>
      <w:r>
        <w:t>,</w:t>
      </w:r>
      <w:r w:rsidRPr="00CE09AA">
        <w:t xml:space="preserve"> discretionary grant applications are evaluated by internal </w:t>
      </w:r>
      <w:r w:rsidR="00CD733B">
        <w:t xml:space="preserve">reviewers </w:t>
      </w:r>
      <w:r w:rsidRPr="00CE09AA">
        <w:t>and</w:t>
      </w:r>
      <w:r w:rsidR="00CD733B">
        <w:t xml:space="preserve"> some review panels may include</w:t>
      </w:r>
      <w:r w:rsidRPr="00CE09AA">
        <w:t xml:space="preserve"> external reviewers. </w:t>
      </w:r>
      <w:r w:rsidR="00CD733B">
        <w:t xml:space="preserve">Grant </w:t>
      </w:r>
      <w:r w:rsidRPr="00CE09AA">
        <w:t xml:space="preserve">reviewers evaluate applications to </w:t>
      </w:r>
      <w:r>
        <w:t>en</w:t>
      </w:r>
      <w:r w:rsidRPr="00CE09AA">
        <w:t xml:space="preserve">sure </w:t>
      </w:r>
      <w:r>
        <w:t xml:space="preserve">that </w:t>
      </w:r>
      <w:r w:rsidRPr="00CE09AA">
        <w:t xml:space="preserve">the information presented is reasonable, understandable, measurable and achievable, as well as consistent with program or legislative requirements as </w:t>
      </w:r>
      <w:r w:rsidR="005D3119">
        <w:t>State</w:t>
      </w:r>
      <w:r w:rsidRPr="00CE09AA">
        <w:t xml:space="preserve">d in the </w:t>
      </w:r>
      <w:r>
        <w:t>RFP</w:t>
      </w:r>
      <w:r w:rsidRPr="00CE09AA">
        <w:t>.</w:t>
      </w:r>
      <w:r>
        <w:t xml:space="preserve"> </w:t>
      </w:r>
    </w:p>
    <w:p w14:paraId="04286948" w14:textId="77777777" w:rsidR="00586EF5" w:rsidRDefault="00D53E92" w:rsidP="009E1B10">
      <w:pPr>
        <w:spacing w:after="120"/>
      </w:pPr>
      <w:r>
        <w:t>DCF</w:t>
      </w:r>
      <w:r w:rsidRPr="00586EF5">
        <w:t xml:space="preserve"> leadership uses the </w:t>
      </w:r>
      <w:r w:rsidR="00CD733B">
        <w:t>Grant Review Panel</w:t>
      </w:r>
      <w:r w:rsidRPr="00586EF5">
        <w:t xml:space="preserve"> </w:t>
      </w:r>
      <w:r>
        <w:t xml:space="preserve">ratings and </w:t>
      </w:r>
      <w:r w:rsidRPr="00586EF5">
        <w:t>summaries as guidance when</w:t>
      </w:r>
      <w:r>
        <w:t xml:space="preserve"> selecting projects for awards</w:t>
      </w:r>
      <w:r w:rsidR="005D3119">
        <w:t xml:space="preserve">. </w:t>
      </w:r>
      <w:r w:rsidR="00CD733B">
        <w:t>Grant Review Panel</w:t>
      </w:r>
      <w:r>
        <w:t xml:space="preserve"> rating</w:t>
      </w:r>
      <w:r w:rsidRPr="00586EF5">
        <w:t xml:space="preserve">s are advisory only, </w:t>
      </w:r>
      <w:r>
        <w:t>however</w:t>
      </w:r>
      <w:r w:rsidRPr="00586EF5">
        <w:t xml:space="preserve">, and do not bind </w:t>
      </w:r>
      <w:r>
        <w:t>DCF</w:t>
      </w:r>
      <w:r w:rsidRPr="00586EF5">
        <w:t xml:space="preserve"> to </w:t>
      </w:r>
      <w:r>
        <w:t>a particular decision</w:t>
      </w:r>
      <w:r w:rsidRPr="00586EF5">
        <w:t xml:space="preserve">. In addition to </w:t>
      </w:r>
      <w:r w:rsidR="00CD733B">
        <w:t>Grant Review Panel</w:t>
      </w:r>
      <w:r w:rsidRPr="00586EF5">
        <w:t xml:space="preserve"> review ratings, considerations may include, but are not limited to, underserved populations, strategic priorities, past performance, geographic balance and available funding</w:t>
      </w:r>
      <w:r w:rsidR="00586EF5" w:rsidRPr="00586EF5">
        <w:t>.</w:t>
      </w:r>
    </w:p>
    <w:p w14:paraId="5F7812A7" w14:textId="77777777" w:rsidR="009A017F" w:rsidRDefault="009A017F" w:rsidP="009E1B10">
      <w:pPr>
        <w:spacing w:after="120"/>
        <w:rPr>
          <w:b/>
          <w:bCs/>
        </w:rPr>
      </w:pPr>
      <w:r>
        <w:rPr>
          <w:b/>
          <w:bCs/>
        </w:rPr>
        <w:t>Risk Review</w:t>
      </w:r>
    </w:p>
    <w:p w14:paraId="203FA890" w14:textId="77777777" w:rsidR="009A017F" w:rsidRDefault="009A017F" w:rsidP="009E1B10">
      <w:pPr>
        <w:spacing w:after="120"/>
      </w:pPr>
      <w:r>
        <w:t xml:space="preserve">DCF shall conduct a risk review of all applications received in order to comply with </w:t>
      </w:r>
      <w:r w:rsidRPr="003D7FAC">
        <w:t>Uniform Guidance for Federal Awards - 2 CFR Part 200</w:t>
      </w:r>
      <w:r>
        <w:t>.  The review will be based on information submitted in various sections of the application components.  Areas reviewed shall include, but not be limited to the following:</w:t>
      </w:r>
    </w:p>
    <w:p w14:paraId="3A563A13" w14:textId="77777777" w:rsidR="009A017F" w:rsidRDefault="009A1F8E" w:rsidP="006C0482">
      <w:pPr>
        <w:numPr>
          <w:ilvl w:val="0"/>
          <w:numId w:val="1"/>
        </w:numPr>
      </w:pPr>
      <w:r>
        <w:t>Experience for staff in current positions</w:t>
      </w:r>
    </w:p>
    <w:p w14:paraId="18FEC9EA" w14:textId="77777777" w:rsidR="009A1F8E" w:rsidRDefault="009A1F8E" w:rsidP="006C0482">
      <w:pPr>
        <w:numPr>
          <w:ilvl w:val="0"/>
          <w:numId w:val="1"/>
        </w:numPr>
      </w:pPr>
      <w:r>
        <w:t>Experience with similar projects</w:t>
      </w:r>
    </w:p>
    <w:p w14:paraId="0194D5C7" w14:textId="77777777" w:rsidR="009A017F" w:rsidRDefault="009A017F" w:rsidP="006C0482">
      <w:pPr>
        <w:numPr>
          <w:ilvl w:val="0"/>
          <w:numId w:val="1"/>
        </w:numPr>
      </w:pPr>
      <w:r>
        <w:t>Maintenance of policies and procedures for compliance assurance</w:t>
      </w:r>
    </w:p>
    <w:p w14:paraId="45D9D682" w14:textId="5383895F" w:rsidR="009A017F" w:rsidRDefault="009A017F" w:rsidP="006C0482">
      <w:pPr>
        <w:numPr>
          <w:ilvl w:val="0"/>
          <w:numId w:val="1"/>
        </w:numPr>
      </w:pPr>
      <w:r>
        <w:t xml:space="preserve">Adequate accounting system necessary to accurately </w:t>
      </w:r>
      <w:r w:rsidR="00353E5E">
        <w:t>track</w:t>
      </w:r>
      <w:r>
        <w:t xml:space="preserve"> receipt and disbursement of grant funds.</w:t>
      </w:r>
    </w:p>
    <w:p w14:paraId="5107214D" w14:textId="77777777" w:rsidR="00B62548" w:rsidRDefault="00B62548" w:rsidP="006C0482">
      <w:pPr>
        <w:numPr>
          <w:ilvl w:val="0"/>
          <w:numId w:val="1"/>
        </w:numPr>
      </w:pPr>
      <w:r>
        <w:t>Turnover of key personnel</w:t>
      </w:r>
    </w:p>
    <w:p w14:paraId="161F75AA" w14:textId="77777777" w:rsidR="009A017F" w:rsidRPr="00C7038F" w:rsidRDefault="005316C9" w:rsidP="009E1B10">
      <w:pPr>
        <w:spacing w:after="120"/>
      </w:pPr>
      <w:r w:rsidRPr="00C7038F">
        <w:t xml:space="preserve">*Based on the score of the risk review, additional reporting requirements may be </w:t>
      </w:r>
      <w:r>
        <w:t>required in the final award.</w:t>
      </w:r>
    </w:p>
    <w:p w14:paraId="06627DB7" w14:textId="77777777" w:rsidR="00586EF5" w:rsidRPr="00BA1285" w:rsidRDefault="00E736F3" w:rsidP="009E1B10">
      <w:pPr>
        <w:pStyle w:val="Heading2"/>
        <w:spacing w:after="120"/>
      </w:pPr>
      <w:bookmarkStart w:id="51" w:name="_Toc188518576"/>
      <w:r w:rsidRPr="00BA1285">
        <w:t>Selection Criteria</w:t>
      </w:r>
      <w:bookmarkEnd w:id="51"/>
    </w:p>
    <w:p w14:paraId="0B7D776D" w14:textId="77777777" w:rsidR="00586EF5" w:rsidRPr="00586EF5" w:rsidRDefault="00586EF5" w:rsidP="009E1B10">
      <w:pPr>
        <w:spacing w:after="120"/>
        <w:rPr>
          <w:color w:val="C00000"/>
        </w:rPr>
      </w:pPr>
      <w:r w:rsidRPr="00586EF5">
        <w:t xml:space="preserve">The </w:t>
      </w:r>
      <w:r w:rsidR="008D7606">
        <w:t xml:space="preserve">Grant </w:t>
      </w:r>
      <w:r w:rsidRPr="00586EF5">
        <w:t xml:space="preserve">Review </w:t>
      </w:r>
      <w:r>
        <w:t>P</w:t>
      </w:r>
      <w:r w:rsidRPr="00586EF5">
        <w:t>anel uses a scoring guide</w:t>
      </w:r>
      <w:r w:rsidR="008D7606">
        <w:t>, which coincides with the RFP,</w:t>
      </w:r>
      <w:r w:rsidRPr="00586EF5">
        <w:t xml:space="preserve"> when reviewing </w:t>
      </w:r>
      <w:r w:rsidR="006E67BE">
        <w:t>application</w:t>
      </w:r>
      <w:r w:rsidRPr="00586EF5">
        <w:t>s</w:t>
      </w:r>
      <w:r w:rsidR="005D3119">
        <w:t xml:space="preserve">. </w:t>
      </w:r>
      <w:r w:rsidR="006A7282">
        <w:t>T</w:t>
      </w:r>
      <w:r w:rsidRPr="00586EF5">
        <w:t xml:space="preserve">he scoring guide </w:t>
      </w:r>
      <w:r w:rsidR="008D7606">
        <w:t xml:space="preserve">uses a system of </w:t>
      </w:r>
      <w:r w:rsidRPr="00586EF5">
        <w:t xml:space="preserve">100 </w:t>
      </w:r>
      <w:r w:rsidR="008D7606">
        <w:t xml:space="preserve">total </w:t>
      </w:r>
      <w:r w:rsidRPr="00586EF5">
        <w:t>points</w:t>
      </w:r>
      <w:r w:rsidR="008D7606">
        <w:t>, as noted in Section V – Application Process</w:t>
      </w:r>
      <w:r w:rsidR="007F6C65">
        <w:t>, as well as below</w:t>
      </w:r>
      <w:r w:rsidRPr="00586EF5">
        <w:t xml:space="preserve">: </w:t>
      </w:r>
    </w:p>
    <w:p w14:paraId="675B4EF0" w14:textId="77777777" w:rsidR="00DC0246" w:rsidRDefault="00E736F3" w:rsidP="009E1B10">
      <w:pPr>
        <w:numPr>
          <w:ilvl w:val="1"/>
          <w:numId w:val="4"/>
        </w:numPr>
        <w:spacing w:after="120"/>
        <w:rPr>
          <w:b/>
          <w:i/>
        </w:rPr>
      </w:pPr>
      <w:r w:rsidRPr="000111BF">
        <w:rPr>
          <w:b/>
        </w:rPr>
        <w:t xml:space="preserve">Program Abstract </w:t>
      </w:r>
      <w:r w:rsidRPr="000111BF">
        <w:rPr>
          <w:b/>
          <w:i/>
        </w:rPr>
        <w:t>(</w:t>
      </w:r>
      <w:r w:rsidR="00DC0246">
        <w:rPr>
          <w:b/>
          <w:i/>
        </w:rPr>
        <w:t>5 out of 100 points</w:t>
      </w:r>
      <w:r w:rsidRPr="000111BF">
        <w:rPr>
          <w:b/>
          <w:i/>
        </w:rPr>
        <w:t xml:space="preserve">) </w:t>
      </w:r>
    </w:p>
    <w:p w14:paraId="34F02BD3" w14:textId="77777777" w:rsidR="009F14DE" w:rsidRDefault="0091313B" w:rsidP="009E1B10">
      <w:pPr>
        <w:widowControl/>
        <w:numPr>
          <w:ilvl w:val="0"/>
          <w:numId w:val="5"/>
        </w:numPr>
        <w:tabs>
          <w:tab w:val="clear" w:pos="720"/>
          <w:tab w:val="num" w:pos="1440"/>
        </w:tabs>
        <w:autoSpaceDE/>
        <w:autoSpaceDN/>
        <w:adjustRightInd/>
        <w:spacing w:after="120"/>
        <w:ind w:left="1440"/>
      </w:pPr>
      <w:r w:rsidRPr="00DC0246">
        <w:rPr>
          <w:b/>
        </w:rPr>
        <w:t>Program Narrative</w:t>
      </w:r>
      <w:r w:rsidR="003B310F" w:rsidRPr="00DC0246">
        <w:rPr>
          <w:b/>
        </w:rPr>
        <w:t xml:space="preserve"> </w:t>
      </w:r>
      <w:r w:rsidR="003B310F" w:rsidRPr="00DC0246">
        <w:rPr>
          <w:b/>
          <w:i/>
        </w:rPr>
        <w:t>(</w:t>
      </w:r>
      <w:r w:rsidR="00DC0246">
        <w:rPr>
          <w:b/>
          <w:i/>
        </w:rPr>
        <w:t>65 out of 100</w:t>
      </w:r>
      <w:r w:rsidR="003B310F" w:rsidRPr="00DC0246">
        <w:rPr>
          <w:b/>
          <w:i/>
        </w:rPr>
        <w:t xml:space="preserve"> points)</w:t>
      </w:r>
      <w:bookmarkStart w:id="52" w:name="_Toc372107555"/>
    </w:p>
    <w:p w14:paraId="7CCE00EF" w14:textId="77777777" w:rsidR="009F14DE" w:rsidRDefault="00DC0246" w:rsidP="009E1B10">
      <w:pPr>
        <w:widowControl/>
        <w:numPr>
          <w:ilvl w:val="0"/>
          <w:numId w:val="5"/>
        </w:numPr>
        <w:tabs>
          <w:tab w:val="clear" w:pos="720"/>
          <w:tab w:val="num" w:pos="1440"/>
        </w:tabs>
        <w:autoSpaceDE/>
        <w:autoSpaceDN/>
        <w:adjustRightInd/>
        <w:spacing w:after="120"/>
        <w:ind w:left="1440"/>
      </w:pPr>
      <w:r>
        <w:rPr>
          <w:rStyle w:val="Heading3Char"/>
        </w:rPr>
        <w:t xml:space="preserve">Grant </w:t>
      </w:r>
      <w:r w:rsidRPr="003F3D17">
        <w:rPr>
          <w:rStyle w:val="Heading3Char"/>
        </w:rPr>
        <w:t xml:space="preserve">Budget </w:t>
      </w:r>
      <w:r>
        <w:rPr>
          <w:rStyle w:val="Heading3Char"/>
        </w:rPr>
        <w:t>Request,</w:t>
      </w:r>
      <w:r w:rsidRPr="003F3D17">
        <w:rPr>
          <w:rStyle w:val="Heading3Char"/>
        </w:rPr>
        <w:t xml:space="preserve"> Budget Narrative/Justification</w:t>
      </w:r>
      <w:bookmarkEnd w:id="52"/>
      <w:r>
        <w:rPr>
          <w:rStyle w:val="Heading3Char"/>
        </w:rPr>
        <w:t>, and Cost Allocation Plan</w:t>
      </w:r>
      <w:r w:rsidRPr="003F3D17">
        <w:t xml:space="preserve"> </w:t>
      </w:r>
      <w:r w:rsidRPr="009F14DE">
        <w:rPr>
          <w:b/>
          <w:i/>
        </w:rPr>
        <w:t>(10 out of 100 points)</w:t>
      </w:r>
      <w:r w:rsidRPr="003F3D17">
        <w:t xml:space="preserve">  </w:t>
      </w:r>
    </w:p>
    <w:p w14:paraId="0606D560" w14:textId="77777777" w:rsidR="00DC0246" w:rsidRPr="009F14DE" w:rsidRDefault="00DC0246" w:rsidP="009E1B10">
      <w:pPr>
        <w:widowControl/>
        <w:numPr>
          <w:ilvl w:val="0"/>
          <w:numId w:val="5"/>
        </w:numPr>
        <w:tabs>
          <w:tab w:val="clear" w:pos="720"/>
          <w:tab w:val="num" w:pos="1440"/>
        </w:tabs>
        <w:autoSpaceDE/>
        <w:autoSpaceDN/>
        <w:adjustRightInd/>
        <w:spacing w:after="120"/>
        <w:ind w:left="1440"/>
      </w:pPr>
      <w:r w:rsidRPr="009F14DE">
        <w:rPr>
          <w:b/>
          <w:bCs/>
          <w:i/>
        </w:rPr>
        <w:t>Risk and Internal Control Assessment (20 out of 100 Points)</w:t>
      </w:r>
    </w:p>
    <w:p w14:paraId="4F3483CA" w14:textId="0A559D5A" w:rsidR="00BE7192" w:rsidRPr="002C53E5" w:rsidRDefault="00C66145" w:rsidP="009E1B10">
      <w:pPr>
        <w:pStyle w:val="Heading1"/>
        <w:spacing w:after="120"/>
      </w:pPr>
      <w:bookmarkStart w:id="53" w:name="_Toc188518577"/>
      <w:r w:rsidRPr="009F14DE">
        <w:rPr>
          <w:u w:val="none"/>
        </w:rPr>
        <w:t>VI</w:t>
      </w:r>
      <w:r w:rsidR="003B0108" w:rsidRPr="009F14DE">
        <w:rPr>
          <w:u w:val="none"/>
        </w:rPr>
        <w:t>I</w:t>
      </w:r>
      <w:r w:rsidRPr="009F14DE">
        <w:rPr>
          <w:u w:val="none"/>
        </w:rPr>
        <w:t xml:space="preserve">. </w:t>
      </w:r>
      <w:r w:rsidR="00E039B4" w:rsidRPr="009F14DE">
        <w:rPr>
          <w:u w:val="none"/>
        </w:rPr>
        <w:t>P</w:t>
      </w:r>
      <w:r w:rsidR="00C57B4D" w:rsidRPr="009F14DE">
        <w:rPr>
          <w:u w:val="none"/>
        </w:rPr>
        <w:t>OST-</w:t>
      </w:r>
      <w:r w:rsidR="009F7E64" w:rsidRPr="009F14DE">
        <w:rPr>
          <w:u w:val="none"/>
        </w:rPr>
        <w:t>AWARD REQUIREMENTS</w:t>
      </w:r>
      <w:bookmarkEnd w:id="53"/>
    </w:p>
    <w:p w14:paraId="11F25E64" w14:textId="77777777" w:rsidR="00C66145" w:rsidRPr="00CC2232" w:rsidRDefault="00C66145" w:rsidP="009E1B10">
      <w:pPr>
        <w:pStyle w:val="Heading2"/>
        <w:spacing w:after="120"/>
        <w:rPr>
          <w:color w:val="FF0000"/>
        </w:rPr>
      </w:pPr>
      <w:bookmarkStart w:id="54" w:name="_Toc188518578"/>
      <w:r w:rsidRPr="00CC2232">
        <w:t>Reporting Requirements</w:t>
      </w:r>
      <w:bookmarkEnd w:id="54"/>
      <w:r w:rsidRPr="00CC2232">
        <w:t xml:space="preserve"> </w:t>
      </w:r>
    </w:p>
    <w:p w14:paraId="1A1BE205" w14:textId="22A707E4" w:rsidR="00F52A9D" w:rsidRDefault="00F52A9D" w:rsidP="009E1B10">
      <w:pPr>
        <w:spacing w:after="120"/>
      </w:pPr>
      <w:r>
        <w:t>Grantee agencies will be required to submit the following reports</w:t>
      </w:r>
      <w:r w:rsidR="00A0008A">
        <w:t xml:space="preserve"> to the designated DCF </w:t>
      </w:r>
      <w:r w:rsidR="002C6E6B">
        <w:t>Grant Administrator</w:t>
      </w:r>
      <w:r>
        <w:t xml:space="preserve">, </w:t>
      </w:r>
      <w:r w:rsidR="007D581D">
        <w:t>using the designated forms</w:t>
      </w:r>
      <w:r w:rsidR="000213C8">
        <w:t xml:space="preserve">:  </w:t>
      </w:r>
    </w:p>
    <w:p w14:paraId="5DBAE387" w14:textId="77777777" w:rsidR="00BD4ED2" w:rsidRPr="007A6C9D" w:rsidRDefault="00BD4ED2" w:rsidP="009E1B10">
      <w:pPr>
        <w:spacing w:after="120"/>
        <w:ind w:left="720"/>
      </w:pPr>
      <w:r w:rsidRPr="00A0008A">
        <w:rPr>
          <w:b/>
        </w:rPr>
        <w:t>Status Reports</w:t>
      </w:r>
      <w:r>
        <w:t xml:space="preserve"> (OGC-1006) </w:t>
      </w:r>
      <w:r w:rsidRPr="007A6C9D">
        <w:t>will be due every month, by the 20</w:t>
      </w:r>
      <w:r w:rsidRPr="007A6C9D">
        <w:rPr>
          <w:vertAlign w:val="superscript"/>
        </w:rPr>
        <w:t>th</w:t>
      </w:r>
      <w:r w:rsidRPr="007A6C9D">
        <w:t xml:space="preserve"> calendar day following the month of service. For State Fiscal Year awards, reports are commonly due August 20, September 20, October 20, November 20, etc.</w:t>
      </w:r>
    </w:p>
    <w:p w14:paraId="124BA79E" w14:textId="135A9002" w:rsidR="00BD4ED2" w:rsidRDefault="00BD4ED2" w:rsidP="009E1B10">
      <w:pPr>
        <w:spacing w:after="120"/>
        <w:ind w:left="720"/>
      </w:pPr>
      <w:r>
        <w:rPr>
          <w:b/>
        </w:rPr>
        <w:t xml:space="preserve">Budget Transaction </w:t>
      </w:r>
      <w:r w:rsidRPr="00A0008A">
        <w:rPr>
          <w:b/>
        </w:rPr>
        <w:t>Reports</w:t>
      </w:r>
      <w:r>
        <w:t xml:space="preserve"> (OGC-1005) </w:t>
      </w:r>
      <w:r w:rsidRPr="007A6C9D">
        <w:t>will be due every month, by the 20</w:t>
      </w:r>
      <w:r w:rsidRPr="007A6C9D">
        <w:rPr>
          <w:vertAlign w:val="superscript"/>
        </w:rPr>
        <w:t>th</w:t>
      </w:r>
      <w:r w:rsidRPr="007A6C9D">
        <w:t xml:space="preserve"> calendar day following the month of service. Budget Transaction Reports will not be processed without a Status Report for the reporting period on file, a Budget Itemization Report, and any other required documentation as established in the grant award.</w:t>
      </w:r>
    </w:p>
    <w:p w14:paraId="7CFD0D26" w14:textId="6143C99C" w:rsidR="002C6E6B" w:rsidRPr="007A6C9D" w:rsidRDefault="002C6E6B" w:rsidP="009E1B10">
      <w:pPr>
        <w:spacing w:after="120"/>
        <w:ind w:left="720"/>
      </w:pPr>
      <w:r w:rsidRPr="007A6C9D">
        <w:rPr>
          <w:b/>
        </w:rPr>
        <w:t>Budget Itemization Reports</w:t>
      </w:r>
      <w:r w:rsidRPr="007A6C9D">
        <w:t xml:space="preserve"> (OGC-4005) will be due every month, by the 20</w:t>
      </w:r>
      <w:r w:rsidRPr="007A6C9D">
        <w:rPr>
          <w:vertAlign w:val="superscript"/>
        </w:rPr>
        <w:t>th</w:t>
      </w:r>
      <w:r w:rsidRPr="007A6C9D">
        <w:t xml:space="preserve"> calendar day following the month of service.</w:t>
      </w:r>
    </w:p>
    <w:p w14:paraId="67A9516A" w14:textId="77777777" w:rsidR="002C6E6B" w:rsidRPr="00C83550" w:rsidRDefault="002C6E6B" w:rsidP="009E1B10">
      <w:pPr>
        <w:spacing w:after="120"/>
        <w:ind w:left="720"/>
      </w:pPr>
      <w:r w:rsidRPr="00C83550">
        <w:rPr>
          <w:b/>
          <w:bCs/>
        </w:rPr>
        <w:lastRenderedPageBreak/>
        <w:t>General Ledger/Trial Balance</w:t>
      </w:r>
      <w:r w:rsidRPr="00C83550">
        <w:t xml:space="preserve"> will be due every month, by the 20</w:t>
      </w:r>
      <w:r w:rsidRPr="00C83550">
        <w:rPr>
          <w:vertAlign w:val="superscript"/>
        </w:rPr>
        <w:t>th</w:t>
      </w:r>
      <w:r w:rsidRPr="00C83550">
        <w:t xml:space="preserve"> calendar day following the month of service. This is a detailed Income Statement or Trial Balance from accounting systems used in reconciling the monthly payment request. </w:t>
      </w:r>
    </w:p>
    <w:p w14:paraId="0DAE5BCF" w14:textId="0FE8F95B" w:rsidR="002C6E6B" w:rsidRPr="00687009" w:rsidRDefault="002C6E6B" w:rsidP="009E1B10">
      <w:pPr>
        <w:spacing w:after="120"/>
        <w:ind w:left="720"/>
        <w:rPr>
          <w:b/>
          <w:bCs/>
          <w:sz w:val="22"/>
          <w:szCs w:val="22"/>
        </w:rPr>
      </w:pPr>
      <w:r w:rsidRPr="00687009">
        <w:rPr>
          <w:b/>
          <w:bCs/>
          <w:sz w:val="22"/>
          <w:szCs w:val="22"/>
        </w:rPr>
        <w:t xml:space="preserve">Units of Services </w:t>
      </w:r>
      <w:r w:rsidRPr="00791375">
        <w:rPr>
          <w:sz w:val="22"/>
          <w:szCs w:val="22"/>
        </w:rPr>
        <w:t>by Family</w:t>
      </w:r>
      <w:r w:rsidRPr="00687009">
        <w:rPr>
          <w:b/>
          <w:bCs/>
          <w:sz w:val="22"/>
          <w:szCs w:val="22"/>
        </w:rPr>
        <w:t xml:space="preserve"> </w:t>
      </w:r>
      <w:r w:rsidRPr="00687009">
        <w:rPr>
          <w:sz w:val="22"/>
          <w:szCs w:val="22"/>
        </w:rPr>
        <w:t>will be due every</w:t>
      </w:r>
      <w:r>
        <w:rPr>
          <w:sz w:val="22"/>
          <w:szCs w:val="22"/>
        </w:rPr>
        <w:t xml:space="preserve"> month </w:t>
      </w:r>
      <w:r w:rsidRPr="00687009">
        <w:t>by</w:t>
      </w:r>
      <w:r w:rsidRPr="007A6C9D">
        <w:t xml:space="preserve"> the 20</w:t>
      </w:r>
      <w:r w:rsidRPr="007A6C9D">
        <w:rPr>
          <w:vertAlign w:val="superscript"/>
        </w:rPr>
        <w:t>th</w:t>
      </w:r>
      <w:r w:rsidRPr="007A6C9D">
        <w:t xml:space="preserve"> calendar day following the month of service</w:t>
      </w:r>
      <w:r>
        <w:t xml:space="preserve"> for those programs that receive federal funding. Data elements provided within this report may change based on need. Grantees will utilize a DCF excel template. The current reporting requirements include, DCF case head, DCF case number, service month, and total units of services provided to the family for the reporting month. The definition of units of services will be determined based on the specific program model and communication with DCF Grant Administrator. </w:t>
      </w:r>
    </w:p>
    <w:p w14:paraId="51B53D4E" w14:textId="77777777" w:rsidR="002C6E6B" w:rsidRPr="007D29FB" w:rsidRDefault="002C6E6B" w:rsidP="009E1B10">
      <w:pPr>
        <w:spacing w:after="120"/>
        <w:ind w:left="720"/>
      </w:pPr>
      <w:r w:rsidRPr="007D29FB">
        <w:rPr>
          <w:b/>
        </w:rPr>
        <w:t>Supplemental Reports Required:</w:t>
      </w:r>
      <w:r w:rsidRPr="007D29FB">
        <w:t xml:space="preserve"> Supplemental reports required may include, but not be limited to quarterly management reports, monthly fiscal reports, monthly case update reports and monthly case data. Other reporting may be required as determined upon award.</w:t>
      </w:r>
    </w:p>
    <w:p w14:paraId="7A9DFB0A" w14:textId="77777777" w:rsidR="00863F20" w:rsidRPr="00F731F7" w:rsidRDefault="00863F20" w:rsidP="009E1B10">
      <w:pPr>
        <w:pStyle w:val="Heading2"/>
        <w:spacing w:after="120"/>
        <w:rPr>
          <w:highlight w:val="yellow"/>
        </w:rPr>
      </w:pPr>
    </w:p>
    <w:p w14:paraId="19B4A1A7" w14:textId="77777777" w:rsidR="00F52A9D" w:rsidRDefault="00F52A9D" w:rsidP="009E1B10">
      <w:pPr>
        <w:spacing w:after="120"/>
        <w:rPr>
          <w:bCs/>
        </w:rPr>
      </w:pPr>
      <w:r w:rsidRPr="00A37200">
        <w:rPr>
          <w:bCs/>
        </w:rPr>
        <w:t>For more information</w:t>
      </w:r>
      <w:r>
        <w:rPr>
          <w:bCs/>
        </w:rPr>
        <w:t xml:space="preserve">, see the </w:t>
      </w:r>
      <w:r w:rsidR="006159C2">
        <w:rPr>
          <w:bCs/>
        </w:rPr>
        <w:t>Grantee Resources page o</w:t>
      </w:r>
      <w:r w:rsidR="004F729C">
        <w:rPr>
          <w:bCs/>
        </w:rPr>
        <w:t>n</w:t>
      </w:r>
      <w:r w:rsidR="006159C2">
        <w:rPr>
          <w:bCs/>
        </w:rPr>
        <w:t xml:space="preserve"> the </w:t>
      </w:r>
      <w:r>
        <w:rPr>
          <w:bCs/>
        </w:rPr>
        <w:t>DCF Office of Grants and Contracts web</w:t>
      </w:r>
      <w:r w:rsidR="006159C2">
        <w:rPr>
          <w:bCs/>
        </w:rPr>
        <w:t>site</w:t>
      </w:r>
      <w:r>
        <w:rPr>
          <w:bCs/>
        </w:rPr>
        <w:t xml:space="preserve"> at</w:t>
      </w:r>
    </w:p>
    <w:p w14:paraId="41AA3040" w14:textId="77777777" w:rsidR="008072D0" w:rsidRDefault="006159C2" w:rsidP="009E1B10">
      <w:pPr>
        <w:pStyle w:val="CommentText"/>
        <w:tabs>
          <w:tab w:val="left" w:pos="0"/>
        </w:tabs>
        <w:spacing w:after="120"/>
        <w:ind w:left="0" w:firstLine="0"/>
        <w:rPr>
          <w:szCs w:val="24"/>
        </w:rPr>
      </w:pPr>
      <w:hyperlink r:id="rId40" w:history="1">
        <w:r w:rsidRPr="00671BB7">
          <w:rPr>
            <w:rStyle w:val="Hyperlink"/>
            <w:szCs w:val="24"/>
          </w:rPr>
          <w:t>http://www.dcf.ks.gov/Agency/Operations/Pages/Grantee-Resources.aspx</w:t>
        </w:r>
      </w:hyperlink>
      <w:r>
        <w:rPr>
          <w:szCs w:val="24"/>
        </w:rPr>
        <w:t>.</w:t>
      </w:r>
    </w:p>
    <w:p w14:paraId="4B7D1BFC" w14:textId="77777777" w:rsidR="00BE7192" w:rsidRPr="00CC2232" w:rsidRDefault="005735C8" w:rsidP="009E1B10">
      <w:pPr>
        <w:pStyle w:val="Heading2"/>
        <w:spacing w:after="120"/>
      </w:pPr>
      <w:bookmarkStart w:id="55" w:name="_Toc188518579"/>
      <w:r>
        <w:t>Federal Funding Accountability and Transparency Act (</w:t>
      </w:r>
      <w:r w:rsidR="00BE7192" w:rsidRPr="00CC2232">
        <w:t>FFATA</w:t>
      </w:r>
      <w:r>
        <w:t>)</w:t>
      </w:r>
      <w:r w:rsidR="00BE7192" w:rsidRPr="00CC2232">
        <w:t xml:space="preserve"> Requirements</w:t>
      </w:r>
      <w:bookmarkEnd w:id="55"/>
    </w:p>
    <w:p w14:paraId="19A764AC" w14:textId="10F8DB3F" w:rsidR="006159C2" w:rsidRPr="00D84108" w:rsidRDefault="005B2666" w:rsidP="009E1B10">
      <w:pPr>
        <w:spacing w:after="120"/>
      </w:pPr>
      <w:r>
        <w:t>Grant a</w:t>
      </w:r>
      <w:r w:rsidR="00BE7192" w:rsidRPr="00BE7192">
        <w:t xml:space="preserve">wards through this RFP will be subject to </w:t>
      </w:r>
      <w:r w:rsidR="00D84108">
        <w:t xml:space="preserve">the </w:t>
      </w:r>
      <w:r w:rsidR="00BE7192" w:rsidRPr="00BE7192">
        <w:t>Federal Funding Accountability and Transparency Act</w:t>
      </w:r>
      <w:r w:rsidR="00643775">
        <w:t xml:space="preserve"> (FFATA)</w:t>
      </w:r>
      <w:r w:rsidR="00BE7192" w:rsidRPr="00BE7192">
        <w:t xml:space="preserve"> of 2006. In order to meet these requirements, </w:t>
      </w:r>
      <w:r w:rsidR="00643775">
        <w:t>a</w:t>
      </w:r>
      <w:r w:rsidR="00D53E92">
        <w:t xml:space="preserve">pplicant </w:t>
      </w:r>
      <w:r w:rsidR="00643775">
        <w:t>a</w:t>
      </w:r>
      <w:r w:rsidR="00D84108">
        <w:t xml:space="preserve">gencies that are awarded funds </w:t>
      </w:r>
      <w:r w:rsidR="006A152E" w:rsidRPr="00D84108">
        <w:t>will need to</w:t>
      </w:r>
      <w:r w:rsidR="00BE7192" w:rsidRPr="00D84108">
        <w:t xml:space="preserve"> </w:t>
      </w:r>
      <w:r w:rsidR="00BE7192" w:rsidRPr="00BE7192">
        <w:t>provide the names and total compen</w:t>
      </w:r>
      <w:r w:rsidR="00643775">
        <w:t xml:space="preserve">sation for the five most </w:t>
      </w:r>
      <w:r w:rsidR="001E348E">
        <w:t>highly compensated</w:t>
      </w:r>
      <w:r w:rsidR="00BE7192" w:rsidRPr="00BE7192">
        <w:t xml:space="preserve"> executives of the organization</w:t>
      </w:r>
      <w:r w:rsidR="005D3119">
        <w:t xml:space="preserve">. </w:t>
      </w:r>
      <w:r w:rsidR="00D84108">
        <w:t xml:space="preserve">For </w:t>
      </w:r>
      <w:r w:rsidR="00D84108" w:rsidRPr="00D84108">
        <w:t xml:space="preserve">more information, the </w:t>
      </w:r>
      <w:r w:rsidR="00317238" w:rsidRPr="00D84108">
        <w:t>Five Most Highly Compensated Executives form</w:t>
      </w:r>
      <w:r w:rsidR="00D84108" w:rsidRPr="00D84108">
        <w:t xml:space="preserve"> (OGC-4001)</w:t>
      </w:r>
      <w:r w:rsidR="00317238" w:rsidRPr="00D84108">
        <w:t xml:space="preserve"> </w:t>
      </w:r>
      <w:r w:rsidR="00D84108" w:rsidRPr="00D84108">
        <w:t xml:space="preserve">can be </w:t>
      </w:r>
      <w:r w:rsidR="00F52A9D">
        <w:t xml:space="preserve">found on </w:t>
      </w:r>
      <w:r w:rsidR="004F729C">
        <w:t xml:space="preserve">the Grantee Resources page of the </w:t>
      </w:r>
      <w:r w:rsidR="00F52A9D" w:rsidRPr="00D2240E">
        <w:t>DCF Office of Grants and Contracts web</w:t>
      </w:r>
      <w:r w:rsidR="004F729C">
        <w:t>site</w:t>
      </w:r>
      <w:r w:rsidR="00F52A9D" w:rsidRPr="00D2240E">
        <w:t xml:space="preserve"> at </w:t>
      </w:r>
      <w:hyperlink r:id="rId41" w:history="1">
        <w:r w:rsidR="006159C2" w:rsidRPr="00671BB7">
          <w:rPr>
            <w:rStyle w:val="Hyperlink"/>
          </w:rPr>
          <w:t>http://www.dcf.ks.gov/Agency/Operations/Pages/Grantee-Resources.aspx</w:t>
        </w:r>
      </w:hyperlink>
      <w:r w:rsidR="006159C2">
        <w:t>.</w:t>
      </w:r>
    </w:p>
    <w:p w14:paraId="03D622DF" w14:textId="77777777" w:rsidR="00B632E8" w:rsidRPr="00CC2232" w:rsidRDefault="005D3119" w:rsidP="009E1B10">
      <w:pPr>
        <w:pStyle w:val="Heading2"/>
        <w:spacing w:after="120"/>
      </w:pPr>
      <w:bookmarkStart w:id="56" w:name="_Toc188518580"/>
      <w:r>
        <w:t>State</w:t>
      </w:r>
      <w:r w:rsidR="005B6339">
        <w:t xml:space="preserve"> Audit and Monitoring</w:t>
      </w:r>
      <w:bookmarkEnd w:id="56"/>
    </w:p>
    <w:p w14:paraId="49046CA6" w14:textId="77777777" w:rsidR="001F1358" w:rsidRDefault="001F1358" w:rsidP="009E1B10">
      <w:pPr>
        <w:spacing w:after="120"/>
        <w:jc w:val="both"/>
      </w:pPr>
      <w:bookmarkStart w:id="57" w:name="VIII_Checklists"/>
      <w:bookmarkEnd w:id="57"/>
      <w:r>
        <w:t>In general, audits must be conducted in accordance with the provisions contained in 2 CFR Chapter I, Chapter II, Part 200, et al</w:t>
      </w:r>
      <w:r w:rsidR="005D3119">
        <w:t xml:space="preserve">. </w:t>
      </w:r>
      <w:r>
        <w:t>Uniform Administrative Requirements, Cost Principles, and Audit Requirements for Federal Awards; Final Rule.</w:t>
      </w:r>
    </w:p>
    <w:p w14:paraId="3E19154B" w14:textId="77777777" w:rsidR="001F1358" w:rsidRPr="00787898" w:rsidRDefault="00B925FC" w:rsidP="009E1B10">
      <w:pPr>
        <w:pStyle w:val="ListParagraph"/>
        <w:spacing w:after="120"/>
        <w:jc w:val="both"/>
      </w:pPr>
      <w:r>
        <w:t>The grantees responsibilities regarding obtaining an independent audit of any agreement awarded by DCF are found in DCF’s Audit/Monitoring Policy and Requirements, which can be found on DCF’s website at</w:t>
      </w:r>
      <w:r w:rsidR="00787898">
        <w:t xml:space="preserve"> </w:t>
      </w:r>
      <w:hyperlink r:id="rId42" w:history="1">
        <w:r w:rsidR="00B006BB" w:rsidRPr="005C005B">
          <w:rPr>
            <w:rStyle w:val="Hyperlink"/>
          </w:rPr>
          <w:t>Policies - Audit Services (ks.gov)</w:t>
        </w:r>
      </w:hyperlink>
      <w:r w:rsidR="00787898">
        <w:t xml:space="preserve"> </w:t>
      </w:r>
      <w:r>
        <w:rPr>
          <w:color w:val="000000"/>
        </w:rPr>
        <w:t>.</w:t>
      </w:r>
    </w:p>
    <w:p w14:paraId="78500B72" w14:textId="77777777" w:rsidR="001F1358" w:rsidRDefault="001F1358" w:rsidP="009E1B10">
      <w:pPr>
        <w:spacing w:after="120"/>
        <w:jc w:val="both"/>
      </w:pPr>
      <w:r>
        <w:t>All entities receiving funding are subject to internal monitoring (both fiscal and program) and to audits conducted by DCF Audit Services</w:t>
      </w:r>
      <w:r w:rsidR="005D3119">
        <w:t xml:space="preserve">. </w:t>
      </w:r>
    </w:p>
    <w:p w14:paraId="284FE8D0" w14:textId="20EC4430" w:rsidR="00DE002D" w:rsidRDefault="001F1358" w:rsidP="009E1B10">
      <w:pPr>
        <w:spacing w:after="120"/>
        <w:jc w:val="both"/>
      </w:pPr>
      <w:r>
        <w:t>DCF Audit Services has the authority, under the</w:t>
      </w:r>
      <w:r w:rsidR="00643775">
        <w:t xml:space="preserve"> provisions of this grant, and f</w:t>
      </w:r>
      <w:r>
        <w:t xml:space="preserve">ederal and </w:t>
      </w:r>
      <w:r w:rsidR="005D3119">
        <w:t>State</w:t>
      </w:r>
      <w:r>
        <w:t xml:space="preserve"> law, to conduct audits in addition to those conducted by an entity’s contracted audit firm</w:t>
      </w:r>
      <w:r w:rsidR="005D3119">
        <w:t xml:space="preserve">. </w:t>
      </w:r>
    </w:p>
    <w:p w14:paraId="1CA32EFC" w14:textId="77777777" w:rsidR="00B925FC" w:rsidRPr="00B925FC" w:rsidRDefault="00B925FC" w:rsidP="009E1B10">
      <w:pPr>
        <w:spacing w:after="120"/>
      </w:pPr>
      <w:r>
        <w:br w:type="page"/>
      </w:r>
    </w:p>
    <w:p w14:paraId="3B4E2E99" w14:textId="77777777" w:rsidR="00915A87" w:rsidRPr="002C53E5" w:rsidRDefault="00915A87" w:rsidP="008C5C4E">
      <w:pPr>
        <w:pStyle w:val="Heading1"/>
        <w:keepNext w:val="0"/>
      </w:pPr>
      <w:bookmarkStart w:id="58" w:name="_Toc188518581"/>
      <w:r w:rsidRPr="00911EFD">
        <w:rPr>
          <w:u w:val="none"/>
        </w:rPr>
        <w:lastRenderedPageBreak/>
        <w:t>VII</w:t>
      </w:r>
      <w:r w:rsidR="003B0108">
        <w:rPr>
          <w:u w:val="none"/>
        </w:rPr>
        <w:t>I</w:t>
      </w:r>
      <w:r w:rsidRPr="00911EFD">
        <w:rPr>
          <w:u w:val="none"/>
        </w:rPr>
        <w:t xml:space="preserve">. </w:t>
      </w:r>
      <w:r w:rsidR="004F38BA">
        <w:t>C</w:t>
      </w:r>
      <w:r w:rsidR="00D3054B">
        <w:t>HECKLIST</w:t>
      </w:r>
      <w:r w:rsidR="002A0914">
        <w:t>S</w:t>
      </w:r>
      <w:bookmarkEnd w:id="58"/>
    </w:p>
    <w:p w14:paraId="415E6E23" w14:textId="77777777" w:rsidR="00F511E8" w:rsidRDefault="00F511E8" w:rsidP="006C50E5">
      <w:pPr>
        <w:rPr>
          <w:b/>
          <w:bCs/>
        </w:rPr>
      </w:pPr>
    </w:p>
    <w:p w14:paraId="5EB4044A" w14:textId="77777777" w:rsidR="00D53E92" w:rsidRPr="00D53E92" w:rsidRDefault="00D53E92" w:rsidP="00D53E92">
      <w:pPr>
        <w:keepNext/>
        <w:keepLines/>
        <w:outlineLvl w:val="1"/>
        <w:rPr>
          <w:b/>
          <w:bCs/>
          <w:szCs w:val="26"/>
        </w:rPr>
      </w:pPr>
      <w:bookmarkStart w:id="59" w:name="_Toc188518582"/>
      <w:r w:rsidRPr="00D53E92">
        <w:rPr>
          <w:b/>
          <w:bCs/>
          <w:szCs w:val="26"/>
        </w:rPr>
        <w:t>Application Checklist</w:t>
      </w:r>
      <w:bookmarkEnd w:id="59"/>
      <w:r w:rsidRPr="00D53E92">
        <w:rPr>
          <w:b/>
          <w:bCs/>
          <w:szCs w:val="26"/>
        </w:rPr>
        <w:t xml:space="preserve"> </w:t>
      </w:r>
    </w:p>
    <w:p w14:paraId="3B1560FA" w14:textId="77777777" w:rsidR="00D53E92" w:rsidRPr="00D53E92" w:rsidRDefault="00D53E92" w:rsidP="00D53E92">
      <w:r w:rsidRPr="00D53E92">
        <w:t>The following sections must be submitted in this order:</w:t>
      </w:r>
    </w:p>
    <w:p w14:paraId="3E362558" w14:textId="77777777" w:rsidR="00D53E92" w:rsidRPr="00D53E92" w:rsidRDefault="00D53E92" w:rsidP="00D53E92">
      <w:pPr>
        <w:tabs>
          <w:tab w:val="left" w:pos="-1440"/>
        </w:tabs>
        <w:ind w:left="5760" w:hanging="5040"/>
      </w:pPr>
      <w:r w:rsidRPr="00D53E92">
        <w:t>__</w:t>
      </w:r>
      <w:r w:rsidR="002D6ED7" w:rsidRPr="00D53E92">
        <w:t>_ Table</w:t>
      </w:r>
      <w:r w:rsidRPr="00D53E92">
        <w:t xml:space="preserve"> of Contents </w:t>
      </w:r>
    </w:p>
    <w:p w14:paraId="3E438898" w14:textId="77777777" w:rsidR="00F85138" w:rsidRDefault="00D53E92" w:rsidP="00F85138">
      <w:pPr>
        <w:tabs>
          <w:tab w:val="left" w:pos="-1440"/>
        </w:tabs>
        <w:ind w:left="5760" w:hanging="5040"/>
        <w:rPr>
          <w:i/>
          <w:sz w:val="20"/>
        </w:rPr>
      </w:pPr>
      <w:r w:rsidRPr="00D53E92">
        <w:rPr>
          <w:i/>
          <w:iCs/>
        </w:rPr>
        <w:t>__</w:t>
      </w:r>
      <w:r w:rsidR="002D6ED7" w:rsidRPr="00D53E92">
        <w:rPr>
          <w:i/>
          <w:iCs/>
        </w:rPr>
        <w:t>_</w:t>
      </w:r>
      <w:r w:rsidR="002D6ED7" w:rsidRPr="00D53E92">
        <w:t xml:space="preserve"> Grant</w:t>
      </w:r>
      <w:r w:rsidRPr="00D53E92">
        <w:t xml:space="preserve"> Application Information Sheet (OGC-1002) </w:t>
      </w:r>
      <w:r w:rsidRPr="00D53E92">
        <w:rPr>
          <w:i/>
        </w:rPr>
        <w:t>(Attachment A)</w:t>
      </w:r>
      <w:r w:rsidR="0073078C">
        <w:rPr>
          <w:i/>
        </w:rPr>
        <w:t xml:space="preserve"> </w:t>
      </w:r>
      <w:r w:rsidR="0073078C" w:rsidRPr="00F85138">
        <w:rPr>
          <w:i/>
          <w:sz w:val="20"/>
        </w:rPr>
        <w:t>*signed by Grantee Agency’</w:t>
      </w:r>
      <w:r w:rsidR="00F85138" w:rsidRPr="00F85138">
        <w:rPr>
          <w:i/>
          <w:sz w:val="20"/>
        </w:rPr>
        <w:t xml:space="preserve">s </w:t>
      </w:r>
    </w:p>
    <w:p w14:paraId="3FDC1113" w14:textId="77777777" w:rsidR="00D53E92" w:rsidRPr="00D53E92" w:rsidRDefault="00F85138" w:rsidP="00353E5E">
      <w:pPr>
        <w:tabs>
          <w:tab w:val="left" w:pos="-1440"/>
        </w:tabs>
        <w:ind w:left="5760" w:right="-90" w:hanging="5040"/>
      </w:pPr>
      <w:r>
        <w:rPr>
          <w:i/>
          <w:iCs/>
        </w:rPr>
        <w:tab/>
      </w:r>
      <w:r>
        <w:rPr>
          <w:i/>
          <w:iCs/>
        </w:rPr>
        <w:tab/>
      </w:r>
      <w:r>
        <w:rPr>
          <w:i/>
          <w:iCs/>
        </w:rPr>
        <w:tab/>
        <w:t xml:space="preserve">         </w:t>
      </w:r>
      <w:r w:rsidRPr="00F85138">
        <w:rPr>
          <w:i/>
          <w:sz w:val="20"/>
        </w:rPr>
        <w:t>Authorizing Official</w:t>
      </w:r>
      <w:r w:rsidR="00D53E92" w:rsidRPr="00F85138">
        <w:rPr>
          <w:i/>
          <w:iCs/>
          <w:sz w:val="28"/>
        </w:rPr>
        <w:tab/>
      </w:r>
      <w:r w:rsidR="00D53E92" w:rsidRPr="00F85138">
        <w:rPr>
          <w:sz w:val="28"/>
        </w:rPr>
        <w:tab/>
      </w:r>
      <w:r w:rsidR="00D53E92" w:rsidRPr="00F85138">
        <w:rPr>
          <w:sz w:val="28"/>
        </w:rPr>
        <w:tab/>
      </w:r>
    </w:p>
    <w:p w14:paraId="7887E848" w14:textId="77777777" w:rsidR="00D53E92" w:rsidRPr="00D53E92" w:rsidRDefault="00D53E92" w:rsidP="00D53E92">
      <w:pPr>
        <w:tabs>
          <w:tab w:val="left" w:pos="-1440"/>
        </w:tabs>
        <w:ind w:left="5760" w:hanging="5040"/>
        <w:rPr>
          <w:i/>
          <w:iCs/>
        </w:rPr>
      </w:pPr>
      <w:r w:rsidRPr="00D53E92">
        <w:t>__</w:t>
      </w:r>
      <w:r w:rsidR="002D6ED7" w:rsidRPr="00D53E92">
        <w:t>_</w:t>
      </w:r>
      <w:r w:rsidR="002D6ED7" w:rsidRPr="00D53E92">
        <w:rPr>
          <w:iCs/>
        </w:rPr>
        <w:t xml:space="preserve"> Program</w:t>
      </w:r>
      <w:r w:rsidRPr="00D53E92">
        <w:rPr>
          <w:iCs/>
        </w:rPr>
        <w:t xml:space="preserve"> Abstract</w:t>
      </w:r>
    </w:p>
    <w:p w14:paraId="10E6FEF5" w14:textId="77777777" w:rsidR="00D53E92" w:rsidRPr="00D53E92" w:rsidRDefault="00D53E92" w:rsidP="00D53E92">
      <w:pPr>
        <w:tabs>
          <w:tab w:val="left" w:pos="-1440"/>
        </w:tabs>
        <w:ind w:left="5760" w:hanging="5040"/>
      </w:pPr>
      <w:r w:rsidRPr="00D53E92">
        <w:t>__</w:t>
      </w:r>
      <w:r w:rsidR="002D6ED7" w:rsidRPr="00D53E92">
        <w:t xml:space="preserve">_ </w:t>
      </w:r>
      <w:r w:rsidR="005D3119">
        <w:t>State</w:t>
      </w:r>
      <w:r w:rsidR="002D6ED7" w:rsidRPr="00D53E92">
        <w:t>ment</w:t>
      </w:r>
      <w:r w:rsidRPr="00D53E92">
        <w:t xml:space="preserve"> of Problem*</w:t>
      </w:r>
      <w:r w:rsidR="0095408D">
        <w:t>*</w:t>
      </w:r>
      <w:r w:rsidRPr="00D53E92">
        <w:tab/>
      </w:r>
      <w:r w:rsidRPr="00D53E92">
        <w:tab/>
      </w:r>
      <w:r w:rsidRPr="00D53E92">
        <w:tab/>
      </w:r>
      <w:r w:rsidRPr="00D53E92">
        <w:tab/>
      </w:r>
    </w:p>
    <w:p w14:paraId="08CFA698" w14:textId="77777777" w:rsidR="00D53E92" w:rsidRPr="00D53E92" w:rsidRDefault="00D53E92" w:rsidP="00D53E92">
      <w:pPr>
        <w:tabs>
          <w:tab w:val="left" w:pos="-1440"/>
        </w:tabs>
        <w:ind w:left="5760" w:hanging="5040"/>
      </w:pPr>
      <w:r w:rsidRPr="00D53E92">
        <w:t>__</w:t>
      </w:r>
      <w:r w:rsidR="002D6ED7" w:rsidRPr="00D53E92">
        <w:t>_ Project</w:t>
      </w:r>
      <w:r w:rsidRPr="00D53E92">
        <w:t xml:space="preserve"> Design*</w:t>
      </w:r>
      <w:r w:rsidR="0095408D">
        <w:t>*</w:t>
      </w:r>
    </w:p>
    <w:p w14:paraId="2136C16E" w14:textId="77777777" w:rsidR="00D53E92" w:rsidRPr="00D53E92" w:rsidRDefault="00D53E92" w:rsidP="00D53E92">
      <w:pPr>
        <w:tabs>
          <w:tab w:val="left" w:pos="-1440"/>
        </w:tabs>
        <w:ind w:left="4320" w:hanging="3600"/>
      </w:pPr>
      <w:r w:rsidRPr="00D53E92">
        <w:t>__</w:t>
      </w:r>
      <w:r w:rsidR="002D6ED7" w:rsidRPr="00D53E92">
        <w:t>_ Implementation</w:t>
      </w:r>
      <w:r w:rsidRPr="00D53E92">
        <w:t xml:space="preserve"> Plan*</w:t>
      </w:r>
      <w:r w:rsidR="0095408D">
        <w:t>*</w:t>
      </w:r>
    </w:p>
    <w:p w14:paraId="4CA752E1" w14:textId="77777777" w:rsidR="00D53E92" w:rsidRPr="00D53E92" w:rsidRDefault="00D53E92" w:rsidP="00D53E92">
      <w:pPr>
        <w:tabs>
          <w:tab w:val="left" w:pos="-1440"/>
        </w:tabs>
        <w:ind w:left="4320" w:hanging="3600"/>
      </w:pPr>
      <w:r w:rsidRPr="00D53E92">
        <w:t>__</w:t>
      </w:r>
      <w:r w:rsidR="002D6ED7" w:rsidRPr="00D53E92">
        <w:t>_ Management</w:t>
      </w:r>
      <w:r w:rsidRPr="00D53E92">
        <w:t xml:space="preserve"> Structure*</w:t>
      </w:r>
      <w:r w:rsidR="0095408D">
        <w:t>*</w:t>
      </w:r>
    </w:p>
    <w:p w14:paraId="4A236B3D" w14:textId="27F206E0" w:rsidR="00D53E92" w:rsidRPr="00D53E92" w:rsidRDefault="00D53E92" w:rsidP="00D53E92">
      <w:pPr>
        <w:tabs>
          <w:tab w:val="left" w:pos="-1440"/>
        </w:tabs>
        <w:ind w:left="4320" w:hanging="3600"/>
      </w:pPr>
      <w:r w:rsidRPr="00D53E92">
        <w:t>__</w:t>
      </w:r>
      <w:r w:rsidR="002D6ED7" w:rsidRPr="00D53E92">
        <w:t xml:space="preserve">_ </w:t>
      </w:r>
      <w:r w:rsidR="001C5637">
        <w:t>Goals and Objectives Evaluation</w:t>
      </w:r>
      <w:r w:rsidR="001C5637" w:rsidRPr="003F3D17">
        <w:t xml:space="preserve"> Plan</w:t>
      </w:r>
      <w:r w:rsidRPr="00D53E92">
        <w:t>*</w:t>
      </w:r>
      <w:r w:rsidR="0095408D">
        <w:t>*</w:t>
      </w:r>
    </w:p>
    <w:p w14:paraId="4BD5D368" w14:textId="77777777" w:rsidR="00D53E92" w:rsidRPr="00D53E92" w:rsidRDefault="00D53E92" w:rsidP="00D53E92">
      <w:pPr>
        <w:tabs>
          <w:tab w:val="left" w:pos="-1440"/>
        </w:tabs>
        <w:ind w:left="5760" w:hanging="5040"/>
      </w:pPr>
      <w:r w:rsidRPr="00D53E92">
        <w:t>__</w:t>
      </w:r>
      <w:r w:rsidR="002D6ED7" w:rsidRPr="00D53E92">
        <w:t>_ Grant</w:t>
      </w:r>
      <w:r w:rsidRPr="00D53E92">
        <w:t xml:space="preserve"> Budget Request (OGC-1003) </w:t>
      </w:r>
      <w:r w:rsidRPr="00D53E92">
        <w:rPr>
          <w:i/>
        </w:rPr>
        <w:t>(Attachment B)</w:t>
      </w:r>
      <w:r w:rsidR="0095408D">
        <w:rPr>
          <w:i/>
          <w:sz w:val="20"/>
        </w:rPr>
        <w:t>*in excel format</w:t>
      </w:r>
      <w:r w:rsidRPr="00D53E92">
        <w:tab/>
      </w:r>
      <w:r w:rsidRPr="00D53E92">
        <w:tab/>
      </w:r>
      <w:r w:rsidRPr="00D53E92">
        <w:tab/>
      </w:r>
      <w:r w:rsidRPr="00D53E92">
        <w:tab/>
      </w:r>
      <w:r w:rsidRPr="00D53E92">
        <w:tab/>
      </w:r>
    </w:p>
    <w:p w14:paraId="651C2B39" w14:textId="77777777" w:rsidR="002D6ED7" w:rsidRDefault="00D53E92" w:rsidP="00D53E92">
      <w:pPr>
        <w:tabs>
          <w:tab w:val="left" w:pos="-1440"/>
        </w:tabs>
        <w:ind w:left="5760" w:hanging="5040"/>
      </w:pPr>
      <w:r w:rsidRPr="00D53E92">
        <w:t>__</w:t>
      </w:r>
      <w:r w:rsidR="002D6ED7" w:rsidRPr="00D53E92">
        <w:t>_ Budget</w:t>
      </w:r>
      <w:r w:rsidRPr="00D53E92">
        <w:t xml:space="preserve"> Narrative/Justification and Cost Allocation Plan</w:t>
      </w:r>
    </w:p>
    <w:p w14:paraId="04B31FDF" w14:textId="77777777" w:rsidR="00D53E92" w:rsidRPr="002D6ED7" w:rsidRDefault="002D6ED7" w:rsidP="002D6ED7">
      <w:pPr>
        <w:tabs>
          <w:tab w:val="left" w:pos="-1440"/>
        </w:tabs>
        <w:ind w:left="6480" w:hanging="5760"/>
        <w:rPr>
          <w:i/>
        </w:rPr>
      </w:pPr>
      <w:r w:rsidRPr="00D53E92">
        <w:t xml:space="preserve">___ </w:t>
      </w:r>
      <w:r>
        <w:t xml:space="preserve">Policy Regarding Sexual Harassment Acknowledgement Memorandum </w:t>
      </w:r>
      <w:r w:rsidRPr="00D53E92">
        <w:t>(</w:t>
      </w:r>
      <w:r w:rsidRPr="00D53E92">
        <w:rPr>
          <w:i/>
        </w:rPr>
        <w:t>Attachment C)</w:t>
      </w:r>
    </w:p>
    <w:p w14:paraId="656D0C77" w14:textId="77777777" w:rsidR="00D53E92" w:rsidRPr="00D53E92" w:rsidRDefault="00D53E92" w:rsidP="00D53E92">
      <w:pPr>
        <w:tabs>
          <w:tab w:val="left" w:pos="-1440"/>
        </w:tabs>
        <w:ind w:left="6480" w:hanging="5760"/>
      </w:pPr>
      <w:r w:rsidRPr="00D53E92">
        <w:t>__</w:t>
      </w:r>
      <w:r w:rsidR="002D6ED7" w:rsidRPr="00D53E92">
        <w:t xml:space="preserve">_ </w:t>
      </w:r>
      <w:r w:rsidR="00F52199">
        <w:t>UEI</w:t>
      </w:r>
      <w:r w:rsidRPr="00D53E92">
        <w:t xml:space="preserve"> Number Verification</w:t>
      </w:r>
      <w:r w:rsidRPr="00D53E92">
        <w:tab/>
      </w:r>
      <w:r w:rsidRPr="00D53E92">
        <w:tab/>
      </w:r>
    </w:p>
    <w:p w14:paraId="238419FB" w14:textId="77777777" w:rsidR="00B174FD" w:rsidRDefault="00D53E92" w:rsidP="00D53E92">
      <w:pPr>
        <w:tabs>
          <w:tab w:val="left" w:pos="-1440"/>
        </w:tabs>
        <w:ind w:left="6480" w:hanging="5760"/>
      </w:pPr>
      <w:r w:rsidRPr="00D53E92">
        <w:t>__</w:t>
      </w:r>
      <w:r w:rsidR="002D6ED7" w:rsidRPr="00D53E92">
        <w:t>_ Tax</w:t>
      </w:r>
      <w:r w:rsidRPr="00D53E92">
        <w:t xml:space="preserve"> Clearance Certificate</w:t>
      </w:r>
    </w:p>
    <w:p w14:paraId="1DE5897A" w14:textId="77777777" w:rsidR="00B174FD" w:rsidRDefault="00B174FD" w:rsidP="00B174FD">
      <w:pPr>
        <w:tabs>
          <w:tab w:val="left" w:pos="-1440"/>
        </w:tabs>
        <w:ind w:left="6480" w:hanging="5760"/>
      </w:pPr>
      <w:r w:rsidRPr="00D53E92">
        <w:t xml:space="preserve">___ </w:t>
      </w:r>
      <w:r>
        <w:t xml:space="preserve">2018 Boycott of Israel Certification </w:t>
      </w:r>
      <w:r w:rsidRPr="00B174FD">
        <w:rPr>
          <w:i/>
        </w:rPr>
        <w:t>(Attachment D)</w:t>
      </w:r>
    </w:p>
    <w:p w14:paraId="09D7D841" w14:textId="77777777" w:rsidR="00D53E92" w:rsidRDefault="00D53E92" w:rsidP="00D53E92">
      <w:pPr>
        <w:tabs>
          <w:tab w:val="left" w:pos="-1440"/>
        </w:tabs>
        <w:ind w:left="6480" w:hanging="5760"/>
        <w:rPr>
          <w:i/>
          <w:sz w:val="20"/>
        </w:rPr>
      </w:pPr>
      <w:r w:rsidRPr="00D53E92">
        <w:t>__</w:t>
      </w:r>
      <w:r w:rsidR="002D6ED7" w:rsidRPr="00D53E92">
        <w:t>_ Debarment</w:t>
      </w:r>
      <w:r w:rsidRPr="00D53E92">
        <w:t xml:space="preserve"> Memorandum </w:t>
      </w:r>
      <w:r w:rsidR="002D6ED7">
        <w:rPr>
          <w:i/>
        </w:rPr>
        <w:t xml:space="preserve">(Attachment </w:t>
      </w:r>
      <w:r w:rsidR="00B174FD">
        <w:rPr>
          <w:i/>
        </w:rPr>
        <w:t>E</w:t>
      </w:r>
      <w:r w:rsidRPr="00D53E92">
        <w:rPr>
          <w:i/>
        </w:rPr>
        <w:t>)</w:t>
      </w:r>
      <w:r w:rsidR="00F85138">
        <w:rPr>
          <w:i/>
        </w:rPr>
        <w:t xml:space="preserve"> </w:t>
      </w:r>
      <w:r w:rsidR="00F85138" w:rsidRPr="00F85138">
        <w:rPr>
          <w:i/>
          <w:sz w:val="20"/>
        </w:rPr>
        <w:t>*</w:t>
      </w:r>
      <w:r w:rsidR="00F85138">
        <w:rPr>
          <w:i/>
          <w:sz w:val="20"/>
        </w:rPr>
        <w:t xml:space="preserve">initialed by </w:t>
      </w:r>
      <w:r w:rsidR="004210BD">
        <w:rPr>
          <w:i/>
          <w:sz w:val="20"/>
        </w:rPr>
        <w:t>Applicants</w:t>
      </w:r>
      <w:r w:rsidR="00F85138">
        <w:rPr>
          <w:i/>
          <w:sz w:val="20"/>
        </w:rPr>
        <w:t xml:space="preserve"> Authorizing Official</w:t>
      </w:r>
    </w:p>
    <w:p w14:paraId="388FDB4E" w14:textId="77777777" w:rsidR="00D53E92" w:rsidRPr="00D53E92" w:rsidRDefault="00D53E92" w:rsidP="00D53E92">
      <w:pPr>
        <w:tabs>
          <w:tab w:val="left" w:pos="-1440"/>
        </w:tabs>
        <w:ind w:left="6480" w:hanging="5760"/>
      </w:pPr>
      <w:r w:rsidRPr="00D53E92">
        <w:t>__</w:t>
      </w:r>
      <w:r w:rsidR="002D6ED7" w:rsidRPr="00D53E92">
        <w:t>_ Financial</w:t>
      </w:r>
      <w:r w:rsidRPr="00D53E92">
        <w:t xml:space="preserve"> Information (Transmittal Letter for Audit, IRS Form 990, or year-end financial </w:t>
      </w:r>
      <w:r w:rsidR="005D3119">
        <w:t>State</w:t>
      </w:r>
      <w:r w:rsidRPr="00D53E92">
        <w:t>ment</w:t>
      </w:r>
      <w:r w:rsidR="00520370">
        <w:t>)</w:t>
      </w:r>
    </w:p>
    <w:p w14:paraId="01DD00D4" w14:textId="77777777" w:rsidR="00D53E92" w:rsidRPr="00520370" w:rsidRDefault="00D53E92" w:rsidP="00D53E92">
      <w:pPr>
        <w:tabs>
          <w:tab w:val="left" w:pos="-1440"/>
        </w:tabs>
        <w:ind w:left="6480" w:hanging="5760"/>
        <w:rPr>
          <w:i/>
        </w:rPr>
      </w:pPr>
      <w:r w:rsidRPr="00D53E92">
        <w:t>__</w:t>
      </w:r>
      <w:r w:rsidR="002D6ED7" w:rsidRPr="00D53E92">
        <w:t>_ Federally</w:t>
      </w:r>
      <w:r w:rsidRPr="00D53E92">
        <w:t xml:space="preserve"> Approved Indirect Cost Rate Agreement</w:t>
      </w:r>
      <w:r w:rsidR="00520370">
        <w:t xml:space="preserve"> </w:t>
      </w:r>
      <w:r w:rsidR="00520370">
        <w:rPr>
          <w:i/>
        </w:rPr>
        <w:t>(if applicable)</w:t>
      </w:r>
    </w:p>
    <w:p w14:paraId="16756F0E" w14:textId="77777777" w:rsidR="00D53E92" w:rsidRPr="00D53E92" w:rsidRDefault="00D53E92" w:rsidP="00D53E92">
      <w:pPr>
        <w:tabs>
          <w:tab w:val="left" w:pos="-1440"/>
        </w:tabs>
        <w:ind w:left="6480" w:hanging="5760"/>
      </w:pPr>
      <w:r w:rsidRPr="00D53E92">
        <w:t>__</w:t>
      </w:r>
      <w:r w:rsidR="002D6ED7" w:rsidRPr="00D53E92">
        <w:t>_ Specific</w:t>
      </w:r>
      <w:r w:rsidRPr="00D53E92">
        <w:t xml:space="preserve"> Terms and Conditions </w:t>
      </w:r>
      <w:r w:rsidR="00B174FD">
        <w:rPr>
          <w:i/>
        </w:rPr>
        <w:t>(Attachment F</w:t>
      </w:r>
      <w:r w:rsidRPr="00D53E92">
        <w:rPr>
          <w:i/>
        </w:rPr>
        <w:t>)</w:t>
      </w:r>
      <w:r w:rsidR="00F85138">
        <w:rPr>
          <w:i/>
        </w:rPr>
        <w:t xml:space="preserve"> </w:t>
      </w:r>
      <w:r w:rsidR="00F85138" w:rsidRPr="00F85138">
        <w:rPr>
          <w:i/>
          <w:sz w:val="20"/>
        </w:rPr>
        <w:t>*</w:t>
      </w:r>
      <w:r w:rsidR="004210BD">
        <w:rPr>
          <w:i/>
          <w:sz w:val="20"/>
        </w:rPr>
        <w:t>signed by</w:t>
      </w:r>
      <w:r w:rsidR="00F85138" w:rsidRPr="00F85138">
        <w:rPr>
          <w:i/>
          <w:sz w:val="20"/>
        </w:rPr>
        <w:t xml:space="preserve"> </w:t>
      </w:r>
      <w:r w:rsidR="004210BD">
        <w:rPr>
          <w:i/>
          <w:sz w:val="20"/>
        </w:rPr>
        <w:t>Applicants Auth</w:t>
      </w:r>
      <w:r w:rsidR="00F85138">
        <w:rPr>
          <w:i/>
          <w:sz w:val="20"/>
        </w:rPr>
        <w:t>orizing Official</w:t>
      </w:r>
      <w:r w:rsidRPr="00D53E92">
        <w:tab/>
      </w:r>
      <w:r w:rsidRPr="00D53E92">
        <w:tab/>
      </w:r>
    </w:p>
    <w:p w14:paraId="32321BBE" w14:textId="77777777" w:rsidR="00D53E92" w:rsidRPr="00D53E92" w:rsidRDefault="00D53E92" w:rsidP="00D53E92">
      <w:pPr>
        <w:tabs>
          <w:tab w:val="left" w:pos="-1440"/>
        </w:tabs>
        <w:ind w:left="6480" w:hanging="5760"/>
      </w:pPr>
      <w:r w:rsidRPr="00D53E92">
        <w:t>__</w:t>
      </w:r>
      <w:r w:rsidR="002D6ED7" w:rsidRPr="00D53E92">
        <w:t>_ Contractual</w:t>
      </w:r>
      <w:r w:rsidRPr="00D53E92">
        <w:t xml:space="preserve"> Provisions (DA-146a) </w:t>
      </w:r>
      <w:r w:rsidR="00B174FD">
        <w:rPr>
          <w:i/>
        </w:rPr>
        <w:t>(Attachment G</w:t>
      </w:r>
      <w:r w:rsidRPr="00D53E92">
        <w:rPr>
          <w:i/>
        </w:rPr>
        <w:t>)</w:t>
      </w:r>
      <w:r w:rsidR="00805B0C">
        <w:rPr>
          <w:i/>
          <w:sz w:val="20"/>
          <w:szCs w:val="20"/>
        </w:rPr>
        <w:t xml:space="preserve"> *initialed by Applicants Authorizing Official</w:t>
      </w:r>
      <w:r w:rsidR="00805B0C">
        <w:rPr>
          <w:i/>
        </w:rPr>
        <w:t xml:space="preserve"> </w:t>
      </w:r>
      <w:r w:rsidRPr="00D53E92">
        <w:tab/>
      </w:r>
      <w:r w:rsidRPr="00D53E92">
        <w:tab/>
      </w:r>
    </w:p>
    <w:p w14:paraId="475F2695" w14:textId="77777777" w:rsidR="002B624B" w:rsidRDefault="00D53E92" w:rsidP="00D53E92">
      <w:pPr>
        <w:tabs>
          <w:tab w:val="left" w:pos="-1440"/>
        </w:tabs>
        <w:ind w:left="6480" w:hanging="5760"/>
        <w:rPr>
          <w:i/>
          <w:sz w:val="20"/>
          <w:szCs w:val="20"/>
        </w:rPr>
      </w:pPr>
      <w:r w:rsidRPr="00D53E92">
        <w:t>__</w:t>
      </w:r>
      <w:r w:rsidR="002D6ED7" w:rsidRPr="00D53E92">
        <w:t>_ Special</w:t>
      </w:r>
      <w:r w:rsidRPr="00D53E92">
        <w:t xml:space="preserve"> Provisions Incorporated </w:t>
      </w:r>
      <w:r w:rsidR="00705293" w:rsidRPr="00D53E92">
        <w:t>by</w:t>
      </w:r>
      <w:r w:rsidRPr="00D53E92">
        <w:t xml:space="preserve"> Reference </w:t>
      </w:r>
      <w:r w:rsidRPr="00D53E92">
        <w:rPr>
          <w:i/>
        </w:rPr>
        <w:t xml:space="preserve">(Attachment </w:t>
      </w:r>
      <w:r w:rsidR="00B174FD">
        <w:rPr>
          <w:i/>
        </w:rPr>
        <w:t>H</w:t>
      </w:r>
      <w:r w:rsidRPr="00D53E92">
        <w:rPr>
          <w:i/>
        </w:rPr>
        <w:t>)</w:t>
      </w:r>
      <w:r w:rsidRPr="00D53E92">
        <w:tab/>
      </w:r>
      <w:r w:rsidR="004210BD">
        <w:rPr>
          <w:i/>
          <w:sz w:val="20"/>
          <w:szCs w:val="20"/>
        </w:rPr>
        <w:t>*signed by Applicants Authorizing Official</w:t>
      </w:r>
    </w:p>
    <w:p w14:paraId="285804D0" w14:textId="77777777" w:rsidR="002C0567" w:rsidRDefault="002C0567" w:rsidP="00D53E92">
      <w:pPr>
        <w:tabs>
          <w:tab w:val="left" w:pos="-1440"/>
        </w:tabs>
        <w:ind w:left="6480" w:hanging="5760"/>
        <w:rPr>
          <w:i/>
          <w:sz w:val="20"/>
          <w:szCs w:val="20"/>
        </w:rPr>
      </w:pPr>
      <w:r w:rsidRPr="00D53E92">
        <w:t xml:space="preserve">___ </w:t>
      </w:r>
      <w:r>
        <w:t>Telecommunications Certificate of Company</w:t>
      </w:r>
      <w:r w:rsidRPr="00D53E92">
        <w:t xml:space="preserve"> </w:t>
      </w:r>
      <w:r w:rsidRPr="00D53E92">
        <w:rPr>
          <w:i/>
        </w:rPr>
        <w:t xml:space="preserve">(Attachment </w:t>
      </w:r>
      <w:r>
        <w:rPr>
          <w:i/>
        </w:rPr>
        <w:t>J</w:t>
      </w:r>
      <w:r w:rsidRPr="00D53E92">
        <w:rPr>
          <w:i/>
        </w:rPr>
        <w:t>)</w:t>
      </w:r>
      <w:r w:rsidRPr="00D53E92">
        <w:tab/>
      </w:r>
      <w:r>
        <w:rPr>
          <w:i/>
          <w:sz w:val="20"/>
          <w:szCs w:val="20"/>
        </w:rPr>
        <w:t>*signed by Applicants Authorizing Official</w:t>
      </w:r>
    </w:p>
    <w:p w14:paraId="53BD5B81" w14:textId="77777777" w:rsidR="00056BC2" w:rsidRDefault="002B624B" w:rsidP="002B624B">
      <w:pPr>
        <w:tabs>
          <w:tab w:val="left" w:pos="-1440"/>
        </w:tabs>
        <w:ind w:left="6480" w:hanging="5760"/>
        <w:rPr>
          <w:i/>
          <w:sz w:val="20"/>
          <w:szCs w:val="20"/>
        </w:rPr>
      </w:pPr>
      <w:r w:rsidRPr="00D53E92">
        <w:t xml:space="preserve">___ </w:t>
      </w:r>
      <w:r>
        <w:t>Pre-Award Risk Assessment and supporting documents</w:t>
      </w:r>
      <w:r w:rsidRPr="00D53E92">
        <w:t xml:space="preserve"> </w:t>
      </w:r>
      <w:r>
        <w:rPr>
          <w:i/>
          <w:sz w:val="20"/>
          <w:szCs w:val="20"/>
        </w:rPr>
        <w:t>*signed by Applicants Authorizing Official</w:t>
      </w:r>
    </w:p>
    <w:p w14:paraId="1F194AAE" w14:textId="213C92C4" w:rsidR="00D53E92" w:rsidRPr="00D53E92" w:rsidRDefault="002C6E6B" w:rsidP="002B624B">
      <w:pPr>
        <w:tabs>
          <w:tab w:val="left" w:pos="-1440"/>
        </w:tabs>
        <w:ind w:left="6480" w:hanging="5760"/>
      </w:pPr>
      <w:r w:rsidRPr="00D53E92">
        <w:t>___ Delegation of Authority from Board of Directors</w:t>
      </w:r>
      <w:r w:rsidR="00D53E92" w:rsidRPr="00D53E92">
        <w:tab/>
      </w:r>
    </w:p>
    <w:p w14:paraId="395F3723" w14:textId="061F8667" w:rsidR="00D53E92" w:rsidRPr="00D53E92" w:rsidRDefault="000151D4" w:rsidP="006C0482">
      <w:pPr>
        <w:tabs>
          <w:tab w:val="left" w:pos="-1440"/>
        </w:tabs>
        <w:ind w:left="720"/>
      </w:pPr>
      <w:r w:rsidRPr="00507DF7">
        <w:rPr>
          <w:i/>
        </w:rPr>
        <w:t xml:space="preserve">___ </w:t>
      </w:r>
      <w:r w:rsidR="00D53E92" w:rsidRPr="00507DF7">
        <w:t xml:space="preserve">Board Member Conflict-of-Interest </w:t>
      </w:r>
      <w:r w:rsidR="005D3119" w:rsidRPr="00507DF7">
        <w:t>State</w:t>
      </w:r>
      <w:r w:rsidR="00D53E92" w:rsidRPr="00507DF7">
        <w:t>ment</w:t>
      </w:r>
      <w:r w:rsidR="00D53E92" w:rsidRPr="00507DF7">
        <w:rPr>
          <w:i/>
          <w:iCs/>
        </w:rPr>
        <w:t xml:space="preserve"> </w:t>
      </w:r>
      <w:r w:rsidR="00D53E92" w:rsidRPr="00507DF7">
        <w:rPr>
          <w:i/>
        </w:rPr>
        <w:t>(</w:t>
      </w:r>
      <w:r w:rsidR="006C0482" w:rsidRPr="00507DF7">
        <w:rPr>
          <w:i/>
        </w:rPr>
        <w:t>if applicable</w:t>
      </w:r>
      <w:r w:rsidR="00D53E92" w:rsidRPr="00507DF7">
        <w:rPr>
          <w:i/>
        </w:rPr>
        <w:t>)</w:t>
      </w:r>
      <w:r w:rsidR="00D53E92" w:rsidRPr="00D53E92">
        <w:rPr>
          <w:i/>
          <w:iCs/>
          <w:color w:val="00B050"/>
        </w:rPr>
        <w:br/>
      </w:r>
    </w:p>
    <w:p w14:paraId="7E9CAE89" w14:textId="31A001AA" w:rsidR="0053057E" w:rsidRPr="00A93F4C" w:rsidRDefault="00D53E92" w:rsidP="002C6E6B">
      <w:pPr>
        <w:ind w:firstLine="720"/>
        <w:rPr>
          <w:sz w:val="18"/>
          <w:szCs w:val="18"/>
        </w:rPr>
      </w:pPr>
      <w:r w:rsidRPr="00D53E92">
        <w:t>*</w:t>
      </w:r>
      <w:r w:rsidR="0095408D">
        <w:t>*</w:t>
      </w:r>
      <w:r w:rsidRPr="00D53E92">
        <w:t>These items are considered part of the narrative and should not exceed the total lengt</w:t>
      </w:r>
      <w:r w:rsidRPr="009547EC">
        <w:t xml:space="preserve">h of </w:t>
      </w:r>
      <w:r w:rsidR="002C6E6B" w:rsidRPr="009547EC">
        <w:rPr>
          <w:b/>
          <w:bCs/>
        </w:rPr>
        <w:t>25</w:t>
      </w:r>
      <w:r w:rsidRPr="009547EC">
        <w:rPr>
          <w:b/>
          <w:bCs/>
        </w:rPr>
        <w:t xml:space="preserve"> </w:t>
      </w:r>
      <w:r w:rsidRPr="009547EC">
        <w:t xml:space="preserve">pages, as identified on page </w:t>
      </w:r>
      <w:r w:rsidR="00973A7F" w:rsidRPr="009547EC">
        <w:t>1</w:t>
      </w:r>
      <w:r w:rsidR="006C0482" w:rsidRPr="009547EC">
        <w:t>4</w:t>
      </w:r>
      <w:r w:rsidR="0053057E" w:rsidRPr="009547EC">
        <w:t>.</w:t>
      </w:r>
    </w:p>
    <w:p w14:paraId="5BE0C158" w14:textId="77777777" w:rsidR="00643033" w:rsidRDefault="00643033" w:rsidP="006C50E5">
      <w:pPr>
        <w:tabs>
          <w:tab w:val="left" w:pos="-1440"/>
        </w:tabs>
        <w:ind w:left="5040" w:hanging="5040"/>
      </w:pPr>
    </w:p>
    <w:p w14:paraId="5866254F" w14:textId="77777777" w:rsidR="00B632E8" w:rsidRDefault="00B632E8" w:rsidP="00347910">
      <w:pPr>
        <w:ind w:firstLine="720"/>
      </w:pPr>
    </w:p>
    <w:tbl>
      <w:tblPr>
        <w:tblpPr w:leftFromText="180" w:rightFromText="180" w:vertAnchor="text" w:horzAnchor="margin" w:tblpY="-36"/>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0"/>
        <w:gridCol w:w="810"/>
        <w:gridCol w:w="720"/>
        <w:gridCol w:w="650"/>
        <w:gridCol w:w="2430"/>
      </w:tblGrid>
      <w:tr w:rsidR="002C6E6B" w:rsidRPr="00D769F7" w14:paraId="76DD7FBC" w14:textId="77777777" w:rsidTr="002C6E6B">
        <w:trPr>
          <w:trHeight w:val="462"/>
        </w:trPr>
        <w:tc>
          <w:tcPr>
            <w:tcW w:w="8030" w:type="dxa"/>
            <w:gridSpan w:val="4"/>
            <w:tcBorders>
              <w:top w:val="nil"/>
              <w:bottom w:val="nil"/>
            </w:tcBorders>
            <w:shd w:val="clear" w:color="auto" w:fill="000000"/>
          </w:tcPr>
          <w:p w14:paraId="413AD5E1" w14:textId="77777777" w:rsidR="002C6E6B" w:rsidRPr="00892198" w:rsidRDefault="002C6E6B" w:rsidP="002C6E6B">
            <w:pPr>
              <w:pStyle w:val="TableParagraph"/>
              <w:spacing w:before="5"/>
              <w:ind w:left="107"/>
              <w:rPr>
                <w:rFonts w:ascii="Times New Roman" w:hAnsi="Times New Roman" w:cs="Times New Roman"/>
                <w:b/>
                <w:sz w:val="24"/>
                <w:szCs w:val="24"/>
              </w:rPr>
            </w:pPr>
            <w:r w:rsidRPr="00892198">
              <w:rPr>
                <w:rFonts w:ascii="Times New Roman" w:hAnsi="Times New Roman" w:cs="Times New Roman"/>
                <w:b/>
                <w:color w:val="FFFFFF"/>
                <w:sz w:val="24"/>
                <w:szCs w:val="24"/>
              </w:rPr>
              <w:lastRenderedPageBreak/>
              <w:t>Subrecipient</w:t>
            </w:r>
            <w:r w:rsidRPr="00892198">
              <w:rPr>
                <w:rFonts w:ascii="Times New Roman" w:hAnsi="Times New Roman" w:cs="Times New Roman"/>
                <w:b/>
                <w:color w:val="FFFFFF"/>
                <w:spacing w:val="-7"/>
                <w:sz w:val="24"/>
                <w:szCs w:val="24"/>
              </w:rPr>
              <w:t xml:space="preserve"> </w:t>
            </w:r>
            <w:r w:rsidRPr="00892198">
              <w:rPr>
                <w:rFonts w:ascii="Times New Roman" w:hAnsi="Times New Roman" w:cs="Times New Roman"/>
                <w:b/>
                <w:color w:val="FFFFFF"/>
                <w:sz w:val="24"/>
                <w:szCs w:val="24"/>
              </w:rPr>
              <w:t>should</w:t>
            </w:r>
            <w:r w:rsidRPr="00892198">
              <w:rPr>
                <w:rFonts w:ascii="Times New Roman" w:hAnsi="Times New Roman" w:cs="Times New Roman"/>
                <w:b/>
                <w:color w:val="FFFFFF"/>
                <w:spacing w:val="-7"/>
                <w:sz w:val="24"/>
                <w:szCs w:val="24"/>
              </w:rPr>
              <w:t xml:space="preserve"> </w:t>
            </w:r>
            <w:r w:rsidRPr="00892198">
              <w:rPr>
                <w:rFonts w:ascii="Times New Roman" w:hAnsi="Times New Roman" w:cs="Times New Roman"/>
                <w:b/>
                <w:color w:val="FFFFFF"/>
                <w:sz w:val="24"/>
                <w:szCs w:val="24"/>
              </w:rPr>
              <w:t>provide</w:t>
            </w:r>
            <w:r w:rsidRPr="00892198">
              <w:rPr>
                <w:rFonts w:ascii="Times New Roman" w:hAnsi="Times New Roman" w:cs="Times New Roman"/>
                <w:b/>
                <w:color w:val="FFFFFF"/>
                <w:spacing w:val="-7"/>
                <w:sz w:val="24"/>
                <w:szCs w:val="24"/>
              </w:rPr>
              <w:t xml:space="preserve"> </w:t>
            </w:r>
            <w:r w:rsidRPr="00892198">
              <w:rPr>
                <w:rFonts w:ascii="Times New Roman" w:hAnsi="Times New Roman" w:cs="Times New Roman"/>
                <w:b/>
                <w:color w:val="FFFFFF"/>
                <w:sz w:val="24"/>
                <w:szCs w:val="24"/>
              </w:rPr>
              <w:t>copies</w:t>
            </w:r>
            <w:r w:rsidRPr="00892198">
              <w:rPr>
                <w:rFonts w:ascii="Times New Roman" w:hAnsi="Times New Roman" w:cs="Times New Roman"/>
                <w:b/>
                <w:color w:val="FFFFFF"/>
                <w:spacing w:val="-5"/>
                <w:sz w:val="24"/>
                <w:szCs w:val="24"/>
              </w:rPr>
              <w:t xml:space="preserve"> </w:t>
            </w:r>
            <w:r w:rsidRPr="00892198">
              <w:rPr>
                <w:rFonts w:ascii="Times New Roman" w:hAnsi="Times New Roman" w:cs="Times New Roman"/>
                <w:b/>
                <w:color w:val="FFFFFF"/>
                <w:sz w:val="24"/>
                <w:szCs w:val="24"/>
              </w:rPr>
              <w:t>of</w:t>
            </w:r>
            <w:r w:rsidRPr="00892198">
              <w:rPr>
                <w:rFonts w:ascii="Times New Roman" w:hAnsi="Times New Roman" w:cs="Times New Roman"/>
                <w:b/>
                <w:color w:val="FFFFFF"/>
                <w:spacing w:val="-4"/>
                <w:sz w:val="24"/>
                <w:szCs w:val="24"/>
              </w:rPr>
              <w:t xml:space="preserve"> </w:t>
            </w:r>
            <w:r w:rsidRPr="00892198">
              <w:rPr>
                <w:rFonts w:ascii="Times New Roman" w:hAnsi="Times New Roman" w:cs="Times New Roman"/>
                <w:b/>
                <w:color w:val="FFFFFF"/>
                <w:sz w:val="24"/>
                <w:szCs w:val="24"/>
              </w:rPr>
              <w:t>the</w:t>
            </w:r>
            <w:r w:rsidRPr="00892198">
              <w:rPr>
                <w:rFonts w:ascii="Times New Roman" w:hAnsi="Times New Roman" w:cs="Times New Roman"/>
                <w:b/>
                <w:color w:val="FFFFFF"/>
                <w:spacing w:val="-7"/>
                <w:sz w:val="24"/>
                <w:szCs w:val="24"/>
              </w:rPr>
              <w:t xml:space="preserve"> </w:t>
            </w:r>
            <w:r w:rsidRPr="00892198">
              <w:rPr>
                <w:rFonts w:ascii="Times New Roman" w:hAnsi="Times New Roman" w:cs="Times New Roman"/>
                <w:b/>
                <w:color w:val="FFFFFF"/>
                <w:sz w:val="24"/>
                <w:szCs w:val="24"/>
              </w:rPr>
              <w:t>following,</w:t>
            </w:r>
            <w:r w:rsidRPr="00892198">
              <w:rPr>
                <w:rFonts w:ascii="Times New Roman" w:hAnsi="Times New Roman" w:cs="Times New Roman"/>
                <w:b/>
                <w:color w:val="FFFFFF"/>
                <w:spacing w:val="-3"/>
                <w:sz w:val="24"/>
                <w:szCs w:val="24"/>
              </w:rPr>
              <w:t xml:space="preserve"> </w:t>
            </w:r>
            <w:r w:rsidRPr="00892198">
              <w:rPr>
                <w:rFonts w:ascii="Times New Roman" w:hAnsi="Times New Roman" w:cs="Times New Roman"/>
                <w:b/>
                <w:color w:val="FFFFFF"/>
                <w:sz w:val="24"/>
                <w:szCs w:val="24"/>
              </w:rPr>
              <w:t>if</w:t>
            </w:r>
            <w:r w:rsidRPr="00892198">
              <w:rPr>
                <w:rFonts w:ascii="Times New Roman" w:hAnsi="Times New Roman" w:cs="Times New Roman"/>
                <w:b/>
                <w:color w:val="FFFFFF"/>
                <w:spacing w:val="-8"/>
                <w:sz w:val="24"/>
                <w:szCs w:val="24"/>
              </w:rPr>
              <w:t xml:space="preserve"> </w:t>
            </w:r>
            <w:r w:rsidRPr="00892198">
              <w:rPr>
                <w:rFonts w:ascii="Times New Roman" w:hAnsi="Times New Roman" w:cs="Times New Roman"/>
                <w:b/>
                <w:color w:val="FFFFFF"/>
                <w:spacing w:val="-2"/>
                <w:sz w:val="24"/>
                <w:szCs w:val="24"/>
              </w:rPr>
              <w:t>applicable:</w:t>
            </w:r>
          </w:p>
        </w:tc>
        <w:tc>
          <w:tcPr>
            <w:tcW w:w="2430" w:type="dxa"/>
            <w:tcBorders>
              <w:top w:val="nil"/>
              <w:bottom w:val="nil"/>
            </w:tcBorders>
            <w:shd w:val="clear" w:color="auto" w:fill="000000"/>
          </w:tcPr>
          <w:p w14:paraId="092BF833" w14:textId="77777777" w:rsidR="002C6E6B" w:rsidRPr="00D769F7" w:rsidRDefault="002C6E6B" w:rsidP="002C6E6B">
            <w:pPr>
              <w:pStyle w:val="TableParagraph"/>
              <w:spacing w:before="5"/>
              <w:ind w:left="107"/>
              <w:rPr>
                <w:rFonts w:ascii="Times New Roman" w:hAnsi="Times New Roman" w:cs="Times New Roman"/>
                <w:b/>
                <w:color w:val="FFFFFF"/>
                <w:sz w:val="24"/>
                <w:szCs w:val="24"/>
              </w:rPr>
            </w:pPr>
          </w:p>
        </w:tc>
      </w:tr>
      <w:tr w:rsidR="002C6E6B" w:rsidRPr="00D769F7" w14:paraId="25FE68C8" w14:textId="77777777" w:rsidTr="002C6E6B">
        <w:trPr>
          <w:trHeight w:val="450"/>
        </w:trPr>
        <w:tc>
          <w:tcPr>
            <w:tcW w:w="5850" w:type="dxa"/>
          </w:tcPr>
          <w:p w14:paraId="2A7A4CE1" w14:textId="77777777" w:rsidR="002C6E6B" w:rsidRPr="00892198" w:rsidRDefault="002C6E6B" w:rsidP="002C6E6B">
            <w:pPr>
              <w:pStyle w:val="TableParagraph"/>
              <w:spacing w:line="268" w:lineRule="exact"/>
              <w:ind w:left="107"/>
              <w:rPr>
                <w:rFonts w:ascii="Times New Roman" w:hAnsi="Times New Roman" w:cs="Times New Roman"/>
                <w:sz w:val="24"/>
                <w:szCs w:val="24"/>
              </w:rPr>
            </w:pPr>
            <w:r w:rsidRPr="00892198">
              <w:rPr>
                <w:rFonts w:ascii="Times New Roman" w:hAnsi="Times New Roman" w:cs="Times New Roman"/>
                <w:sz w:val="24"/>
                <w:szCs w:val="24"/>
              </w:rPr>
              <w:t>Articles</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of</w:t>
            </w:r>
            <w:r w:rsidRPr="00892198">
              <w:rPr>
                <w:rFonts w:ascii="Times New Roman" w:hAnsi="Times New Roman" w:cs="Times New Roman"/>
                <w:spacing w:val="-3"/>
                <w:sz w:val="24"/>
                <w:szCs w:val="24"/>
              </w:rPr>
              <w:t xml:space="preserve"> </w:t>
            </w:r>
            <w:r w:rsidRPr="00892198">
              <w:rPr>
                <w:rFonts w:ascii="Times New Roman" w:hAnsi="Times New Roman" w:cs="Times New Roman"/>
                <w:spacing w:val="-2"/>
                <w:sz w:val="24"/>
                <w:szCs w:val="24"/>
              </w:rPr>
              <w:t>Incorporation</w:t>
            </w:r>
          </w:p>
        </w:tc>
        <w:tc>
          <w:tcPr>
            <w:tcW w:w="810" w:type="dxa"/>
          </w:tcPr>
          <w:p w14:paraId="30E417B3"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396DFE34"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4BBDD201"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4C2E4448"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26CBF2C0" w14:textId="77777777" w:rsidTr="002C6E6B">
        <w:trPr>
          <w:trHeight w:val="453"/>
        </w:trPr>
        <w:tc>
          <w:tcPr>
            <w:tcW w:w="5850" w:type="dxa"/>
          </w:tcPr>
          <w:p w14:paraId="2C068657" w14:textId="77777777" w:rsidR="002C6E6B" w:rsidRPr="00892198" w:rsidRDefault="002C6E6B" w:rsidP="002C6E6B">
            <w:pPr>
              <w:pStyle w:val="TableParagraph"/>
              <w:spacing w:before="1"/>
              <w:ind w:left="107"/>
              <w:rPr>
                <w:rFonts w:ascii="Times New Roman" w:hAnsi="Times New Roman" w:cs="Times New Roman"/>
                <w:sz w:val="24"/>
                <w:szCs w:val="24"/>
              </w:rPr>
            </w:pPr>
            <w:r w:rsidRPr="00892198">
              <w:rPr>
                <w:rFonts w:ascii="Times New Roman" w:hAnsi="Times New Roman" w:cs="Times New Roman"/>
                <w:spacing w:val="-2"/>
                <w:sz w:val="24"/>
                <w:szCs w:val="24"/>
              </w:rPr>
              <w:t>Bylaws</w:t>
            </w:r>
          </w:p>
        </w:tc>
        <w:tc>
          <w:tcPr>
            <w:tcW w:w="810" w:type="dxa"/>
          </w:tcPr>
          <w:p w14:paraId="115C8E9A"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26D75901"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2E7E318A"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3A3F3B1F"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65074290" w14:textId="77777777" w:rsidTr="002C6E6B">
        <w:trPr>
          <w:trHeight w:val="748"/>
        </w:trPr>
        <w:tc>
          <w:tcPr>
            <w:tcW w:w="5850" w:type="dxa"/>
          </w:tcPr>
          <w:p w14:paraId="792C6519" w14:textId="77777777" w:rsidR="002C6E6B" w:rsidRPr="00892198" w:rsidRDefault="002C6E6B" w:rsidP="002C6E6B">
            <w:pPr>
              <w:pStyle w:val="TableParagraph"/>
              <w:spacing w:line="259" w:lineRule="auto"/>
              <w:ind w:left="107"/>
              <w:rPr>
                <w:rFonts w:ascii="Times New Roman" w:hAnsi="Times New Roman" w:cs="Times New Roman"/>
                <w:sz w:val="24"/>
                <w:szCs w:val="24"/>
              </w:rPr>
            </w:pPr>
            <w:r w:rsidRPr="00892198">
              <w:rPr>
                <w:rFonts w:ascii="Times New Roman" w:hAnsi="Times New Roman" w:cs="Times New Roman"/>
                <w:sz w:val="24"/>
                <w:szCs w:val="24"/>
              </w:rPr>
              <w:t>IRS</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Determination</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Letter</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(granting</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income</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tax</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exemption</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under IRS 501(c)(3)</w:t>
            </w:r>
            <w:r>
              <w:rPr>
                <w:rFonts w:ascii="Times New Roman" w:hAnsi="Times New Roman" w:cs="Times New Roman"/>
                <w:sz w:val="24"/>
                <w:szCs w:val="24"/>
              </w:rPr>
              <w:t xml:space="preserve"> or 501(c)(4)</w:t>
            </w:r>
            <w:r w:rsidRPr="00892198">
              <w:rPr>
                <w:rFonts w:ascii="Times New Roman" w:hAnsi="Times New Roman" w:cs="Times New Roman"/>
                <w:sz w:val="24"/>
                <w:szCs w:val="24"/>
              </w:rPr>
              <w:t>)</w:t>
            </w:r>
          </w:p>
        </w:tc>
        <w:tc>
          <w:tcPr>
            <w:tcW w:w="810" w:type="dxa"/>
          </w:tcPr>
          <w:p w14:paraId="372F5683"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2E169EC1"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34D530AC"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71B9192A"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599C8239" w14:textId="77777777" w:rsidTr="002C6E6B">
        <w:trPr>
          <w:trHeight w:val="748"/>
        </w:trPr>
        <w:tc>
          <w:tcPr>
            <w:tcW w:w="5850" w:type="dxa"/>
          </w:tcPr>
          <w:p w14:paraId="62917423" w14:textId="77777777" w:rsidR="002C6E6B" w:rsidRPr="00892198" w:rsidRDefault="002C6E6B" w:rsidP="002C6E6B">
            <w:pPr>
              <w:pStyle w:val="TableParagraph"/>
              <w:spacing w:line="259" w:lineRule="auto"/>
              <w:ind w:left="107" w:right="127"/>
              <w:rPr>
                <w:rFonts w:ascii="Times New Roman" w:hAnsi="Times New Roman" w:cs="Times New Roman"/>
                <w:sz w:val="24"/>
                <w:szCs w:val="24"/>
              </w:rPr>
            </w:pPr>
            <w:r w:rsidRPr="00892198">
              <w:rPr>
                <w:rFonts w:ascii="Times New Roman" w:hAnsi="Times New Roman" w:cs="Times New Roman"/>
                <w:sz w:val="24"/>
                <w:szCs w:val="24"/>
              </w:rPr>
              <w:t>Form 990 or 990-EZ from the last two (2) years, including Form 990-T</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and</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all</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supporting</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schedules</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and</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attachments,</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if</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applicable.</w:t>
            </w:r>
          </w:p>
        </w:tc>
        <w:tc>
          <w:tcPr>
            <w:tcW w:w="810" w:type="dxa"/>
          </w:tcPr>
          <w:p w14:paraId="01215D27"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77FF4CFF"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1839DCCF"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7ED8AE1D"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19BE2EE9" w14:textId="77777777" w:rsidTr="002C6E6B">
        <w:trPr>
          <w:trHeight w:val="1336"/>
        </w:trPr>
        <w:tc>
          <w:tcPr>
            <w:tcW w:w="5850" w:type="dxa"/>
          </w:tcPr>
          <w:p w14:paraId="643CAFED" w14:textId="77777777" w:rsidR="002C6E6B" w:rsidRPr="00892198" w:rsidRDefault="002C6E6B" w:rsidP="002C6E6B">
            <w:pPr>
              <w:pStyle w:val="TableParagraph"/>
              <w:spacing w:line="259" w:lineRule="auto"/>
              <w:ind w:left="107" w:right="200"/>
              <w:rPr>
                <w:rFonts w:ascii="Times New Roman" w:hAnsi="Times New Roman" w:cs="Times New Roman"/>
                <w:sz w:val="24"/>
                <w:szCs w:val="24"/>
              </w:rPr>
            </w:pPr>
            <w:r w:rsidRPr="00892198">
              <w:rPr>
                <w:rFonts w:ascii="Times New Roman" w:hAnsi="Times New Roman" w:cs="Times New Roman"/>
                <w:sz w:val="24"/>
                <w:szCs w:val="24"/>
              </w:rPr>
              <w:t>Copies</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of</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audit</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reports</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and</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management</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letters</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received</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during the last two (2) fiscal years from Subrecipient's independent auditors,</w:t>
            </w:r>
            <w:r w:rsidRPr="00892198">
              <w:rPr>
                <w:rFonts w:ascii="Times New Roman" w:hAnsi="Times New Roman" w:cs="Times New Roman"/>
                <w:spacing w:val="-1"/>
                <w:sz w:val="24"/>
                <w:szCs w:val="24"/>
              </w:rPr>
              <w:t xml:space="preserve"> </w:t>
            </w:r>
            <w:r w:rsidRPr="00892198">
              <w:rPr>
                <w:rFonts w:ascii="Times New Roman" w:hAnsi="Times New Roman" w:cs="Times New Roman"/>
                <w:sz w:val="24"/>
                <w:szCs w:val="24"/>
              </w:rPr>
              <w:t>including all</w:t>
            </w:r>
            <w:r w:rsidRPr="00892198">
              <w:rPr>
                <w:rFonts w:ascii="Times New Roman" w:hAnsi="Times New Roman" w:cs="Times New Roman"/>
                <w:spacing w:val="-1"/>
                <w:sz w:val="24"/>
                <w:szCs w:val="24"/>
              </w:rPr>
              <w:t xml:space="preserve"> </w:t>
            </w:r>
            <w:r w:rsidRPr="00892198">
              <w:rPr>
                <w:rFonts w:ascii="Times New Roman" w:hAnsi="Times New Roman" w:cs="Times New Roman"/>
                <w:sz w:val="24"/>
                <w:szCs w:val="24"/>
              </w:rPr>
              <w:t>reports</w:t>
            </w:r>
            <w:r w:rsidRPr="00892198">
              <w:rPr>
                <w:rFonts w:ascii="Times New Roman" w:hAnsi="Times New Roman" w:cs="Times New Roman"/>
                <w:spacing w:val="-3"/>
                <w:sz w:val="24"/>
                <w:szCs w:val="24"/>
              </w:rPr>
              <w:t xml:space="preserve"> </w:t>
            </w:r>
            <w:r w:rsidRPr="00892198">
              <w:rPr>
                <w:rFonts w:ascii="Times New Roman" w:hAnsi="Times New Roman" w:cs="Times New Roman"/>
                <w:sz w:val="24"/>
                <w:szCs w:val="24"/>
              </w:rPr>
              <w:t>associated</w:t>
            </w:r>
            <w:r w:rsidRPr="00892198">
              <w:rPr>
                <w:rFonts w:ascii="Times New Roman" w:hAnsi="Times New Roman" w:cs="Times New Roman"/>
                <w:spacing w:val="-3"/>
                <w:sz w:val="24"/>
                <w:szCs w:val="24"/>
              </w:rPr>
              <w:t xml:space="preserve"> </w:t>
            </w:r>
            <w:r w:rsidRPr="00892198">
              <w:rPr>
                <w:rFonts w:ascii="Times New Roman" w:hAnsi="Times New Roman" w:cs="Times New Roman"/>
                <w:sz w:val="24"/>
                <w:szCs w:val="24"/>
              </w:rPr>
              <w:t>with a</w:t>
            </w:r>
            <w:r w:rsidRPr="00892198">
              <w:rPr>
                <w:rFonts w:ascii="Times New Roman" w:hAnsi="Times New Roman" w:cs="Times New Roman"/>
                <w:spacing w:val="-3"/>
                <w:sz w:val="24"/>
                <w:szCs w:val="24"/>
              </w:rPr>
              <w:t xml:space="preserve"> </w:t>
            </w:r>
            <w:r w:rsidRPr="00892198">
              <w:rPr>
                <w:rFonts w:ascii="Times New Roman" w:hAnsi="Times New Roman" w:cs="Times New Roman"/>
                <w:sz w:val="24"/>
                <w:szCs w:val="24"/>
              </w:rPr>
              <w:t>Single</w:t>
            </w:r>
            <w:r w:rsidRPr="00892198">
              <w:rPr>
                <w:rFonts w:ascii="Times New Roman" w:hAnsi="Times New Roman" w:cs="Times New Roman"/>
                <w:spacing w:val="-2"/>
                <w:sz w:val="24"/>
                <w:szCs w:val="24"/>
              </w:rPr>
              <w:t xml:space="preserve"> </w:t>
            </w:r>
            <w:r w:rsidRPr="00892198">
              <w:rPr>
                <w:rFonts w:ascii="Times New Roman" w:hAnsi="Times New Roman" w:cs="Times New Roman"/>
                <w:sz w:val="24"/>
                <w:szCs w:val="24"/>
              </w:rPr>
              <w:t>Audit -</w:t>
            </w:r>
            <w:r w:rsidRPr="00892198">
              <w:rPr>
                <w:rFonts w:ascii="Times New Roman" w:hAnsi="Times New Roman" w:cs="Times New Roman"/>
                <w:spacing w:val="-3"/>
                <w:sz w:val="24"/>
                <w:szCs w:val="24"/>
              </w:rPr>
              <w:t xml:space="preserve"> </w:t>
            </w:r>
            <w:r w:rsidRPr="00892198">
              <w:rPr>
                <w:rFonts w:ascii="Times New Roman" w:hAnsi="Times New Roman" w:cs="Times New Roman"/>
                <w:sz w:val="24"/>
                <w:szCs w:val="24"/>
              </w:rPr>
              <w:t>2 CFR Part 200, Subpart F.</w:t>
            </w:r>
          </w:p>
        </w:tc>
        <w:tc>
          <w:tcPr>
            <w:tcW w:w="810" w:type="dxa"/>
          </w:tcPr>
          <w:p w14:paraId="07361488"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40BE5B6E"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61C66360"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12DF409B"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62483BA8" w14:textId="77777777" w:rsidTr="002C6E6B">
        <w:trPr>
          <w:trHeight w:val="1043"/>
        </w:trPr>
        <w:tc>
          <w:tcPr>
            <w:tcW w:w="5850" w:type="dxa"/>
          </w:tcPr>
          <w:p w14:paraId="301A67C1" w14:textId="77777777" w:rsidR="002C6E6B" w:rsidRPr="00892198" w:rsidRDefault="002C6E6B" w:rsidP="002C6E6B">
            <w:pPr>
              <w:pStyle w:val="TableParagraph"/>
              <w:spacing w:before="3" w:line="259" w:lineRule="auto"/>
              <w:ind w:left="107"/>
              <w:rPr>
                <w:rFonts w:ascii="Times New Roman" w:hAnsi="Times New Roman" w:cs="Times New Roman"/>
                <w:sz w:val="24"/>
                <w:szCs w:val="24"/>
              </w:rPr>
            </w:pPr>
            <w:r w:rsidRPr="00892198">
              <w:rPr>
                <w:rFonts w:ascii="Times New Roman" w:hAnsi="Times New Roman" w:cs="Times New Roman"/>
                <w:sz w:val="24"/>
                <w:szCs w:val="24"/>
              </w:rPr>
              <w:t>Copies of results from audits, examinations, or monitoring procedures</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performed</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during</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the</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last</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two</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(2)</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fiscal</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years</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on</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any direct federal award received by the subrecipient.</w:t>
            </w:r>
          </w:p>
        </w:tc>
        <w:tc>
          <w:tcPr>
            <w:tcW w:w="810" w:type="dxa"/>
          </w:tcPr>
          <w:p w14:paraId="000B190E"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44CCDB91"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02102D56"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41A7ED52"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545D3E3D" w14:textId="77777777" w:rsidTr="002C6E6B">
        <w:trPr>
          <w:trHeight w:val="455"/>
        </w:trPr>
        <w:tc>
          <w:tcPr>
            <w:tcW w:w="5850" w:type="dxa"/>
          </w:tcPr>
          <w:p w14:paraId="082576D9" w14:textId="77777777" w:rsidR="002C6E6B" w:rsidRPr="00892198" w:rsidRDefault="002C6E6B" w:rsidP="002C6E6B">
            <w:pPr>
              <w:pStyle w:val="TableParagraph"/>
              <w:ind w:left="107"/>
              <w:rPr>
                <w:rFonts w:ascii="Times New Roman" w:hAnsi="Times New Roman" w:cs="Times New Roman"/>
                <w:sz w:val="24"/>
                <w:szCs w:val="24"/>
              </w:rPr>
            </w:pPr>
            <w:r w:rsidRPr="00892198">
              <w:rPr>
                <w:rFonts w:ascii="Times New Roman" w:hAnsi="Times New Roman" w:cs="Times New Roman"/>
                <w:sz w:val="24"/>
                <w:szCs w:val="24"/>
              </w:rPr>
              <w:t>Indirect</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cost</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rate</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agreement,</w:t>
            </w:r>
            <w:r w:rsidRPr="00892198">
              <w:rPr>
                <w:rFonts w:ascii="Times New Roman" w:hAnsi="Times New Roman" w:cs="Times New Roman"/>
                <w:spacing w:val="-4"/>
                <w:sz w:val="24"/>
                <w:szCs w:val="24"/>
              </w:rPr>
              <w:t xml:space="preserve"> </w:t>
            </w:r>
            <w:r w:rsidRPr="00892198">
              <w:rPr>
                <w:rFonts w:ascii="Times New Roman" w:hAnsi="Times New Roman" w:cs="Times New Roman"/>
                <w:sz w:val="24"/>
                <w:szCs w:val="24"/>
              </w:rPr>
              <w:t>if</w:t>
            </w:r>
            <w:r w:rsidRPr="00892198">
              <w:rPr>
                <w:rFonts w:ascii="Times New Roman" w:hAnsi="Times New Roman" w:cs="Times New Roman"/>
                <w:spacing w:val="-4"/>
                <w:sz w:val="24"/>
                <w:szCs w:val="24"/>
              </w:rPr>
              <w:t xml:space="preserve"> </w:t>
            </w:r>
            <w:r w:rsidRPr="00892198">
              <w:rPr>
                <w:rFonts w:ascii="Times New Roman" w:hAnsi="Times New Roman" w:cs="Times New Roman"/>
                <w:spacing w:val="-2"/>
                <w:sz w:val="24"/>
                <w:szCs w:val="24"/>
              </w:rPr>
              <w:t>applicable</w:t>
            </w:r>
          </w:p>
        </w:tc>
        <w:tc>
          <w:tcPr>
            <w:tcW w:w="810" w:type="dxa"/>
          </w:tcPr>
          <w:p w14:paraId="204D1C01"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49381C8B"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08ABD398"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42E1328E"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2394DAB5" w14:textId="77777777" w:rsidTr="002C6E6B">
        <w:trPr>
          <w:trHeight w:val="748"/>
        </w:trPr>
        <w:tc>
          <w:tcPr>
            <w:tcW w:w="5850" w:type="dxa"/>
          </w:tcPr>
          <w:p w14:paraId="18297D09" w14:textId="77777777" w:rsidR="002C6E6B" w:rsidRPr="00892198" w:rsidRDefault="002C6E6B" w:rsidP="002C6E6B">
            <w:pPr>
              <w:pStyle w:val="TableParagraph"/>
              <w:spacing w:line="256" w:lineRule="auto"/>
              <w:ind w:left="107" w:right="200"/>
              <w:rPr>
                <w:rFonts w:ascii="Times New Roman" w:hAnsi="Times New Roman" w:cs="Times New Roman"/>
                <w:sz w:val="24"/>
                <w:szCs w:val="24"/>
              </w:rPr>
            </w:pPr>
            <w:r w:rsidRPr="00892198">
              <w:rPr>
                <w:rFonts w:ascii="Times New Roman" w:hAnsi="Times New Roman" w:cs="Times New Roman"/>
                <w:sz w:val="24"/>
                <w:szCs w:val="24"/>
              </w:rPr>
              <w:t>List</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of</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all</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subawards</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to</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Subrecipient</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from</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Recipient</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during</w:t>
            </w:r>
            <w:r w:rsidRPr="00892198">
              <w:rPr>
                <w:rFonts w:ascii="Times New Roman" w:hAnsi="Times New Roman" w:cs="Times New Roman"/>
                <w:spacing w:val="-5"/>
                <w:sz w:val="24"/>
                <w:szCs w:val="24"/>
              </w:rPr>
              <w:t xml:space="preserve"> </w:t>
            </w:r>
            <w:r w:rsidRPr="00892198">
              <w:rPr>
                <w:rFonts w:ascii="Times New Roman" w:hAnsi="Times New Roman" w:cs="Times New Roman"/>
                <w:sz w:val="24"/>
                <w:szCs w:val="24"/>
              </w:rPr>
              <w:t>the last two (2) fiscal years.</w:t>
            </w:r>
          </w:p>
        </w:tc>
        <w:tc>
          <w:tcPr>
            <w:tcW w:w="810" w:type="dxa"/>
          </w:tcPr>
          <w:p w14:paraId="0AAE71B4"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614CB90A"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5763ACBE"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25E6D562" w14:textId="77777777" w:rsidR="002C6E6B" w:rsidRPr="00D769F7" w:rsidRDefault="002C6E6B" w:rsidP="002C6E6B">
            <w:pPr>
              <w:pStyle w:val="TableParagraph"/>
              <w:rPr>
                <w:rFonts w:ascii="Times New Roman" w:hAnsi="Times New Roman" w:cs="Times New Roman"/>
                <w:sz w:val="24"/>
                <w:szCs w:val="24"/>
              </w:rPr>
            </w:pPr>
          </w:p>
        </w:tc>
      </w:tr>
      <w:tr w:rsidR="002C6E6B" w:rsidRPr="00D769F7" w14:paraId="05891CD9" w14:textId="77777777" w:rsidTr="002C6E6B">
        <w:trPr>
          <w:trHeight w:val="817"/>
        </w:trPr>
        <w:tc>
          <w:tcPr>
            <w:tcW w:w="5850" w:type="dxa"/>
          </w:tcPr>
          <w:p w14:paraId="20971DE2" w14:textId="77777777" w:rsidR="002C6E6B" w:rsidRPr="00892198" w:rsidRDefault="002C6E6B" w:rsidP="002C6E6B">
            <w:pPr>
              <w:pStyle w:val="TableParagraph"/>
              <w:spacing w:line="271" w:lineRule="exact"/>
              <w:ind w:left="107"/>
              <w:rPr>
                <w:rFonts w:ascii="Times New Roman" w:hAnsi="Times New Roman" w:cs="Times New Roman"/>
                <w:sz w:val="24"/>
                <w:szCs w:val="24"/>
              </w:rPr>
            </w:pPr>
            <w:r w:rsidRPr="00892198">
              <w:rPr>
                <w:rFonts w:ascii="Times New Roman" w:hAnsi="Times New Roman" w:cs="Times New Roman"/>
                <w:sz w:val="24"/>
                <w:szCs w:val="24"/>
              </w:rPr>
              <w:t>Other</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documents</w:t>
            </w:r>
            <w:r w:rsidRPr="00892198">
              <w:rPr>
                <w:rFonts w:ascii="Times New Roman" w:hAnsi="Times New Roman" w:cs="Times New Roman"/>
                <w:spacing w:val="-7"/>
                <w:sz w:val="24"/>
                <w:szCs w:val="24"/>
              </w:rPr>
              <w:t xml:space="preserve"> </w:t>
            </w:r>
            <w:r w:rsidRPr="00892198">
              <w:rPr>
                <w:rFonts w:ascii="Times New Roman" w:hAnsi="Times New Roman" w:cs="Times New Roman"/>
                <w:sz w:val="24"/>
                <w:szCs w:val="24"/>
              </w:rPr>
              <w:t>requested</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by</w:t>
            </w:r>
            <w:r w:rsidRPr="00892198">
              <w:rPr>
                <w:rFonts w:ascii="Times New Roman" w:hAnsi="Times New Roman" w:cs="Times New Roman"/>
                <w:spacing w:val="-6"/>
                <w:sz w:val="24"/>
                <w:szCs w:val="24"/>
              </w:rPr>
              <w:t xml:space="preserve"> </w:t>
            </w:r>
            <w:r w:rsidRPr="00892198">
              <w:rPr>
                <w:rFonts w:ascii="Times New Roman" w:hAnsi="Times New Roman" w:cs="Times New Roman"/>
                <w:sz w:val="24"/>
                <w:szCs w:val="24"/>
              </w:rPr>
              <w:t>pass-through</w:t>
            </w:r>
            <w:r w:rsidRPr="00892198">
              <w:rPr>
                <w:rFonts w:ascii="Times New Roman" w:hAnsi="Times New Roman" w:cs="Times New Roman"/>
                <w:spacing w:val="-5"/>
                <w:sz w:val="24"/>
                <w:szCs w:val="24"/>
              </w:rPr>
              <w:t xml:space="preserve"> </w:t>
            </w:r>
            <w:r w:rsidRPr="00892198">
              <w:rPr>
                <w:rFonts w:ascii="Times New Roman" w:hAnsi="Times New Roman" w:cs="Times New Roman"/>
                <w:spacing w:val="-2"/>
                <w:sz w:val="24"/>
                <w:szCs w:val="24"/>
              </w:rPr>
              <w:t>entity:</w:t>
            </w:r>
          </w:p>
        </w:tc>
        <w:tc>
          <w:tcPr>
            <w:tcW w:w="810" w:type="dxa"/>
          </w:tcPr>
          <w:p w14:paraId="60622F8E" w14:textId="77777777" w:rsidR="002C6E6B" w:rsidRPr="00892198" w:rsidRDefault="002C6E6B" w:rsidP="002C6E6B">
            <w:pPr>
              <w:pStyle w:val="TableParagraph"/>
              <w:rPr>
                <w:rFonts w:ascii="Times New Roman" w:hAnsi="Times New Roman" w:cs="Times New Roman"/>
                <w:sz w:val="24"/>
                <w:szCs w:val="24"/>
              </w:rPr>
            </w:pPr>
          </w:p>
        </w:tc>
        <w:tc>
          <w:tcPr>
            <w:tcW w:w="720" w:type="dxa"/>
          </w:tcPr>
          <w:p w14:paraId="31C74D3A" w14:textId="77777777" w:rsidR="002C6E6B" w:rsidRPr="00892198" w:rsidRDefault="002C6E6B" w:rsidP="002C6E6B">
            <w:pPr>
              <w:pStyle w:val="TableParagraph"/>
              <w:rPr>
                <w:rFonts w:ascii="Times New Roman" w:hAnsi="Times New Roman" w:cs="Times New Roman"/>
                <w:sz w:val="24"/>
                <w:szCs w:val="24"/>
              </w:rPr>
            </w:pPr>
          </w:p>
        </w:tc>
        <w:tc>
          <w:tcPr>
            <w:tcW w:w="650" w:type="dxa"/>
          </w:tcPr>
          <w:p w14:paraId="45EA8076" w14:textId="77777777" w:rsidR="002C6E6B" w:rsidRPr="00D769F7" w:rsidRDefault="002C6E6B" w:rsidP="002C6E6B">
            <w:pPr>
              <w:pStyle w:val="TableParagraph"/>
              <w:rPr>
                <w:rFonts w:ascii="Times New Roman" w:hAnsi="Times New Roman" w:cs="Times New Roman"/>
                <w:sz w:val="24"/>
                <w:szCs w:val="24"/>
              </w:rPr>
            </w:pPr>
          </w:p>
        </w:tc>
        <w:tc>
          <w:tcPr>
            <w:tcW w:w="2430" w:type="dxa"/>
          </w:tcPr>
          <w:p w14:paraId="504F1944" w14:textId="77777777" w:rsidR="002C6E6B" w:rsidRPr="00D769F7" w:rsidRDefault="002C6E6B" w:rsidP="002C6E6B">
            <w:pPr>
              <w:pStyle w:val="TableParagraph"/>
              <w:rPr>
                <w:rFonts w:ascii="Times New Roman" w:hAnsi="Times New Roman" w:cs="Times New Roman"/>
                <w:sz w:val="24"/>
                <w:szCs w:val="24"/>
              </w:rPr>
            </w:pPr>
          </w:p>
        </w:tc>
      </w:tr>
    </w:tbl>
    <w:p w14:paraId="61B22775" w14:textId="77777777" w:rsidR="00B632E8" w:rsidRDefault="00B632E8" w:rsidP="00347910">
      <w:pPr>
        <w:ind w:firstLine="720"/>
      </w:pPr>
    </w:p>
    <w:p w14:paraId="0AA09297" w14:textId="77777777" w:rsidR="003D2978" w:rsidRDefault="003D2978" w:rsidP="00347910">
      <w:pPr>
        <w:ind w:firstLine="720"/>
      </w:pPr>
    </w:p>
    <w:p w14:paraId="4D247196" w14:textId="77777777" w:rsidR="003D2978" w:rsidRDefault="003D2978" w:rsidP="00347910">
      <w:pPr>
        <w:ind w:firstLine="720"/>
      </w:pPr>
    </w:p>
    <w:p w14:paraId="0A267351" w14:textId="77777777" w:rsidR="003D2978" w:rsidRDefault="003D2978" w:rsidP="00347910">
      <w:pPr>
        <w:ind w:firstLine="720"/>
      </w:pPr>
    </w:p>
    <w:p w14:paraId="0022AC84" w14:textId="77777777" w:rsidR="003D2978" w:rsidRDefault="003D2978" w:rsidP="00347910">
      <w:pPr>
        <w:ind w:firstLine="720"/>
      </w:pPr>
    </w:p>
    <w:p w14:paraId="4D40FF5F" w14:textId="77777777" w:rsidR="003D2978" w:rsidRDefault="003D2978" w:rsidP="00347910">
      <w:pPr>
        <w:ind w:firstLine="720"/>
      </w:pPr>
    </w:p>
    <w:p w14:paraId="5191BAED" w14:textId="77777777" w:rsidR="003D2978" w:rsidRDefault="003D2978" w:rsidP="00347910">
      <w:pPr>
        <w:ind w:firstLine="720"/>
      </w:pPr>
    </w:p>
    <w:p w14:paraId="5EBCEF09" w14:textId="77777777" w:rsidR="003D2978" w:rsidRDefault="003D2978" w:rsidP="00347910">
      <w:pPr>
        <w:ind w:firstLine="720"/>
      </w:pPr>
    </w:p>
    <w:p w14:paraId="112B1D6A" w14:textId="77777777" w:rsidR="003D2978" w:rsidRDefault="003D2978" w:rsidP="00347910">
      <w:pPr>
        <w:ind w:firstLine="720"/>
      </w:pPr>
    </w:p>
    <w:p w14:paraId="3E1429A0" w14:textId="77777777" w:rsidR="003D2978" w:rsidRDefault="003D2978" w:rsidP="00347910">
      <w:pPr>
        <w:ind w:firstLine="720"/>
      </w:pPr>
    </w:p>
    <w:p w14:paraId="268DA8DB" w14:textId="77777777" w:rsidR="008554C7" w:rsidRDefault="008554C7" w:rsidP="00347910">
      <w:pPr>
        <w:ind w:firstLine="720"/>
      </w:pPr>
    </w:p>
    <w:p w14:paraId="2393A936" w14:textId="77777777" w:rsidR="00D1319A" w:rsidRDefault="003A417F" w:rsidP="002A0914">
      <w:pPr>
        <w:pStyle w:val="Heading2"/>
      </w:pPr>
      <w:r>
        <w:br w:type="page"/>
      </w:r>
      <w:bookmarkStart w:id="60" w:name="_Toc188518583"/>
      <w:r w:rsidR="008356F6" w:rsidRPr="008356F6">
        <w:lastRenderedPageBreak/>
        <w:t>Attachment A</w:t>
      </w:r>
      <w:r w:rsidR="008356F6">
        <w:t xml:space="preserve"> – </w:t>
      </w:r>
      <w:r w:rsidR="00F325C5">
        <w:t xml:space="preserve">Grant </w:t>
      </w:r>
      <w:r w:rsidR="008356F6">
        <w:t>Applica</w:t>
      </w:r>
      <w:r w:rsidR="00A05F66">
        <w:t>tion</w:t>
      </w:r>
      <w:r w:rsidR="008356F6">
        <w:t xml:space="preserve"> Information</w:t>
      </w:r>
      <w:r w:rsidR="00F325C5">
        <w:t xml:space="preserve"> Sheet</w:t>
      </w:r>
      <w:bookmarkEnd w:id="60"/>
    </w:p>
    <w:p w14:paraId="72CF3350" w14:textId="77777777" w:rsidR="00911EFD" w:rsidRDefault="00911EFD" w:rsidP="00C95BFF">
      <w:pPr>
        <w:rPr>
          <w:sz w:val="20"/>
        </w:rPr>
      </w:pPr>
    </w:p>
    <w:p w14:paraId="11F074D5" w14:textId="77777777" w:rsidR="008D5002" w:rsidRPr="00CF5EE0" w:rsidRDefault="00CF5EE0" w:rsidP="008D5002">
      <w:pPr>
        <w:rPr>
          <w:i/>
        </w:rPr>
      </w:pPr>
      <w:r w:rsidRPr="00CF5EE0">
        <w:t xml:space="preserve">The </w:t>
      </w:r>
      <w:r w:rsidR="00643775">
        <w:t>g</w:t>
      </w:r>
      <w:r w:rsidR="008D5002" w:rsidRPr="00CF5EE0">
        <w:t>rant</w:t>
      </w:r>
      <w:r w:rsidR="00126BB0" w:rsidRPr="00CF5EE0">
        <w:t xml:space="preserve"> </w:t>
      </w:r>
      <w:r w:rsidR="00643775">
        <w:t>a</w:t>
      </w:r>
      <w:r w:rsidR="00126BB0" w:rsidRPr="00CF5EE0">
        <w:t>pplicant</w:t>
      </w:r>
      <w:r w:rsidR="008D5002" w:rsidRPr="00CF5EE0">
        <w:t xml:space="preserve"> </w:t>
      </w:r>
      <w:r w:rsidR="00643775">
        <w:t>a</w:t>
      </w:r>
      <w:r w:rsidR="008D5002" w:rsidRPr="00CF5EE0">
        <w:t xml:space="preserve">gency must fill out the </w:t>
      </w:r>
      <w:r w:rsidR="0061430F" w:rsidRPr="00CF5EE0">
        <w:t>Grant Application Information Sheet</w:t>
      </w:r>
      <w:r w:rsidR="008D5002" w:rsidRPr="00CF5EE0">
        <w:t xml:space="preserve"> form</w:t>
      </w:r>
      <w:r w:rsidR="003C165E" w:rsidRPr="00CF5EE0">
        <w:t xml:space="preserve"> (OGC-</w:t>
      </w:r>
      <w:r w:rsidR="0061430F" w:rsidRPr="00CF5EE0">
        <w:t>1</w:t>
      </w:r>
      <w:r w:rsidR="003C165E" w:rsidRPr="00CF5EE0">
        <w:t>00</w:t>
      </w:r>
      <w:r w:rsidR="0061430F" w:rsidRPr="00CF5EE0">
        <w:t>2</w:t>
      </w:r>
      <w:r w:rsidR="003C165E" w:rsidRPr="00CF5EE0">
        <w:t>)</w:t>
      </w:r>
      <w:r w:rsidRPr="00CF5EE0">
        <w:t xml:space="preserve"> </w:t>
      </w:r>
      <w:r w:rsidR="00643775">
        <w:t>and submit it with its</w:t>
      </w:r>
      <w:r w:rsidR="008D5002" w:rsidRPr="00CF5EE0">
        <w:t xml:space="preserve"> </w:t>
      </w:r>
      <w:r w:rsidR="0061430F" w:rsidRPr="00CF5EE0">
        <w:t>grant application</w:t>
      </w:r>
      <w:r>
        <w:rPr>
          <w:i/>
        </w:rPr>
        <w:t xml:space="preserve"> </w:t>
      </w:r>
      <w:r w:rsidRPr="00CF5EE0">
        <w:rPr>
          <w:i/>
          <w:sz w:val="22"/>
        </w:rPr>
        <w:t>(double-click on the icon below to open the form)</w:t>
      </w:r>
      <w:r w:rsidRPr="00CF5EE0">
        <w:rPr>
          <w:i/>
        </w:rPr>
        <w:t>.</w:t>
      </w:r>
    </w:p>
    <w:p w14:paraId="50BED117" w14:textId="77777777" w:rsidR="002E29C3" w:rsidRDefault="002E29C3" w:rsidP="00C95BFF">
      <w:pPr>
        <w:rPr>
          <w:sz w:val="20"/>
        </w:rPr>
      </w:pPr>
    </w:p>
    <w:p w14:paraId="436844A9" w14:textId="77777777" w:rsidR="002E29C3" w:rsidRDefault="002E29C3" w:rsidP="00C95BFF">
      <w:pPr>
        <w:rPr>
          <w:sz w:val="20"/>
        </w:rPr>
      </w:pPr>
    </w:p>
    <w:bookmarkStart w:id="61" w:name="_MON_1793171599"/>
    <w:bookmarkEnd w:id="61"/>
    <w:p w14:paraId="121ED10D" w14:textId="77777777" w:rsidR="002E29C3" w:rsidRDefault="003D6818" w:rsidP="00C95BFF">
      <w:pPr>
        <w:rPr>
          <w:sz w:val="20"/>
        </w:rPr>
      </w:pPr>
      <w:r>
        <w:rPr>
          <w:sz w:val="20"/>
        </w:rPr>
        <w:object w:dxaOrig="1541" w:dyaOrig="999" w14:anchorId="7073E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3" o:title=""/>
          </v:shape>
          <o:OLEObject Type="Embed" ProgID="Excel.Sheet.8" ShapeID="_x0000_i1025" DrawAspect="Icon" ObjectID="_1830057440" r:id="rId44"/>
        </w:object>
      </w:r>
    </w:p>
    <w:p w14:paraId="4346A867" w14:textId="77777777" w:rsidR="002E29C3" w:rsidRDefault="002E29C3" w:rsidP="00C95BFF">
      <w:pPr>
        <w:rPr>
          <w:sz w:val="20"/>
        </w:rPr>
      </w:pPr>
    </w:p>
    <w:p w14:paraId="08B7589B" w14:textId="77777777" w:rsidR="002E29C3" w:rsidRDefault="002E29C3" w:rsidP="00C95BFF">
      <w:pPr>
        <w:rPr>
          <w:sz w:val="20"/>
        </w:rPr>
      </w:pPr>
    </w:p>
    <w:p w14:paraId="7CCED5F9" w14:textId="77777777" w:rsidR="00E41B35" w:rsidRDefault="00E41B35" w:rsidP="002A0914">
      <w:pPr>
        <w:pStyle w:val="Heading2"/>
      </w:pPr>
      <w:bookmarkStart w:id="62" w:name="_Toc188518584"/>
      <w:r w:rsidRPr="008356F6">
        <w:t>Attachment B</w:t>
      </w:r>
      <w:r>
        <w:t xml:space="preserve"> </w:t>
      </w:r>
      <w:r w:rsidR="00CD00B7">
        <w:t>–</w:t>
      </w:r>
      <w:r>
        <w:t xml:space="preserve"> </w:t>
      </w:r>
      <w:r w:rsidR="00CD00B7">
        <w:t xml:space="preserve">Grant </w:t>
      </w:r>
      <w:r>
        <w:t xml:space="preserve">Budget </w:t>
      </w:r>
      <w:r w:rsidR="00A05F66">
        <w:t>Request</w:t>
      </w:r>
      <w:bookmarkEnd w:id="62"/>
      <w:r>
        <w:t xml:space="preserve"> </w:t>
      </w:r>
    </w:p>
    <w:p w14:paraId="25F39CFB" w14:textId="77777777" w:rsidR="00AE00E5" w:rsidRDefault="00AE00E5" w:rsidP="00AE00E5">
      <w:bookmarkStart w:id="63" w:name="_MON_1389682059"/>
      <w:bookmarkStart w:id="64" w:name="_MON_1392810477"/>
      <w:bookmarkStart w:id="65" w:name="_MON_1389682127"/>
      <w:bookmarkEnd w:id="63"/>
      <w:bookmarkEnd w:id="64"/>
      <w:bookmarkEnd w:id="65"/>
    </w:p>
    <w:p w14:paraId="0DDA15D7" w14:textId="77777777" w:rsidR="00CF5EE0" w:rsidRPr="00CF5EE0" w:rsidRDefault="00643775" w:rsidP="00CF5EE0">
      <w:pPr>
        <w:rPr>
          <w:i/>
        </w:rPr>
      </w:pPr>
      <w:r>
        <w:t>The g</w:t>
      </w:r>
      <w:r w:rsidR="00CF5EE0" w:rsidRPr="00CF5EE0">
        <w:t xml:space="preserve">rant </w:t>
      </w:r>
      <w:r>
        <w:t>a</w:t>
      </w:r>
      <w:r w:rsidR="00CF5EE0" w:rsidRPr="00CF5EE0">
        <w:t xml:space="preserve">pplicant </w:t>
      </w:r>
      <w:r>
        <w:t>a</w:t>
      </w:r>
      <w:r w:rsidR="00CF5EE0" w:rsidRPr="00CF5EE0">
        <w:t xml:space="preserve">gency must fill out the </w:t>
      </w:r>
      <w:r w:rsidR="00CF5EE0">
        <w:t xml:space="preserve">Grant Budget Request </w:t>
      </w:r>
      <w:r w:rsidR="00CF5EE0" w:rsidRPr="00CF5EE0">
        <w:t>form (OGC-100</w:t>
      </w:r>
      <w:r w:rsidR="00CF5EE0">
        <w:t>3</w:t>
      </w:r>
      <w:r>
        <w:t>) and submit it with its</w:t>
      </w:r>
      <w:r w:rsidR="00CF5EE0" w:rsidRPr="00CF5EE0">
        <w:t xml:space="preserve"> grant application</w:t>
      </w:r>
      <w:r w:rsidR="00CF5EE0">
        <w:rPr>
          <w:i/>
        </w:rPr>
        <w:t xml:space="preserve"> </w:t>
      </w:r>
      <w:r w:rsidR="00CF5EE0" w:rsidRPr="00CF5EE0">
        <w:rPr>
          <w:i/>
          <w:sz w:val="22"/>
        </w:rPr>
        <w:t>(double-click on the icon below to open the form)</w:t>
      </w:r>
      <w:r w:rsidR="00CF5EE0" w:rsidRPr="00CF5EE0">
        <w:rPr>
          <w:i/>
        </w:rPr>
        <w:t>.</w:t>
      </w:r>
    </w:p>
    <w:p w14:paraId="0284859E" w14:textId="77777777" w:rsidR="00C95BFF" w:rsidRDefault="00C95BFF" w:rsidP="00C95BFF">
      <w:pPr>
        <w:rPr>
          <w:sz w:val="20"/>
        </w:rPr>
      </w:pPr>
    </w:p>
    <w:p w14:paraId="3106ADD4" w14:textId="77777777" w:rsidR="002E29C3" w:rsidRDefault="002E29C3" w:rsidP="00C95BFF">
      <w:pPr>
        <w:rPr>
          <w:sz w:val="20"/>
        </w:rPr>
      </w:pPr>
    </w:p>
    <w:p w14:paraId="68477708" w14:textId="77777777" w:rsidR="002E29C3" w:rsidRDefault="0076280A" w:rsidP="00C95BFF">
      <w:pPr>
        <w:rPr>
          <w:sz w:val="20"/>
        </w:rPr>
      </w:pPr>
      <w:r>
        <w:rPr>
          <w:sz w:val="20"/>
        </w:rPr>
        <w:object w:dxaOrig="1536" w:dyaOrig="995" w14:anchorId="28CBD8AC">
          <v:shape id="_x0000_i1026" type="#_x0000_t75" style="width:79.5pt;height:50.25pt" o:ole="">
            <v:imagedata r:id="rId45" o:title=""/>
          </v:shape>
          <o:OLEObject Type="Embed" ProgID="Excel.Sheet.12" ShapeID="_x0000_i1026" DrawAspect="Icon" ObjectID="_1830057441" r:id="rId46"/>
        </w:object>
      </w:r>
    </w:p>
    <w:p w14:paraId="18AE56A9" w14:textId="77777777" w:rsidR="00D04419" w:rsidRDefault="00D04419" w:rsidP="00C95BFF">
      <w:pPr>
        <w:rPr>
          <w:sz w:val="20"/>
        </w:rPr>
      </w:pPr>
    </w:p>
    <w:p w14:paraId="733F4252" w14:textId="77777777" w:rsidR="00D04419" w:rsidRDefault="00D04419" w:rsidP="00C95BFF">
      <w:pPr>
        <w:rPr>
          <w:sz w:val="20"/>
        </w:rPr>
      </w:pPr>
    </w:p>
    <w:p w14:paraId="5CE03514" w14:textId="77777777" w:rsidR="00D04419" w:rsidRDefault="00D04419" w:rsidP="00D04419">
      <w:pPr>
        <w:pStyle w:val="Heading2"/>
      </w:pPr>
      <w:bookmarkStart w:id="66" w:name="Attachment_C"/>
      <w:bookmarkStart w:id="67" w:name="_Toc188518585"/>
      <w:r>
        <w:t xml:space="preserve">Attachment C </w:t>
      </w:r>
      <w:bookmarkEnd w:id="66"/>
      <w:r>
        <w:t xml:space="preserve">– Executive Order 18-04 “Policy Regarding Sexual </w:t>
      </w:r>
      <w:r w:rsidR="00C40069">
        <w:t>H</w:t>
      </w:r>
      <w:r w:rsidR="00B12137">
        <w:t>arassment</w:t>
      </w:r>
      <w:bookmarkEnd w:id="67"/>
    </w:p>
    <w:p w14:paraId="206132AF" w14:textId="77777777" w:rsidR="00D04419" w:rsidRDefault="00D04419" w:rsidP="00D04419"/>
    <w:p w14:paraId="4BE22510" w14:textId="77777777" w:rsidR="00D04419" w:rsidRDefault="00D04419" w:rsidP="00D04419">
      <w:r>
        <w:t>The g</w:t>
      </w:r>
      <w:r w:rsidRPr="00CF5EE0">
        <w:t xml:space="preserve">rant </w:t>
      </w:r>
      <w:r>
        <w:t>a</w:t>
      </w:r>
      <w:r w:rsidRPr="00CF5EE0">
        <w:t xml:space="preserve">pplicant </w:t>
      </w:r>
      <w:r>
        <w:t>a</w:t>
      </w:r>
      <w:r w:rsidRPr="00CF5EE0">
        <w:t xml:space="preserve">gency must </w:t>
      </w:r>
      <w:r w:rsidR="009D62C5">
        <w:t xml:space="preserve">read Executive Order and fill out the acknowledgement memorandum and submit it with its grant application </w:t>
      </w:r>
      <w:r w:rsidR="009D62C5" w:rsidRPr="009D62C5">
        <w:rPr>
          <w:i/>
        </w:rPr>
        <w:t>(double-click on the icon below to open the form</w:t>
      </w:r>
      <w:r w:rsidR="009D62C5">
        <w:rPr>
          <w:i/>
        </w:rPr>
        <w:t>)</w:t>
      </w:r>
    </w:p>
    <w:p w14:paraId="3DB4A736" w14:textId="77777777" w:rsidR="000151D4" w:rsidRDefault="000151D4" w:rsidP="00D04419"/>
    <w:p w14:paraId="567F98A2" w14:textId="77777777" w:rsidR="009D62C5" w:rsidRPr="00D04419" w:rsidRDefault="009D62C5" w:rsidP="00D04419">
      <w:r>
        <w:object w:dxaOrig="1530" w:dyaOrig="1002" w14:anchorId="2F43FF73">
          <v:shape id="_x0000_i1027" type="#_x0000_t75" style="width:79.5pt;height:50.25pt" o:ole="">
            <v:imagedata r:id="rId47" o:title=""/>
          </v:shape>
          <o:OLEObject Type="Embed" ProgID="Acrobat.Document.DC" ShapeID="_x0000_i1027" DrawAspect="Icon" ObjectID="_1830057442" r:id="rId48"/>
        </w:object>
      </w:r>
      <w:r w:rsidR="00AA6970">
        <w:t xml:space="preserve"> </w:t>
      </w:r>
      <w:r w:rsidR="00AA6970">
        <w:tab/>
      </w:r>
      <w:bookmarkStart w:id="68" w:name="_MON_1581854760"/>
      <w:bookmarkEnd w:id="68"/>
      <w:r w:rsidR="00AA6970">
        <w:object w:dxaOrig="1530" w:dyaOrig="1002" w14:anchorId="5EABA4C2">
          <v:shape id="_x0000_i1028" type="#_x0000_t75" style="width:79.5pt;height:50.25pt" o:ole="">
            <v:imagedata r:id="rId49" o:title=""/>
          </v:shape>
          <o:OLEObject Type="Embed" ProgID="Word.Document.12" ShapeID="_x0000_i1028" DrawAspect="Icon" ObjectID="_1830057443" r:id="rId50">
            <o:FieldCodes>\s</o:FieldCodes>
          </o:OLEObject>
        </w:object>
      </w:r>
    </w:p>
    <w:p w14:paraId="780F6CC5" w14:textId="77777777" w:rsidR="002D6ED7" w:rsidRDefault="002D6ED7" w:rsidP="00C95BFF">
      <w:pPr>
        <w:rPr>
          <w:sz w:val="20"/>
        </w:rPr>
      </w:pPr>
    </w:p>
    <w:p w14:paraId="02CCAD51" w14:textId="77777777" w:rsidR="002D6ED7" w:rsidRDefault="002D6ED7" w:rsidP="00C95BFF">
      <w:pPr>
        <w:rPr>
          <w:sz w:val="20"/>
        </w:rPr>
      </w:pPr>
    </w:p>
    <w:p w14:paraId="0121B7B3" w14:textId="77777777" w:rsidR="002D6ED7" w:rsidRDefault="002D6ED7" w:rsidP="00C95BFF">
      <w:pPr>
        <w:rPr>
          <w:sz w:val="20"/>
        </w:rPr>
      </w:pPr>
    </w:p>
    <w:p w14:paraId="0590F525" w14:textId="77777777" w:rsidR="006A62F9" w:rsidRDefault="006A62F9" w:rsidP="006A62F9">
      <w:pPr>
        <w:pStyle w:val="Heading2"/>
        <w:rPr>
          <w:b w:val="0"/>
        </w:rPr>
      </w:pPr>
      <w:bookmarkStart w:id="69" w:name="_Toc188518586"/>
      <w:r>
        <w:t>Attachment D – 2018 Boycott of Israel Certification</w:t>
      </w:r>
      <w:bookmarkEnd w:id="69"/>
    </w:p>
    <w:p w14:paraId="25194FDF" w14:textId="77777777" w:rsidR="006A62F9" w:rsidRDefault="006A62F9" w:rsidP="006A62F9"/>
    <w:p w14:paraId="5719F702" w14:textId="77777777" w:rsidR="006A62F9" w:rsidRDefault="006A62F9" w:rsidP="006A62F9">
      <w:r>
        <w:t>The g</w:t>
      </w:r>
      <w:r w:rsidRPr="00CF5EE0">
        <w:t xml:space="preserve">rant </w:t>
      </w:r>
      <w:r>
        <w:t>a</w:t>
      </w:r>
      <w:r w:rsidRPr="00CF5EE0">
        <w:t xml:space="preserve">pplicant </w:t>
      </w:r>
      <w:r>
        <w:t>a</w:t>
      </w:r>
      <w:r w:rsidRPr="00CF5EE0">
        <w:t xml:space="preserve">gency must </w:t>
      </w:r>
      <w:r>
        <w:t xml:space="preserve">read and sign the Boycott of Israel Certification memorandum and submit it with its grant application </w:t>
      </w:r>
      <w:r w:rsidRPr="009D62C5">
        <w:rPr>
          <w:i/>
        </w:rPr>
        <w:t>(double-click on the icon below to open the form</w:t>
      </w:r>
      <w:r>
        <w:rPr>
          <w:i/>
        </w:rPr>
        <w:t>)</w:t>
      </w:r>
    </w:p>
    <w:p w14:paraId="1A25E158" w14:textId="77777777" w:rsidR="002D6ED7" w:rsidRDefault="002D6ED7" w:rsidP="00C95BFF">
      <w:pPr>
        <w:rPr>
          <w:sz w:val="20"/>
        </w:rPr>
      </w:pPr>
    </w:p>
    <w:p w14:paraId="3A42A9BC" w14:textId="77777777" w:rsidR="002D6ED7" w:rsidRDefault="002D6ED7" w:rsidP="00C95BFF">
      <w:pPr>
        <w:rPr>
          <w:sz w:val="20"/>
        </w:rPr>
      </w:pPr>
    </w:p>
    <w:bookmarkStart w:id="70" w:name="_MON_1598073460"/>
    <w:bookmarkEnd w:id="70"/>
    <w:p w14:paraId="2A76770D" w14:textId="77777777" w:rsidR="002D6ED7" w:rsidRDefault="006A62F9" w:rsidP="00C95BFF">
      <w:pPr>
        <w:rPr>
          <w:sz w:val="20"/>
        </w:rPr>
      </w:pPr>
      <w:r>
        <w:rPr>
          <w:sz w:val="20"/>
        </w:rPr>
        <w:object w:dxaOrig="1530" w:dyaOrig="1002" w14:anchorId="79DC9957">
          <v:shape id="_x0000_i1029" type="#_x0000_t75" style="width:79.5pt;height:50.25pt" o:ole="">
            <v:imagedata r:id="rId51" o:title=""/>
          </v:shape>
          <o:OLEObject Type="Embed" ProgID="Word.Document.12" ShapeID="_x0000_i1029" DrawAspect="Icon" ObjectID="_1830057444" r:id="rId52">
            <o:FieldCodes>\s</o:FieldCodes>
          </o:OLEObject>
        </w:object>
      </w:r>
    </w:p>
    <w:p w14:paraId="1DC1FAD4" w14:textId="77777777" w:rsidR="002D6ED7" w:rsidRDefault="002D6ED7" w:rsidP="00C95BFF">
      <w:pPr>
        <w:rPr>
          <w:sz w:val="20"/>
        </w:rPr>
      </w:pPr>
    </w:p>
    <w:p w14:paraId="35C046F8" w14:textId="77777777" w:rsidR="000151D4" w:rsidRDefault="000151D4" w:rsidP="00C95BFF">
      <w:pPr>
        <w:rPr>
          <w:sz w:val="20"/>
        </w:rPr>
      </w:pPr>
    </w:p>
    <w:p w14:paraId="2C6F7B86" w14:textId="77777777" w:rsidR="000151D4" w:rsidRDefault="000151D4" w:rsidP="00C95BFF">
      <w:pPr>
        <w:rPr>
          <w:sz w:val="20"/>
        </w:rPr>
      </w:pPr>
    </w:p>
    <w:p w14:paraId="4BE29EF1" w14:textId="77777777" w:rsidR="000151D4" w:rsidRDefault="000151D4" w:rsidP="00C95BFF">
      <w:pPr>
        <w:rPr>
          <w:sz w:val="20"/>
        </w:rPr>
      </w:pPr>
    </w:p>
    <w:p w14:paraId="4FF86688" w14:textId="77777777" w:rsidR="000151D4" w:rsidRDefault="000151D4" w:rsidP="00C95BFF">
      <w:pPr>
        <w:rPr>
          <w:sz w:val="20"/>
        </w:rPr>
      </w:pPr>
    </w:p>
    <w:p w14:paraId="0782473A" w14:textId="77777777" w:rsidR="000151D4" w:rsidRDefault="000151D4" w:rsidP="00C95BFF">
      <w:pPr>
        <w:rPr>
          <w:sz w:val="20"/>
        </w:rPr>
      </w:pPr>
    </w:p>
    <w:p w14:paraId="2BF32B0D" w14:textId="77777777" w:rsidR="000151D4" w:rsidRDefault="000151D4" w:rsidP="00C95BFF">
      <w:pPr>
        <w:rPr>
          <w:sz w:val="20"/>
        </w:rPr>
      </w:pPr>
    </w:p>
    <w:p w14:paraId="2AC7674B" w14:textId="77777777" w:rsidR="000151D4" w:rsidRDefault="000151D4" w:rsidP="00C95BFF">
      <w:pPr>
        <w:rPr>
          <w:sz w:val="20"/>
        </w:rPr>
      </w:pPr>
    </w:p>
    <w:p w14:paraId="3ED26C5B" w14:textId="77777777" w:rsidR="002E29C3" w:rsidRDefault="002E29C3" w:rsidP="00C95BFF">
      <w:pPr>
        <w:rPr>
          <w:sz w:val="20"/>
        </w:rPr>
      </w:pPr>
    </w:p>
    <w:p w14:paraId="2993BD2C" w14:textId="77777777" w:rsidR="006B0FAE" w:rsidRDefault="006B0FAE" w:rsidP="006B0FAE">
      <w:pPr>
        <w:pStyle w:val="Heading2"/>
      </w:pPr>
      <w:bookmarkStart w:id="71" w:name="Attachment_D"/>
      <w:bookmarkStart w:id="72" w:name="_Toc188518587"/>
      <w:r w:rsidRPr="008356F6">
        <w:lastRenderedPageBreak/>
        <w:t xml:space="preserve">Attachment </w:t>
      </w:r>
      <w:r w:rsidR="006A62F9">
        <w:t>E</w:t>
      </w:r>
      <w:r>
        <w:t xml:space="preserve"> </w:t>
      </w:r>
      <w:bookmarkEnd w:id="71"/>
      <w:r>
        <w:t>– Debarment Memorandum</w:t>
      </w:r>
      <w:bookmarkEnd w:id="72"/>
    </w:p>
    <w:p w14:paraId="23CCF9DB" w14:textId="77777777" w:rsidR="006B0FAE" w:rsidRDefault="006B0FAE" w:rsidP="006B0FAE">
      <w:pPr>
        <w:rPr>
          <w:sz w:val="20"/>
        </w:rPr>
      </w:pPr>
    </w:p>
    <w:p w14:paraId="099A1B3B" w14:textId="77777777" w:rsidR="006B0FAE" w:rsidRPr="00943E76" w:rsidRDefault="00BF50C4" w:rsidP="006B0FAE">
      <w:pPr>
        <w:rPr>
          <w:i/>
        </w:rPr>
      </w:pPr>
      <w:r w:rsidRPr="00BF50C4">
        <w:rPr>
          <w:i/>
        </w:rPr>
        <w:t xml:space="preserve">Grant applicant agencies must obtain the debarment status of their agency by accessing the System for Award Management website at </w:t>
      </w:r>
      <w:hyperlink r:id="rId53" w:history="1">
        <w:r w:rsidR="00492179" w:rsidRPr="0048165B">
          <w:rPr>
            <w:rStyle w:val="Hyperlink"/>
          </w:rPr>
          <w:t>https://sam.gov/search/?index=ex&amp;sort=-relevance&amp;page=1&amp;pageSize=25&amp;sfm%5BsimpleSearch%5D%5BkeywordRadio%5D=ALL&amp;sfm%5Bstatus%5D%5Bis_active%5D=true</w:t>
        </w:r>
      </w:hyperlink>
      <w:r w:rsidRPr="00BF50C4">
        <w:rPr>
          <w:i/>
        </w:rPr>
        <w:t>, and performing a search under “Search Records”. As part of the Code of Federal Regulations (45 C.F.R. Part 76), all entities receiving funding from the federal government must participate in a government-wide system for non-procurement debarment and suspension. An entity that is debarred or suspended shall be excluded from federal financial and non-financial assistance and benefits under federal programs and activities. Debarment or suspension of a participant in a program by one agency shall have government-wide effect. The Secretary of DCF is authorized to impose debarment. The applicant agency must place the Debarment Memorandum template (Attachment E) on their grantee agency letterhead, initial it and submit it with their grant application. Should you need assistance with the search, please contact the Federal Service Desk at 866-606-8220. (There is no cost to obtain this information.)</w:t>
      </w:r>
    </w:p>
    <w:p w14:paraId="781363A6" w14:textId="77777777" w:rsidR="006B0FAE" w:rsidRDefault="006B0FAE" w:rsidP="006B0FAE">
      <w:pPr>
        <w:pBdr>
          <w:bottom w:val="single" w:sz="6" w:space="1" w:color="auto"/>
        </w:pBdr>
      </w:pPr>
    </w:p>
    <w:p w14:paraId="1AE2C082" w14:textId="77777777" w:rsidR="006B0FAE" w:rsidRDefault="006B0FAE" w:rsidP="006B0FAE"/>
    <w:p w14:paraId="07FFEF9B" w14:textId="77777777" w:rsidR="006B0FAE" w:rsidRDefault="006B0FAE" w:rsidP="006B0FAE"/>
    <w:p w14:paraId="0097BF84" w14:textId="77777777" w:rsidR="006B0FAE" w:rsidRDefault="006B0FAE" w:rsidP="006B0FAE"/>
    <w:p w14:paraId="589AD2E4" w14:textId="77777777" w:rsidR="006B0FAE" w:rsidRDefault="006B0FAE" w:rsidP="006B0FAE"/>
    <w:p w14:paraId="4699478D" w14:textId="77777777" w:rsidR="006B0FAE" w:rsidRDefault="006B0FAE" w:rsidP="006B0FAE"/>
    <w:p w14:paraId="015ABF8C" w14:textId="77777777" w:rsidR="00BF50C4" w:rsidRPr="00BF50C4" w:rsidRDefault="00BF50C4" w:rsidP="008D23D3">
      <w:bookmarkStart w:id="73" w:name="_Toc188455599"/>
      <w:r w:rsidRPr="00BF50C4">
        <w:t xml:space="preserve">To:  </w:t>
      </w:r>
      <w:r w:rsidRPr="00BF50C4">
        <w:tab/>
        <w:t>Department for Children and Families</w:t>
      </w:r>
      <w:bookmarkEnd w:id="73"/>
    </w:p>
    <w:p w14:paraId="117310BD" w14:textId="77777777" w:rsidR="00BF50C4" w:rsidRPr="00BF50C4" w:rsidRDefault="00BF50C4" w:rsidP="008D23D3"/>
    <w:p w14:paraId="0655E2F4" w14:textId="77777777" w:rsidR="00BF50C4" w:rsidRPr="00BF50C4" w:rsidRDefault="00BF50C4" w:rsidP="008D23D3">
      <w:pPr>
        <w:rPr>
          <w:i/>
          <w:color w:val="0070C0"/>
        </w:rPr>
      </w:pPr>
      <w:bookmarkStart w:id="74" w:name="_Toc188455600"/>
      <w:r w:rsidRPr="00BF50C4">
        <w:t xml:space="preserve">From: </w:t>
      </w:r>
      <w:r w:rsidRPr="00BF50C4">
        <w:tab/>
      </w:r>
      <w:r w:rsidRPr="00BF50C4">
        <w:rPr>
          <w:i/>
          <w:color w:val="0070C0"/>
        </w:rPr>
        <w:t>[enter Applicant Agency]</w:t>
      </w:r>
      <w:bookmarkEnd w:id="74"/>
    </w:p>
    <w:p w14:paraId="27F063C6" w14:textId="77777777" w:rsidR="00BF50C4" w:rsidRPr="00BF50C4" w:rsidRDefault="00BF50C4" w:rsidP="008D23D3">
      <w:pPr>
        <w:rPr>
          <w:i/>
          <w:color w:val="0070C0"/>
        </w:rPr>
      </w:pPr>
      <w:bookmarkStart w:id="75" w:name="_Toc188455601"/>
      <w:r w:rsidRPr="00BF50C4">
        <w:rPr>
          <w:i/>
          <w:color w:val="0070C0"/>
        </w:rPr>
        <w:t>[enter Name and Title]</w:t>
      </w:r>
      <w:bookmarkEnd w:id="75"/>
    </w:p>
    <w:p w14:paraId="4C307CCE" w14:textId="77777777" w:rsidR="00BF50C4" w:rsidRPr="00BF50C4" w:rsidRDefault="00BF50C4" w:rsidP="008D23D3"/>
    <w:p w14:paraId="7B30D32C" w14:textId="77777777" w:rsidR="00BF50C4" w:rsidRPr="00BF50C4" w:rsidRDefault="00BF50C4" w:rsidP="008D23D3">
      <w:bookmarkStart w:id="76" w:name="_Toc188455602"/>
      <w:r w:rsidRPr="00BF50C4">
        <w:t xml:space="preserve">RE:  </w:t>
      </w:r>
      <w:r w:rsidRPr="00BF50C4">
        <w:tab/>
        <w:t>Debarment Memorandum</w:t>
      </w:r>
      <w:bookmarkEnd w:id="76"/>
    </w:p>
    <w:p w14:paraId="1B222989" w14:textId="77777777" w:rsidR="00BF50C4" w:rsidRPr="00BF50C4" w:rsidRDefault="00BF50C4" w:rsidP="008D23D3"/>
    <w:p w14:paraId="08A02BA3" w14:textId="77777777" w:rsidR="00BF50C4" w:rsidRPr="00BF50C4" w:rsidRDefault="00BF50C4" w:rsidP="008D23D3">
      <w:bookmarkStart w:id="77" w:name="_Toc188455603"/>
      <w:r w:rsidRPr="00BF50C4">
        <w:t>Date:</w:t>
      </w:r>
      <w:r w:rsidRPr="00BF50C4">
        <w:tab/>
      </w:r>
      <w:r w:rsidRPr="00BF50C4">
        <w:rPr>
          <w:i/>
          <w:color w:val="0070C0"/>
        </w:rPr>
        <w:t>[enter date]</w:t>
      </w:r>
      <w:bookmarkEnd w:id="77"/>
    </w:p>
    <w:p w14:paraId="03B6CEE8" w14:textId="77777777" w:rsidR="00BF50C4" w:rsidRPr="00BF50C4" w:rsidRDefault="00BF50C4" w:rsidP="008D23D3"/>
    <w:p w14:paraId="172C40B9" w14:textId="77777777" w:rsidR="00BF50C4" w:rsidRPr="00BF50C4" w:rsidRDefault="00BF50C4" w:rsidP="008D23D3"/>
    <w:p w14:paraId="17BBB3A7" w14:textId="77777777" w:rsidR="00BF50C4" w:rsidRPr="00BF50C4" w:rsidRDefault="00BF50C4" w:rsidP="008D23D3"/>
    <w:p w14:paraId="16E7DB39" w14:textId="77777777" w:rsidR="00BF50C4" w:rsidRPr="00BF50C4" w:rsidRDefault="00BF50C4" w:rsidP="008D23D3">
      <w:bookmarkStart w:id="78" w:name="_Toc188455604"/>
      <w:r w:rsidRPr="00BF50C4">
        <w:t>Agencies doing business with the Kansas Department for Children and Families (DCF) are required to adhere to all regulations in reference to Suspension and Debarment as per 2 CFR 180. As a pass-through entity, DCF is required to verify all non-federal entities doing business with DCF are not suspended or debarred or otherwise excluded from participating in transactions including and/or exceeding $5,000, cumulative, as per State of Kansas procurement regulations. This verification is accomplished by checking the Excluded Parties List System (EPLS) maintained by the General Services Administration (GSA) found at https://www.sam.gov/portal/public/SAM/. If an agency is not registered in the EPLS they are required to do so prior to conducting business with DCF.</w:t>
      </w:r>
      <w:bookmarkEnd w:id="78"/>
    </w:p>
    <w:p w14:paraId="57D1CD1B" w14:textId="77777777" w:rsidR="00BF50C4" w:rsidRPr="00BF50C4" w:rsidRDefault="00BF50C4" w:rsidP="008D23D3"/>
    <w:p w14:paraId="26B675E1" w14:textId="77777777" w:rsidR="006B0FAE" w:rsidRDefault="00BF50C4" w:rsidP="008D23D3">
      <w:bookmarkStart w:id="79" w:name="_Toc188455605"/>
      <w:r w:rsidRPr="00BF50C4">
        <w:t xml:space="preserve">This memorandum attests to the fact that we, </w:t>
      </w:r>
      <w:r w:rsidRPr="00BF50C4">
        <w:rPr>
          <w:i/>
          <w:color w:val="0070C0"/>
        </w:rPr>
        <w:t>[Applicant Agency]</w:t>
      </w:r>
      <w:r w:rsidRPr="00BF50C4">
        <w:t xml:space="preserve">, are in compliance with all debarment requirements for conducting business with DCF as stated above. Agency has registered with GSA and has subsequently verified their status as active as of today’s date. </w:t>
      </w:r>
      <w:r w:rsidRPr="00BF50C4">
        <w:rPr>
          <w:i/>
          <w:color w:val="0070C0"/>
        </w:rPr>
        <w:t>[Applicant Agency]</w:t>
      </w:r>
      <w:r w:rsidRPr="00BF50C4">
        <w:t xml:space="preserve"> is not on the list of excluded organizations as of today’s date.</w:t>
      </w:r>
      <w:bookmarkEnd w:id="79"/>
    </w:p>
    <w:p w14:paraId="40D4EFE3" w14:textId="77777777" w:rsidR="006B0FAE" w:rsidRDefault="006B0FAE" w:rsidP="008D23D3">
      <w:pPr>
        <w:rPr>
          <w:sz w:val="20"/>
        </w:rPr>
      </w:pPr>
      <w:r>
        <w:rPr>
          <w:sz w:val="20"/>
        </w:rPr>
        <w:tab/>
      </w:r>
    </w:p>
    <w:p w14:paraId="4403A551" w14:textId="77777777" w:rsidR="006B0FAE" w:rsidRDefault="006B0FAE" w:rsidP="008D23D3"/>
    <w:p w14:paraId="5AE9E3B3" w14:textId="77777777" w:rsidR="006B0FAE" w:rsidRDefault="006B0FAE" w:rsidP="006B0FAE">
      <w:pPr>
        <w:ind w:right="72"/>
        <w:jc w:val="both"/>
        <w:rPr>
          <w:rFonts w:ascii="Arial" w:hAnsi="Arial" w:cs="Arial"/>
          <w:sz w:val="16"/>
          <w:szCs w:val="16"/>
        </w:rPr>
      </w:pPr>
    </w:p>
    <w:p w14:paraId="59D12A9C" w14:textId="77777777" w:rsidR="006B0FAE" w:rsidRDefault="006B0FAE" w:rsidP="006B0FAE">
      <w:pPr>
        <w:ind w:right="72"/>
        <w:jc w:val="both"/>
        <w:rPr>
          <w:rFonts w:ascii="Arial" w:hAnsi="Arial" w:cs="Arial"/>
          <w:sz w:val="16"/>
          <w:szCs w:val="16"/>
        </w:rPr>
      </w:pPr>
    </w:p>
    <w:p w14:paraId="485C81AE" w14:textId="77777777" w:rsidR="006B0FAE" w:rsidRDefault="006B0FAE" w:rsidP="006B0FAE">
      <w:pPr>
        <w:ind w:right="72"/>
        <w:jc w:val="both"/>
        <w:rPr>
          <w:rFonts w:ascii="Arial" w:hAnsi="Arial" w:cs="Arial"/>
          <w:sz w:val="16"/>
          <w:szCs w:val="16"/>
        </w:rPr>
      </w:pPr>
    </w:p>
    <w:p w14:paraId="1FE7D657" w14:textId="77777777" w:rsidR="006B0FAE" w:rsidRDefault="006B0FAE" w:rsidP="006B0FAE">
      <w:pPr>
        <w:ind w:right="72"/>
        <w:jc w:val="both"/>
        <w:rPr>
          <w:rFonts w:ascii="Arial" w:hAnsi="Arial" w:cs="Arial"/>
          <w:sz w:val="16"/>
          <w:szCs w:val="16"/>
        </w:rPr>
      </w:pPr>
    </w:p>
    <w:p w14:paraId="1C169130" w14:textId="77777777" w:rsidR="002E29C3" w:rsidRDefault="00F75B6B" w:rsidP="00C95BFF">
      <w:pPr>
        <w:rPr>
          <w:sz w:val="20"/>
        </w:rPr>
      </w:pPr>
      <w:r>
        <w:rPr>
          <w:sz w:val="20"/>
        </w:rPr>
        <w:br w:type="page"/>
      </w:r>
    </w:p>
    <w:p w14:paraId="28CCA027" w14:textId="77777777" w:rsidR="00C95BFF" w:rsidRDefault="00C95BFF" w:rsidP="002A0914">
      <w:pPr>
        <w:pStyle w:val="Heading2"/>
        <w:rPr>
          <w:i/>
        </w:rPr>
      </w:pPr>
      <w:bookmarkStart w:id="80" w:name="Attachment_E"/>
      <w:bookmarkStart w:id="81" w:name="_Toc372107566"/>
      <w:bookmarkStart w:id="82" w:name="_Toc188518588"/>
      <w:bookmarkStart w:id="83" w:name="_Hlk188452305"/>
      <w:r w:rsidRPr="00927BA7">
        <w:lastRenderedPageBreak/>
        <w:t xml:space="preserve">Attachment </w:t>
      </w:r>
      <w:r w:rsidR="006A62F9">
        <w:t>F</w:t>
      </w:r>
      <w:r w:rsidR="00464D20" w:rsidRPr="00927BA7">
        <w:t xml:space="preserve"> </w:t>
      </w:r>
      <w:bookmarkEnd w:id="80"/>
      <w:r w:rsidRPr="00927BA7">
        <w:t xml:space="preserve">– Specific Terms and Conditions </w:t>
      </w:r>
      <w:r w:rsidR="00F8635C" w:rsidRPr="002066D1">
        <w:rPr>
          <w:i/>
        </w:rPr>
        <w:t>(</w:t>
      </w:r>
      <w:r w:rsidR="00BB1AA6" w:rsidRPr="002066D1">
        <w:rPr>
          <w:i/>
        </w:rPr>
        <w:t xml:space="preserve">DCF provisions – </w:t>
      </w:r>
      <w:r w:rsidR="00805B0C">
        <w:rPr>
          <w:i/>
        </w:rPr>
        <w:t>DCF Notification o</w:t>
      </w:r>
      <w:r w:rsidR="00F8635C" w:rsidRPr="002066D1">
        <w:rPr>
          <w:i/>
        </w:rPr>
        <w:t>f Grant Award)</w:t>
      </w:r>
      <w:bookmarkEnd w:id="81"/>
      <w:bookmarkEnd w:id="82"/>
    </w:p>
    <w:p w14:paraId="4D28B71B" w14:textId="77777777" w:rsidR="003A417F" w:rsidRDefault="003A417F" w:rsidP="003A417F"/>
    <w:p w14:paraId="2E0576D4" w14:textId="77777777" w:rsidR="003A417F" w:rsidRPr="003A417F" w:rsidRDefault="003A417F" w:rsidP="003A417F"/>
    <w:bookmarkStart w:id="84" w:name="_Toc372107567"/>
    <w:bookmarkStart w:id="85" w:name="Attachment_F"/>
    <w:bookmarkEnd w:id="83"/>
    <w:bookmarkStart w:id="86" w:name="_MON_1799840794"/>
    <w:bookmarkEnd w:id="86"/>
    <w:p w14:paraId="22AC6BB3" w14:textId="77777777" w:rsidR="003A417F" w:rsidRDefault="006A0454" w:rsidP="003A417F">
      <w:pPr>
        <w:rPr>
          <w:b/>
          <w:sz w:val="20"/>
        </w:rPr>
      </w:pPr>
      <w:r>
        <w:rPr>
          <w:b/>
          <w:sz w:val="20"/>
        </w:rPr>
        <w:object w:dxaOrig="1536" w:dyaOrig="995" w14:anchorId="1EF389E8">
          <v:shape id="_x0000_i1030" type="#_x0000_t75" style="width:79.5pt;height:50.25pt" o:ole="">
            <v:imagedata r:id="rId54" o:title=""/>
          </v:shape>
          <o:OLEObject Type="Embed" ProgID="Word.Document.12" ShapeID="_x0000_i1030" DrawAspect="Icon" ObjectID="_1830057445" r:id="rId55">
            <o:FieldCodes>\s</o:FieldCodes>
          </o:OLEObject>
        </w:object>
      </w:r>
    </w:p>
    <w:p w14:paraId="4BAC6CD8" w14:textId="77777777" w:rsidR="003A417F" w:rsidRDefault="003A417F" w:rsidP="003A417F">
      <w:pPr>
        <w:rPr>
          <w:b/>
          <w:sz w:val="20"/>
        </w:rPr>
      </w:pPr>
    </w:p>
    <w:bookmarkEnd w:id="84"/>
    <w:bookmarkEnd w:id="85"/>
    <w:p w14:paraId="30D88ADD" w14:textId="77777777" w:rsidR="00510EAE" w:rsidRDefault="00510EAE" w:rsidP="006D4B35">
      <w:pPr>
        <w:ind w:right="72"/>
        <w:jc w:val="both"/>
        <w:rPr>
          <w:rFonts w:ascii="Arial" w:hAnsi="Arial" w:cs="Arial"/>
          <w:sz w:val="16"/>
          <w:szCs w:val="16"/>
        </w:rPr>
      </w:pPr>
    </w:p>
    <w:p w14:paraId="7E540571" w14:textId="77777777" w:rsidR="006D4B35" w:rsidRDefault="006D4B35">
      <w:pPr>
        <w:pStyle w:val="Heading2"/>
        <w:rPr>
          <w:i/>
          <w:iCs/>
        </w:rPr>
      </w:pPr>
      <w:bookmarkStart w:id="87" w:name="_Attachment_G_–"/>
      <w:bookmarkStart w:id="88" w:name="_Toc188518589"/>
      <w:bookmarkEnd w:id="87"/>
      <w:r>
        <w:t xml:space="preserve">Attachment G – Contractual Provisions (DA-146a) </w:t>
      </w:r>
      <w:r>
        <w:rPr>
          <w:i/>
          <w:iCs/>
        </w:rPr>
        <w:t>(Kansas provisions – Department of Administration)</w:t>
      </w:r>
      <w:bookmarkEnd w:id="88"/>
    </w:p>
    <w:p w14:paraId="7861B2FD" w14:textId="77777777" w:rsidR="006D4B35" w:rsidRDefault="006D4B35" w:rsidP="006D4B35"/>
    <w:bookmarkStart w:id="89" w:name="_MON_1799840733"/>
    <w:bookmarkEnd w:id="89"/>
    <w:p w14:paraId="571C8653" w14:textId="77777777" w:rsidR="006D4B35" w:rsidRDefault="006D4B35" w:rsidP="006D4B35">
      <w:r>
        <w:rPr>
          <w:b/>
          <w:bCs/>
        </w:rPr>
        <w:object w:dxaOrig="1536" w:dyaOrig="995" w14:anchorId="7FFE40F3">
          <v:shape id="_x0000_i1031" type="#_x0000_t75" style="width:79.5pt;height:50.25pt" o:ole="">
            <v:imagedata r:id="rId56" o:title=""/>
          </v:shape>
          <o:OLEObject Type="Embed" ProgID="Word.Document.12" ShapeID="_x0000_i1031" DrawAspect="Icon" ObjectID="_1830057446" r:id="rId57">
            <o:FieldCodes>\s</o:FieldCodes>
          </o:OLEObject>
        </w:object>
      </w:r>
    </w:p>
    <w:p w14:paraId="7C5A0613" w14:textId="77777777" w:rsidR="006D4B35" w:rsidRDefault="006D4B35" w:rsidP="006D4B35"/>
    <w:p w14:paraId="24A804A2" w14:textId="77777777" w:rsidR="006D4B35" w:rsidRPr="006D4B35" w:rsidRDefault="006D4B35" w:rsidP="006D4B35"/>
    <w:p w14:paraId="5CC68CE6" w14:textId="77777777" w:rsidR="00510EAE" w:rsidRDefault="00510EAE" w:rsidP="00510EAE">
      <w:pPr>
        <w:pStyle w:val="Heading2"/>
        <w:rPr>
          <w:i/>
        </w:rPr>
      </w:pPr>
      <w:bookmarkStart w:id="90" w:name="_Toc188518590"/>
      <w:r>
        <w:t xml:space="preserve">Attachment H – Special Provisions Incorporated by Reference </w:t>
      </w:r>
      <w:r>
        <w:rPr>
          <w:i/>
        </w:rPr>
        <w:t>(federal provisions</w:t>
      </w:r>
      <w:r w:rsidRPr="00F8635C">
        <w:rPr>
          <w:i/>
        </w:rPr>
        <w:t>)</w:t>
      </w:r>
      <w:bookmarkEnd w:id="90"/>
    </w:p>
    <w:p w14:paraId="4818296C" w14:textId="77777777" w:rsidR="00510EAE" w:rsidRDefault="00510EAE" w:rsidP="00510EAE"/>
    <w:p w14:paraId="61F9F437" w14:textId="77777777" w:rsidR="00510EAE" w:rsidRDefault="00510EAE" w:rsidP="00510EAE"/>
    <w:bookmarkStart w:id="91" w:name="_MON_1799066436"/>
    <w:bookmarkEnd w:id="91"/>
    <w:p w14:paraId="4D1AD5F8" w14:textId="77777777" w:rsidR="00510EAE" w:rsidRDefault="00510EAE" w:rsidP="00510EAE">
      <w:r>
        <w:object w:dxaOrig="1536" w:dyaOrig="995" w14:anchorId="580EA8E8">
          <v:shape id="_x0000_i1032" type="#_x0000_t75" style="width:79.5pt;height:50.25pt" o:ole="">
            <v:imagedata r:id="rId58" o:title=""/>
          </v:shape>
          <o:OLEObject Type="Embed" ProgID="Word.Document.12" ShapeID="_x0000_i1032" DrawAspect="Icon" ObjectID="_1830057447" r:id="rId59">
            <o:FieldCodes>\s</o:FieldCodes>
          </o:OLEObject>
        </w:object>
      </w:r>
    </w:p>
    <w:p w14:paraId="198F6BD4" w14:textId="77777777" w:rsidR="006D4B35" w:rsidRDefault="006D4B35" w:rsidP="00510EAE"/>
    <w:p w14:paraId="2E286A99" w14:textId="77777777" w:rsidR="006D4B35" w:rsidRPr="00510EAE" w:rsidRDefault="006D4B35" w:rsidP="00510EAE"/>
    <w:p w14:paraId="5F8E4D77" w14:textId="77777777" w:rsidR="006D4B35" w:rsidRPr="006D4B35" w:rsidRDefault="006D4B35">
      <w:pPr>
        <w:pStyle w:val="Heading2"/>
        <w:rPr>
          <w:bCs/>
        </w:rPr>
      </w:pPr>
      <w:bookmarkStart w:id="92" w:name="_Toc188518591"/>
      <w:r w:rsidRPr="006D4B35">
        <w:rPr>
          <w:bCs/>
        </w:rPr>
        <w:t>Attachment I – Business Associates Agreement</w:t>
      </w:r>
      <w:bookmarkEnd w:id="92"/>
    </w:p>
    <w:p w14:paraId="713EBEEC" w14:textId="77777777" w:rsidR="00682503" w:rsidRDefault="00682503">
      <w:pPr>
        <w:rPr>
          <w:b/>
          <w:bCs/>
        </w:rPr>
      </w:pPr>
    </w:p>
    <w:p w14:paraId="0F2F44C5" w14:textId="77777777" w:rsidR="00090DED" w:rsidRDefault="00090DED">
      <w:pPr>
        <w:rPr>
          <w:b/>
          <w:bCs/>
        </w:rPr>
      </w:pPr>
    </w:p>
    <w:bookmarkStart w:id="93" w:name="_MON_1799066138"/>
    <w:bookmarkEnd w:id="93"/>
    <w:p w14:paraId="236DF5BC" w14:textId="77777777" w:rsidR="003A417F" w:rsidRDefault="00510EAE">
      <w:pPr>
        <w:rPr>
          <w:b/>
          <w:bCs/>
        </w:rPr>
      </w:pPr>
      <w:r>
        <w:rPr>
          <w:b/>
          <w:bCs/>
        </w:rPr>
        <w:object w:dxaOrig="1536" w:dyaOrig="995" w14:anchorId="4572A539">
          <v:shape id="_x0000_i1033" type="#_x0000_t75" style="width:79.5pt;height:50.25pt" o:ole="">
            <v:imagedata r:id="rId60" o:title=""/>
          </v:shape>
          <o:OLEObject Type="Embed" ProgID="Word.Document.12" ShapeID="_x0000_i1033" DrawAspect="Icon" ObjectID="_1830057448" r:id="rId61">
            <o:FieldCodes>\s</o:FieldCodes>
          </o:OLEObject>
        </w:object>
      </w:r>
      <w:r w:rsidR="00090DED" w:rsidRPr="00510EAE">
        <w:rPr>
          <w:b/>
          <w:bCs/>
        </w:rPr>
        <w:t xml:space="preserve"> </w:t>
      </w:r>
    </w:p>
    <w:p w14:paraId="4C7901AA" w14:textId="77777777" w:rsidR="00045B7A" w:rsidRDefault="00045B7A" w:rsidP="00510EAE">
      <w:pPr>
        <w:rPr>
          <w:b/>
          <w:bCs/>
        </w:rPr>
      </w:pPr>
    </w:p>
    <w:p w14:paraId="5941C4D4" w14:textId="77777777" w:rsidR="00510EAE" w:rsidRDefault="00510EAE" w:rsidP="00510EAE">
      <w:pPr>
        <w:rPr>
          <w:b/>
          <w:bCs/>
        </w:rPr>
      </w:pPr>
    </w:p>
    <w:p w14:paraId="4B28CC56" w14:textId="77777777" w:rsidR="00682503" w:rsidRDefault="00682503" w:rsidP="00682503">
      <w:pPr>
        <w:rPr>
          <w:b/>
          <w:bCs/>
        </w:rPr>
      </w:pPr>
    </w:p>
    <w:p w14:paraId="7733D87B" w14:textId="77777777" w:rsidR="00682503" w:rsidRDefault="00682503">
      <w:pPr>
        <w:pStyle w:val="Heading2"/>
      </w:pPr>
      <w:bookmarkStart w:id="94" w:name="_Toc188518592"/>
      <w:r>
        <w:t xml:space="preserve">Attachment J – </w:t>
      </w:r>
      <w:r w:rsidR="002C0567">
        <w:t xml:space="preserve">Telecommunications </w:t>
      </w:r>
      <w:r>
        <w:t>Certification of Company</w:t>
      </w:r>
      <w:bookmarkEnd w:id="94"/>
    </w:p>
    <w:p w14:paraId="1B04CD57" w14:textId="77777777" w:rsidR="00682503" w:rsidRDefault="00682503" w:rsidP="00682503"/>
    <w:p w14:paraId="22463064" w14:textId="77777777" w:rsidR="00682503" w:rsidRPr="00682503" w:rsidRDefault="00682503" w:rsidP="00682503"/>
    <w:p w14:paraId="79BB1F20" w14:textId="77777777" w:rsidR="00682503" w:rsidRPr="00682503" w:rsidRDefault="002C0567" w:rsidP="00682503">
      <w:r>
        <w:rPr>
          <w:b/>
          <w:bCs/>
        </w:rPr>
        <w:object w:dxaOrig="1536" w:dyaOrig="995" w14:anchorId="5A39467C">
          <v:shape id="_x0000_i1034" type="#_x0000_t75" style="width:79.5pt;height:50.25pt" o:ole="">
            <v:imagedata r:id="rId62" o:title=""/>
          </v:shape>
          <o:OLEObject Type="Embed" ProgID="Acrobat.Document.DC" ShapeID="_x0000_i1034" DrawAspect="Icon" ObjectID="_1830057449" r:id="rId63"/>
        </w:object>
      </w:r>
    </w:p>
    <w:sectPr w:rsidR="00682503" w:rsidRPr="00682503" w:rsidSect="009C1BB0">
      <w:footerReference w:type="default" r:id="rId64"/>
      <w:footerReference w:type="first" r:id="rId65"/>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7F08D" w14:textId="77777777" w:rsidR="00D9674B" w:rsidRDefault="00D9674B" w:rsidP="0075427F">
      <w:r>
        <w:separator/>
      </w:r>
    </w:p>
  </w:endnote>
  <w:endnote w:type="continuationSeparator" w:id="0">
    <w:p w14:paraId="69BEF162" w14:textId="77777777" w:rsidR="00D9674B" w:rsidRDefault="00D9674B" w:rsidP="0075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68BC" w14:textId="77777777" w:rsidR="004B29BF" w:rsidRDefault="004B29BF">
    <w:pPr>
      <w:pStyle w:val="Footer"/>
      <w:jc w:val="center"/>
    </w:pPr>
    <w:r>
      <w:fldChar w:fldCharType="begin"/>
    </w:r>
    <w:r>
      <w:instrText xml:space="preserve"> PAGE   \* MERGEFORMAT </w:instrText>
    </w:r>
    <w:r>
      <w:fldChar w:fldCharType="separate"/>
    </w:r>
    <w:r w:rsidR="002D791D">
      <w:rPr>
        <w:noProof/>
      </w:rPr>
      <w:t>21</w:t>
    </w:r>
    <w:r>
      <w:rPr>
        <w:noProof/>
      </w:rPr>
      <w:fldChar w:fldCharType="end"/>
    </w:r>
  </w:p>
  <w:p w14:paraId="4DFFEA02" w14:textId="77777777" w:rsidR="004B29BF" w:rsidRDefault="004B2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C1CAF" w14:textId="77777777" w:rsidR="004B29BF" w:rsidRDefault="004B29BF" w:rsidP="002A40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A4E94" w14:textId="77777777" w:rsidR="00D9674B" w:rsidRDefault="00D9674B" w:rsidP="0075427F">
      <w:r>
        <w:separator/>
      </w:r>
    </w:p>
  </w:footnote>
  <w:footnote w:type="continuationSeparator" w:id="0">
    <w:p w14:paraId="58234F4A" w14:textId="77777777" w:rsidR="00D9674B" w:rsidRDefault="00D9674B" w:rsidP="007542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00000000"/>
    <w:lvl w:ilvl="0">
      <w:start w:val="1"/>
      <w:numFmt w:val="lowerLetter"/>
      <w:pStyle w:val="Level1"/>
      <w:lvlText w:val="%1."/>
      <w:lvlJc w:val="left"/>
      <w:pPr>
        <w:tabs>
          <w:tab w:val="num" w:pos="2880"/>
        </w:tabs>
        <w:ind w:left="288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CA670D4"/>
    <w:multiLevelType w:val="hybridMultilevel"/>
    <w:tmpl w:val="84702D8C"/>
    <w:lvl w:ilvl="0" w:tplc="0A98AC4A">
      <w:start w:val="1"/>
      <w:numFmt w:val="decimal"/>
      <w:lvlText w:val="%1."/>
      <w:lvlJc w:val="left"/>
      <w:pPr>
        <w:ind w:left="81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85B95"/>
    <w:multiLevelType w:val="hybridMultilevel"/>
    <w:tmpl w:val="5F60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649F1"/>
    <w:multiLevelType w:val="hybridMultilevel"/>
    <w:tmpl w:val="31A02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230B5"/>
    <w:multiLevelType w:val="hybridMultilevel"/>
    <w:tmpl w:val="03529EE6"/>
    <w:lvl w:ilvl="0" w:tplc="FFFFFFF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D2B81"/>
    <w:multiLevelType w:val="hybridMultilevel"/>
    <w:tmpl w:val="97647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627ED"/>
    <w:multiLevelType w:val="hybridMultilevel"/>
    <w:tmpl w:val="BDA87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C17070"/>
    <w:multiLevelType w:val="hybridMultilevel"/>
    <w:tmpl w:val="EAC2CF92"/>
    <w:lvl w:ilvl="0" w:tplc="98CC5E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3C43AA"/>
    <w:multiLevelType w:val="hybridMultilevel"/>
    <w:tmpl w:val="349A66E4"/>
    <w:lvl w:ilvl="0" w:tplc="A9301636">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E29360D"/>
    <w:multiLevelType w:val="multilevel"/>
    <w:tmpl w:val="AB487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10313DD"/>
    <w:multiLevelType w:val="hybridMultilevel"/>
    <w:tmpl w:val="8E667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A0440C"/>
    <w:multiLevelType w:val="multilevel"/>
    <w:tmpl w:val="298A171A"/>
    <w:lvl w:ilvl="0">
      <w:start w:val="2"/>
      <w:numFmt w:val="decimal"/>
      <w:lvlText w:val="%1."/>
      <w:lvlJc w:val="left"/>
      <w:pPr>
        <w:tabs>
          <w:tab w:val="num" w:pos="720"/>
        </w:tabs>
        <w:ind w:left="720" w:hanging="360"/>
      </w:pPr>
      <w:rPr>
        <w:rFonts w:hint="default"/>
        <w:b/>
        <w:bCs/>
        <w:i/>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9D852F6"/>
    <w:multiLevelType w:val="multilevel"/>
    <w:tmpl w:val="53101DCC"/>
    <w:lvl w:ilvl="0">
      <w:start w:val="1"/>
      <w:numFmt w:val="bullet"/>
      <w:lvlText w:val=""/>
      <w:lvlJc w:val="left"/>
      <w:pPr>
        <w:tabs>
          <w:tab w:val="num" w:pos="1350"/>
        </w:tabs>
        <w:ind w:left="1350" w:hanging="360"/>
      </w:pPr>
      <w:rPr>
        <w:rFonts w:ascii="Symbol" w:hAnsi="Symbol" w:hint="default"/>
        <w:b/>
        <w:i w:val="0"/>
      </w:rPr>
    </w:lvl>
    <w:lvl w:ilvl="1">
      <w:start w:val="1"/>
      <w:numFmt w:val="decimal"/>
      <w:lvlText w:val="%2."/>
      <w:lvlJc w:val="left"/>
      <w:pPr>
        <w:tabs>
          <w:tab w:val="num" w:pos="2070"/>
        </w:tabs>
        <w:ind w:left="2070" w:hanging="360"/>
      </w:pPr>
      <w:rPr>
        <w:rFonts w:hint="default"/>
      </w:rPr>
    </w:lvl>
    <w:lvl w:ilvl="2">
      <w:start w:val="1"/>
      <w:numFmt w:val="decimal"/>
      <w:lvlText w:val="%3."/>
      <w:lvlJc w:val="left"/>
      <w:pPr>
        <w:tabs>
          <w:tab w:val="num" w:pos="2790"/>
        </w:tabs>
        <w:ind w:left="2790" w:hanging="360"/>
      </w:pPr>
      <w:rPr>
        <w:rFonts w:hint="default"/>
      </w:rPr>
    </w:lvl>
    <w:lvl w:ilvl="3">
      <w:start w:val="1"/>
      <w:numFmt w:val="decimal"/>
      <w:lvlText w:val="%4."/>
      <w:lvlJc w:val="left"/>
      <w:pPr>
        <w:tabs>
          <w:tab w:val="num" w:pos="3510"/>
        </w:tabs>
        <w:ind w:left="3510" w:hanging="360"/>
      </w:pPr>
      <w:rPr>
        <w:rFonts w:hint="default"/>
      </w:rPr>
    </w:lvl>
    <w:lvl w:ilvl="4">
      <w:start w:val="1"/>
      <w:numFmt w:val="decimal"/>
      <w:lvlText w:val="%5."/>
      <w:lvlJc w:val="left"/>
      <w:pPr>
        <w:tabs>
          <w:tab w:val="num" w:pos="4230"/>
        </w:tabs>
        <w:ind w:left="4230" w:hanging="360"/>
      </w:pPr>
      <w:rPr>
        <w:rFonts w:hint="default"/>
      </w:rPr>
    </w:lvl>
    <w:lvl w:ilvl="5">
      <w:start w:val="1"/>
      <w:numFmt w:val="decimal"/>
      <w:lvlText w:val="%6."/>
      <w:lvlJc w:val="left"/>
      <w:pPr>
        <w:tabs>
          <w:tab w:val="num" w:pos="4950"/>
        </w:tabs>
        <w:ind w:left="4950" w:hanging="360"/>
      </w:pPr>
      <w:rPr>
        <w:rFonts w:hint="default"/>
      </w:rPr>
    </w:lvl>
    <w:lvl w:ilvl="6">
      <w:start w:val="1"/>
      <w:numFmt w:val="decimal"/>
      <w:lvlText w:val="%7."/>
      <w:lvlJc w:val="left"/>
      <w:pPr>
        <w:tabs>
          <w:tab w:val="num" w:pos="5670"/>
        </w:tabs>
        <w:ind w:left="5670" w:hanging="360"/>
      </w:pPr>
      <w:rPr>
        <w:rFonts w:hint="default"/>
      </w:rPr>
    </w:lvl>
    <w:lvl w:ilvl="7">
      <w:start w:val="1"/>
      <w:numFmt w:val="decimal"/>
      <w:lvlText w:val="%8."/>
      <w:lvlJc w:val="left"/>
      <w:pPr>
        <w:tabs>
          <w:tab w:val="num" w:pos="6390"/>
        </w:tabs>
        <w:ind w:left="6390" w:hanging="360"/>
      </w:pPr>
      <w:rPr>
        <w:rFonts w:hint="default"/>
      </w:rPr>
    </w:lvl>
    <w:lvl w:ilvl="8">
      <w:start w:val="1"/>
      <w:numFmt w:val="decimal"/>
      <w:lvlText w:val="%9."/>
      <w:lvlJc w:val="left"/>
      <w:pPr>
        <w:tabs>
          <w:tab w:val="num" w:pos="7110"/>
        </w:tabs>
        <w:ind w:left="7110" w:hanging="360"/>
      </w:pPr>
      <w:rPr>
        <w:rFonts w:hint="default"/>
      </w:rPr>
    </w:lvl>
  </w:abstractNum>
  <w:abstractNum w:abstractNumId="13" w15:restartNumberingAfterBreak="0">
    <w:nsid w:val="793F4A69"/>
    <w:multiLevelType w:val="multilevel"/>
    <w:tmpl w:val="AB487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C3975BF"/>
    <w:multiLevelType w:val="hybridMultilevel"/>
    <w:tmpl w:val="8A76789C"/>
    <w:lvl w:ilvl="0" w:tplc="930E2B7E">
      <w:start w:val="1"/>
      <w:numFmt w:val="bullet"/>
      <w:lvlText w:val=""/>
      <w:lvlJc w:val="left"/>
      <w:pPr>
        <w:ind w:left="1440" w:hanging="360"/>
      </w:pPr>
      <w:rPr>
        <w:rFonts w:ascii="Symbol" w:hAnsi="Symbol" w:hint="default"/>
        <w:color w:val="auto"/>
      </w:rPr>
    </w:lvl>
    <w:lvl w:ilvl="1" w:tplc="5AC49ED2">
      <w:start w:val="1"/>
      <w:numFmt w:val="bullet"/>
      <w:lvlText w:val=""/>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59307482">
    <w:abstractNumId w:val="8"/>
  </w:num>
  <w:num w:numId="2" w16cid:durableId="609899851">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16cid:durableId="1623681813">
    <w:abstractNumId w:val="14"/>
  </w:num>
  <w:num w:numId="4" w16cid:durableId="1070421205">
    <w:abstractNumId w:val="9"/>
  </w:num>
  <w:num w:numId="5" w16cid:durableId="1129274642">
    <w:abstractNumId w:val="11"/>
  </w:num>
  <w:num w:numId="6" w16cid:durableId="21362181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3397825">
    <w:abstractNumId w:val="7"/>
  </w:num>
  <w:num w:numId="8" w16cid:durableId="681203662">
    <w:abstractNumId w:val="1"/>
  </w:num>
  <w:num w:numId="9" w16cid:durableId="930821753">
    <w:abstractNumId w:val="6"/>
  </w:num>
  <w:num w:numId="10" w16cid:durableId="12535493">
    <w:abstractNumId w:val="12"/>
  </w:num>
  <w:num w:numId="11" w16cid:durableId="2106538929">
    <w:abstractNumId w:val="10"/>
  </w:num>
  <w:num w:numId="12" w16cid:durableId="1490290012">
    <w:abstractNumId w:val="5"/>
  </w:num>
  <w:num w:numId="13" w16cid:durableId="506751987">
    <w:abstractNumId w:val="3"/>
  </w:num>
  <w:num w:numId="14" w16cid:durableId="6945040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634337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A18"/>
    <w:rsid w:val="00010F84"/>
    <w:rsid w:val="000111BF"/>
    <w:rsid w:val="000132C4"/>
    <w:rsid w:val="000151D4"/>
    <w:rsid w:val="00017800"/>
    <w:rsid w:val="00020F6F"/>
    <w:rsid w:val="000213C8"/>
    <w:rsid w:val="00021BE5"/>
    <w:rsid w:val="00021C3C"/>
    <w:rsid w:val="0002659D"/>
    <w:rsid w:val="00031B5E"/>
    <w:rsid w:val="00032B39"/>
    <w:rsid w:val="00033B72"/>
    <w:rsid w:val="000341C8"/>
    <w:rsid w:val="00034F47"/>
    <w:rsid w:val="000353FA"/>
    <w:rsid w:val="000367FF"/>
    <w:rsid w:val="00043595"/>
    <w:rsid w:val="0004407A"/>
    <w:rsid w:val="00045B7A"/>
    <w:rsid w:val="00045DEC"/>
    <w:rsid w:val="00052840"/>
    <w:rsid w:val="00056BC2"/>
    <w:rsid w:val="00063D81"/>
    <w:rsid w:val="0006452F"/>
    <w:rsid w:val="00064B5F"/>
    <w:rsid w:val="00065BAC"/>
    <w:rsid w:val="00076B87"/>
    <w:rsid w:val="00082B79"/>
    <w:rsid w:val="00090DED"/>
    <w:rsid w:val="00091B0F"/>
    <w:rsid w:val="00095F5A"/>
    <w:rsid w:val="00096AEF"/>
    <w:rsid w:val="000A17C4"/>
    <w:rsid w:val="000A2BF8"/>
    <w:rsid w:val="000A5AFB"/>
    <w:rsid w:val="000A6E03"/>
    <w:rsid w:val="000B17A0"/>
    <w:rsid w:val="000B4586"/>
    <w:rsid w:val="000B5C28"/>
    <w:rsid w:val="000B6936"/>
    <w:rsid w:val="000D02B3"/>
    <w:rsid w:val="000D20C7"/>
    <w:rsid w:val="000D699F"/>
    <w:rsid w:val="000E16C8"/>
    <w:rsid w:val="000E1A6B"/>
    <w:rsid w:val="000E3170"/>
    <w:rsid w:val="000E47AD"/>
    <w:rsid w:val="000F4935"/>
    <w:rsid w:val="00103DE3"/>
    <w:rsid w:val="00112943"/>
    <w:rsid w:val="001138AB"/>
    <w:rsid w:val="001138EB"/>
    <w:rsid w:val="00113E76"/>
    <w:rsid w:val="00113FEA"/>
    <w:rsid w:val="00114541"/>
    <w:rsid w:val="00115D79"/>
    <w:rsid w:val="00116DF3"/>
    <w:rsid w:val="00116FBC"/>
    <w:rsid w:val="00121A5A"/>
    <w:rsid w:val="00124116"/>
    <w:rsid w:val="00126BB0"/>
    <w:rsid w:val="0013110E"/>
    <w:rsid w:val="00131E89"/>
    <w:rsid w:val="00133E79"/>
    <w:rsid w:val="0013588F"/>
    <w:rsid w:val="001367D2"/>
    <w:rsid w:val="00141C4F"/>
    <w:rsid w:val="001423B2"/>
    <w:rsid w:val="00143ACA"/>
    <w:rsid w:val="00143AFA"/>
    <w:rsid w:val="00144444"/>
    <w:rsid w:val="001512EE"/>
    <w:rsid w:val="0015314A"/>
    <w:rsid w:val="00153532"/>
    <w:rsid w:val="0015392D"/>
    <w:rsid w:val="00153B36"/>
    <w:rsid w:val="0015489F"/>
    <w:rsid w:val="001577E6"/>
    <w:rsid w:val="001609D5"/>
    <w:rsid w:val="0016663C"/>
    <w:rsid w:val="0017462C"/>
    <w:rsid w:val="00174861"/>
    <w:rsid w:val="00180DF4"/>
    <w:rsid w:val="001836C7"/>
    <w:rsid w:val="00185123"/>
    <w:rsid w:val="00190BE0"/>
    <w:rsid w:val="00191689"/>
    <w:rsid w:val="001917A7"/>
    <w:rsid w:val="0019307F"/>
    <w:rsid w:val="00193F0D"/>
    <w:rsid w:val="00194827"/>
    <w:rsid w:val="001A1B41"/>
    <w:rsid w:val="001A403F"/>
    <w:rsid w:val="001A4CA6"/>
    <w:rsid w:val="001B263E"/>
    <w:rsid w:val="001B2EF6"/>
    <w:rsid w:val="001B41A8"/>
    <w:rsid w:val="001B635D"/>
    <w:rsid w:val="001C5637"/>
    <w:rsid w:val="001D200E"/>
    <w:rsid w:val="001D2343"/>
    <w:rsid w:val="001D5450"/>
    <w:rsid w:val="001E0073"/>
    <w:rsid w:val="001E29C8"/>
    <w:rsid w:val="001E348E"/>
    <w:rsid w:val="001E380B"/>
    <w:rsid w:val="001E4E70"/>
    <w:rsid w:val="001F0634"/>
    <w:rsid w:val="001F1358"/>
    <w:rsid w:val="001F2FFE"/>
    <w:rsid w:val="001F4FF6"/>
    <w:rsid w:val="001F77BA"/>
    <w:rsid w:val="002001B5"/>
    <w:rsid w:val="0020098C"/>
    <w:rsid w:val="002022FC"/>
    <w:rsid w:val="002066D1"/>
    <w:rsid w:val="00210BB5"/>
    <w:rsid w:val="00211E93"/>
    <w:rsid w:val="002175CE"/>
    <w:rsid w:val="00220C6E"/>
    <w:rsid w:val="0022592C"/>
    <w:rsid w:val="00225E29"/>
    <w:rsid w:val="002336E7"/>
    <w:rsid w:val="002409AB"/>
    <w:rsid w:val="0024368E"/>
    <w:rsid w:val="00247279"/>
    <w:rsid w:val="002512E0"/>
    <w:rsid w:val="0025326A"/>
    <w:rsid w:val="00256B65"/>
    <w:rsid w:val="00257C8C"/>
    <w:rsid w:val="002610F4"/>
    <w:rsid w:val="00265628"/>
    <w:rsid w:val="00267006"/>
    <w:rsid w:val="002678CA"/>
    <w:rsid w:val="002702C5"/>
    <w:rsid w:val="002709BB"/>
    <w:rsid w:val="00273E90"/>
    <w:rsid w:val="00275674"/>
    <w:rsid w:val="00283095"/>
    <w:rsid w:val="002864D9"/>
    <w:rsid w:val="002958B9"/>
    <w:rsid w:val="002A0914"/>
    <w:rsid w:val="002A2DC3"/>
    <w:rsid w:val="002A2EE2"/>
    <w:rsid w:val="002A40C3"/>
    <w:rsid w:val="002A59E4"/>
    <w:rsid w:val="002B624B"/>
    <w:rsid w:val="002C0567"/>
    <w:rsid w:val="002C2298"/>
    <w:rsid w:val="002C28E8"/>
    <w:rsid w:val="002C3512"/>
    <w:rsid w:val="002C50C9"/>
    <w:rsid w:val="002C53E5"/>
    <w:rsid w:val="002C6E6B"/>
    <w:rsid w:val="002C7E56"/>
    <w:rsid w:val="002D0C65"/>
    <w:rsid w:val="002D6ED7"/>
    <w:rsid w:val="002D791D"/>
    <w:rsid w:val="002E20B8"/>
    <w:rsid w:val="002E29C3"/>
    <w:rsid w:val="002E46E5"/>
    <w:rsid w:val="002E5A40"/>
    <w:rsid w:val="002E7F37"/>
    <w:rsid w:val="002F2453"/>
    <w:rsid w:val="002F528D"/>
    <w:rsid w:val="002F56B3"/>
    <w:rsid w:val="003008A8"/>
    <w:rsid w:val="00302F5A"/>
    <w:rsid w:val="00311EA1"/>
    <w:rsid w:val="003151AE"/>
    <w:rsid w:val="00317238"/>
    <w:rsid w:val="00317717"/>
    <w:rsid w:val="00317798"/>
    <w:rsid w:val="003234C9"/>
    <w:rsid w:val="00331E21"/>
    <w:rsid w:val="00332504"/>
    <w:rsid w:val="00332546"/>
    <w:rsid w:val="00332CF9"/>
    <w:rsid w:val="00337759"/>
    <w:rsid w:val="0034480A"/>
    <w:rsid w:val="00345D1A"/>
    <w:rsid w:val="00347910"/>
    <w:rsid w:val="00353E5E"/>
    <w:rsid w:val="0035674A"/>
    <w:rsid w:val="003622C1"/>
    <w:rsid w:val="0036232C"/>
    <w:rsid w:val="003626AF"/>
    <w:rsid w:val="00366540"/>
    <w:rsid w:val="00367FE6"/>
    <w:rsid w:val="00375F3B"/>
    <w:rsid w:val="00377357"/>
    <w:rsid w:val="003827C2"/>
    <w:rsid w:val="00384602"/>
    <w:rsid w:val="003864C2"/>
    <w:rsid w:val="00387160"/>
    <w:rsid w:val="003875B5"/>
    <w:rsid w:val="003929DB"/>
    <w:rsid w:val="00395DF2"/>
    <w:rsid w:val="00397450"/>
    <w:rsid w:val="00397653"/>
    <w:rsid w:val="003A138C"/>
    <w:rsid w:val="003A2285"/>
    <w:rsid w:val="003A417F"/>
    <w:rsid w:val="003A5BD4"/>
    <w:rsid w:val="003A6D19"/>
    <w:rsid w:val="003B0108"/>
    <w:rsid w:val="003B18D5"/>
    <w:rsid w:val="003B310F"/>
    <w:rsid w:val="003C0104"/>
    <w:rsid w:val="003C0EA9"/>
    <w:rsid w:val="003C165E"/>
    <w:rsid w:val="003C5346"/>
    <w:rsid w:val="003C7BD8"/>
    <w:rsid w:val="003D042D"/>
    <w:rsid w:val="003D217D"/>
    <w:rsid w:val="003D289B"/>
    <w:rsid w:val="003D2978"/>
    <w:rsid w:val="003D6818"/>
    <w:rsid w:val="003D764C"/>
    <w:rsid w:val="003D7C09"/>
    <w:rsid w:val="003D7FAC"/>
    <w:rsid w:val="003E541E"/>
    <w:rsid w:val="003F2362"/>
    <w:rsid w:val="003F3D17"/>
    <w:rsid w:val="003F6A31"/>
    <w:rsid w:val="003F6A5A"/>
    <w:rsid w:val="0040059E"/>
    <w:rsid w:val="004006B0"/>
    <w:rsid w:val="00401E07"/>
    <w:rsid w:val="00402724"/>
    <w:rsid w:val="004039BB"/>
    <w:rsid w:val="00407685"/>
    <w:rsid w:val="00407E4A"/>
    <w:rsid w:val="00407E67"/>
    <w:rsid w:val="0041033D"/>
    <w:rsid w:val="004128D3"/>
    <w:rsid w:val="00416422"/>
    <w:rsid w:val="0041677C"/>
    <w:rsid w:val="004210BD"/>
    <w:rsid w:val="004221F8"/>
    <w:rsid w:val="004228F3"/>
    <w:rsid w:val="004237AE"/>
    <w:rsid w:val="0042743C"/>
    <w:rsid w:val="004319EA"/>
    <w:rsid w:val="004319FD"/>
    <w:rsid w:val="004355D7"/>
    <w:rsid w:val="004357F9"/>
    <w:rsid w:val="00440DD2"/>
    <w:rsid w:val="00444FAE"/>
    <w:rsid w:val="004462A1"/>
    <w:rsid w:val="00451BA2"/>
    <w:rsid w:val="00451CA4"/>
    <w:rsid w:val="00453F62"/>
    <w:rsid w:val="00455FE7"/>
    <w:rsid w:val="00464D20"/>
    <w:rsid w:val="00465A9B"/>
    <w:rsid w:val="00467455"/>
    <w:rsid w:val="00467EC7"/>
    <w:rsid w:val="00470EB3"/>
    <w:rsid w:val="00471AE0"/>
    <w:rsid w:val="00477033"/>
    <w:rsid w:val="0048087D"/>
    <w:rsid w:val="0048093D"/>
    <w:rsid w:val="00482101"/>
    <w:rsid w:val="004836E2"/>
    <w:rsid w:val="00485A78"/>
    <w:rsid w:val="004906A0"/>
    <w:rsid w:val="004911E7"/>
    <w:rsid w:val="004920DD"/>
    <w:rsid w:val="00492179"/>
    <w:rsid w:val="0049250A"/>
    <w:rsid w:val="00495401"/>
    <w:rsid w:val="00496CBA"/>
    <w:rsid w:val="004A14C8"/>
    <w:rsid w:val="004A26B4"/>
    <w:rsid w:val="004A713C"/>
    <w:rsid w:val="004A7F48"/>
    <w:rsid w:val="004B2092"/>
    <w:rsid w:val="004B2172"/>
    <w:rsid w:val="004B29BF"/>
    <w:rsid w:val="004B2E53"/>
    <w:rsid w:val="004B715C"/>
    <w:rsid w:val="004B732E"/>
    <w:rsid w:val="004C091B"/>
    <w:rsid w:val="004C2560"/>
    <w:rsid w:val="004C4748"/>
    <w:rsid w:val="004C76C5"/>
    <w:rsid w:val="004E17B9"/>
    <w:rsid w:val="004E2EBF"/>
    <w:rsid w:val="004E4602"/>
    <w:rsid w:val="004E5339"/>
    <w:rsid w:val="004E5730"/>
    <w:rsid w:val="004E6523"/>
    <w:rsid w:val="004E77E8"/>
    <w:rsid w:val="004F05C2"/>
    <w:rsid w:val="004F3528"/>
    <w:rsid w:val="004F362B"/>
    <w:rsid w:val="004F38BA"/>
    <w:rsid w:val="004F4646"/>
    <w:rsid w:val="004F729C"/>
    <w:rsid w:val="00502DBF"/>
    <w:rsid w:val="00504F05"/>
    <w:rsid w:val="00507DF7"/>
    <w:rsid w:val="00510A00"/>
    <w:rsid w:val="00510EAE"/>
    <w:rsid w:val="0051193C"/>
    <w:rsid w:val="005139C5"/>
    <w:rsid w:val="005163CC"/>
    <w:rsid w:val="00520370"/>
    <w:rsid w:val="005205BF"/>
    <w:rsid w:val="00521DB5"/>
    <w:rsid w:val="00524AE4"/>
    <w:rsid w:val="0052794B"/>
    <w:rsid w:val="00530390"/>
    <w:rsid w:val="0053057E"/>
    <w:rsid w:val="00530D19"/>
    <w:rsid w:val="005312CC"/>
    <w:rsid w:val="005316C9"/>
    <w:rsid w:val="00535B4F"/>
    <w:rsid w:val="00537429"/>
    <w:rsid w:val="0053752A"/>
    <w:rsid w:val="00540C91"/>
    <w:rsid w:val="00542BCD"/>
    <w:rsid w:val="00544604"/>
    <w:rsid w:val="005474F2"/>
    <w:rsid w:val="00551C5A"/>
    <w:rsid w:val="005562BE"/>
    <w:rsid w:val="005721D6"/>
    <w:rsid w:val="00572284"/>
    <w:rsid w:val="005735C8"/>
    <w:rsid w:val="005743BE"/>
    <w:rsid w:val="005772EC"/>
    <w:rsid w:val="0058021E"/>
    <w:rsid w:val="0058223E"/>
    <w:rsid w:val="00582AF0"/>
    <w:rsid w:val="00584311"/>
    <w:rsid w:val="005845A6"/>
    <w:rsid w:val="005862A5"/>
    <w:rsid w:val="005864A3"/>
    <w:rsid w:val="00586EF5"/>
    <w:rsid w:val="00595539"/>
    <w:rsid w:val="00597F43"/>
    <w:rsid w:val="005A4A6F"/>
    <w:rsid w:val="005B0756"/>
    <w:rsid w:val="005B1CD2"/>
    <w:rsid w:val="005B2528"/>
    <w:rsid w:val="005B2666"/>
    <w:rsid w:val="005B35D4"/>
    <w:rsid w:val="005B4164"/>
    <w:rsid w:val="005B6339"/>
    <w:rsid w:val="005C13F9"/>
    <w:rsid w:val="005C1779"/>
    <w:rsid w:val="005C4E57"/>
    <w:rsid w:val="005D3119"/>
    <w:rsid w:val="005E1999"/>
    <w:rsid w:val="005E271A"/>
    <w:rsid w:val="005F090A"/>
    <w:rsid w:val="005F772D"/>
    <w:rsid w:val="005F7969"/>
    <w:rsid w:val="006033DB"/>
    <w:rsid w:val="0060609D"/>
    <w:rsid w:val="006065B3"/>
    <w:rsid w:val="006076EC"/>
    <w:rsid w:val="006102C1"/>
    <w:rsid w:val="0061055D"/>
    <w:rsid w:val="00610C86"/>
    <w:rsid w:val="00611420"/>
    <w:rsid w:val="0061430F"/>
    <w:rsid w:val="006159C2"/>
    <w:rsid w:val="0062017C"/>
    <w:rsid w:val="006214DD"/>
    <w:rsid w:val="00622DCB"/>
    <w:rsid w:val="0062482B"/>
    <w:rsid w:val="00625481"/>
    <w:rsid w:val="00625657"/>
    <w:rsid w:val="00627969"/>
    <w:rsid w:val="0063041C"/>
    <w:rsid w:val="006351F3"/>
    <w:rsid w:val="0063731C"/>
    <w:rsid w:val="006408FE"/>
    <w:rsid w:val="00640A99"/>
    <w:rsid w:val="00641271"/>
    <w:rsid w:val="006420F2"/>
    <w:rsid w:val="00642794"/>
    <w:rsid w:val="00642886"/>
    <w:rsid w:val="00643033"/>
    <w:rsid w:val="00643775"/>
    <w:rsid w:val="00647325"/>
    <w:rsid w:val="00651697"/>
    <w:rsid w:val="00653878"/>
    <w:rsid w:val="0065525A"/>
    <w:rsid w:val="00655A1C"/>
    <w:rsid w:val="006607E0"/>
    <w:rsid w:val="00662798"/>
    <w:rsid w:val="00664695"/>
    <w:rsid w:val="0066663C"/>
    <w:rsid w:val="00670FD0"/>
    <w:rsid w:val="00673641"/>
    <w:rsid w:val="00676349"/>
    <w:rsid w:val="00682503"/>
    <w:rsid w:val="00686F70"/>
    <w:rsid w:val="0069047D"/>
    <w:rsid w:val="00691A63"/>
    <w:rsid w:val="006948D5"/>
    <w:rsid w:val="00695B01"/>
    <w:rsid w:val="0069773D"/>
    <w:rsid w:val="006A0454"/>
    <w:rsid w:val="006A1477"/>
    <w:rsid w:val="006A1527"/>
    <w:rsid w:val="006A152E"/>
    <w:rsid w:val="006A62F9"/>
    <w:rsid w:val="006A692B"/>
    <w:rsid w:val="006A7282"/>
    <w:rsid w:val="006B0627"/>
    <w:rsid w:val="006B0FAE"/>
    <w:rsid w:val="006B1778"/>
    <w:rsid w:val="006B6383"/>
    <w:rsid w:val="006C0482"/>
    <w:rsid w:val="006C1F44"/>
    <w:rsid w:val="006C412E"/>
    <w:rsid w:val="006C423D"/>
    <w:rsid w:val="006C4641"/>
    <w:rsid w:val="006C50AA"/>
    <w:rsid w:val="006C50E5"/>
    <w:rsid w:val="006C7F50"/>
    <w:rsid w:val="006D16E1"/>
    <w:rsid w:val="006D4B35"/>
    <w:rsid w:val="006D5423"/>
    <w:rsid w:val="006E23B9"/>
    <w:rsid w:val="006E4F9A"/>
    <w:rsid w:val="006E596A"/>
    <w:rsid w:val="006E67BE"/>
    <w:rsid w:val="006F2665"/>
    <w:rsid w:val="006F3EE1"/>
    <w:rsid w:val="006F6075"/>
    <w:rsid w:val="006F7878"/>
    <w:rsid w:val="00700A57"/>
    <w:rsid w:val="00702E50"/>
    <w:rsid w:val="007050CD"/>
    <w:rsid w:val="00705293"/>
    <w:rsid w:val="00713030"/>
    <w:rsid w:val="007133DC"/>
    <w:rsid w:val="007162AE"/>
    <w:rsid w:val="00717107"/>
    <w:rsid w:val="007222FB"/>
    <w:rsid w:val="00723451"/>
    <w:rsid w:val="00725BFD"/>
    <w:rsid w:val="00725CAF"/>
    <w:rsid w:val="007266EB"/>
    <w:rsid w:val="007300FD"/>
    <w:rsid w:val="0073078C"/>
    <w:rsid w:val="007309BA"/>
    <w:rsid w:val="00732144"/>
    <w:rsid w:val="00732A20"/>
    <w:rsid w:val="00733276"/>
    <w:rsid w:val="00736524"/>
    <w:rsid w:val="00737780"/>
    <w:rsid w:val="007422B8"/>
    <w:rsid w:val="00744515"/>
    <w:rsid w:val="00745BA9"/>
    <w:rsid w:val="00745E81"/>
    <w:rsid w:val="00747AB1"/>
    <w:rsid w:val="0075427F"/>
    <w:rsid w:val="007544B1"/>
    <w:rsid w:val="0075533A"/>
    <w:rsid w:val="00757465"/>
    <w:rsid w:val="00760804"/>
    <w:rsid w:val="0076280A"/>
    <w:rsid w:val="00763AFC"/>
    <w:rsid w:val="0076569D"/>
    <w:rsid w:val="00766855"/>
    <w:rsid w:val="00767348"/>
    <w:rsid w:val="00770570"/>
    <w:rsid w:val="00772848"/>
    <w:rsid w:val="00773893"/>
    <w:rsid w:val="007750BF"/>
    <w:rsid w:val="00775A9B"/>
    <w:rsid w:val="007807F9"/>
    <w:rsid w:val="00781909"/>
    <w:rsid w:val="00782950"/>
    <w:rsid w:val="00782D1B"/>
    <w:rsid w:val="007830AC"/>
    <w:rsid w:val="00787227"/>
    <w:rsid w:val="00787898"/>
    <w:rsid w:val="00790F51"/>
    <w:rsid w:val="0079150A"/>
    <w:rsid w:val="00791DF7"/>
    <w:rsid w:val="007931D2"/>
    <w:rsid w:val="00793434"/>
    <w:rsid w:val="007948AB"/>
    <w:rsid w:val="007A0D5D"/>
    <w:rsid w:val="007A4366"/>
    <w:rsid w:val="007A6746"/>
    <w:rsid w:val="007A76A9"/>
    <w:rsid w:val="007B0687"/>
    <w:rsid w:val="007B0AFE"/>
    <w:rsid w:val="007B3C68"/>
    <w:rsid w:val="007B4614"/>
    <w:rsid w:val="007B4ED9"/>
    <w:rsid w:val="007B593D"/>
    <w:rsid w:val="007B6417"/>
    <w:rsid w:val="007B6E35"/>
    <w:rsid w:val="007B6EE0"/>
    <w:rsid w:val="007C1AA1"/>
    <w:rsid w:val="007C1BB6"/>
    <w:rsid w:val="007C45C0"/>
    <w:rsid w:val="007C4C4C"/>
    <w:rsid w:val="007C4FAB"/>
    <w:rsid w:val="007C5089"/>
    <w:rsid w:val="007C5925"/>
    <w:rsid w:val="007C7A91"/>
    <w:rsid w:val="007D01AB"/>
    <w:rsid w:val="007D1276"/>
    <w:rsid w:val="007D3C21"/>
    <w:rsid w:val="007D581D"/>
    <w:rsid w:val="007D5D3F"/>
    <w:rsid w:val="007D635C"/>
    <w:rsid w:val="007E15BC"/>
    <w:rsid w:val="007E45AC"/>
    <w:rsid w:val="007E4B71"/>
    <w:rsid w:val="007E633E"/>
    <w:rsid w:val="007F1C7D"/>
    <w:rsid w:val="007F20D5"/>
    <w:rsid w:val="007F25B5"/>
    <w:rsid w:val="007F28B7"/>
    <w:rsid w:val="007F30C2"/>
    <w:rsid w:val="007F4AE7"/>
    <w:rsid w:val="007F6C65"/>
    <w:rsid w:val="008000C6"/>
    <w:rsid w:val="00800B05"/>
    <w:rsid w:val="00803919"/>
    <w:rsid w:val="00805B0C"/>
    <w:rsid w:val="008072D0"/>
    <w:rsid w:val="00807A89"/>
    <w:rsid w:val="0081075C"/>
    <w:rsid w:val="00811B90"/>
    <w:rsid w:val="0081510F"/>
    <w:rsid w:val="008176F6"/>
    <w:rsid w:val="00822FBB"/>
    <w:rsid w:val="0082387C"/>
    <w:rsid w:val="00823AE2"/>
    <w:rsid w:val="00824E0E"/>
    <w:rsid w:val="008252D5"/>
    <w:rsid w:val="00830AFE"/>
    <w:rsid w:val="0083445C"/>
    <w:rsid w:val="008356F6"/>
    <w:rsid w:val="00837D47"/>
    <w:rsid w:val="00837EA5"/>
    <w:rsid w:val="008416DB"/>
    <w:rsid w:val="00842541"/>
    <w:rsid w:val="008429F2"/>
    <w:rsid w:val="00847481"/>
    <w:rsid w:val="008477D3"/>
    <w:rsid w:val="00852BA3"/>
    <w:rsid w:val="0085515E"/>
    <w:rsid w:val="008554C7"/>
    <w:rsid w:val="008563D9"/>
    <w:rsid w:val="00856915"/>
    <w:rsid w:val="00857869"/>
    <w:rsid w:val="008624BD"/>
    <w:rsid w:val="00863F20"/>
    <w:rsid w:val="00865294"/>
    <w:rsid w:val="00867851"/>
    <w:rsid w:val="008678D9"/>
    <w:rsid w:val="008739EB"/>
    <w:rsid w:val="00876E02"/>
    <w:rsid w:val="00880407"/>
    <w:rsid w:val="00881846"/>
    <w:rsid w:val="00881F83"/>
    <w:rsid w:val="0088690B"/>
    <w:rsid w:val="00890F77"/>
    <w:rsid w:val="00891D0E"/>
    <w:rsid w:val="00896B45"/>
    <w:rsid w:val="008973DF"/>
    <w:rsid w:val="00897BC8"/>
    <w:rsid w:val="008A1534"/>
    <w:rsid w:val="008A1A64"/>
    <w:rsid w:val="008A1F25"/>
    <w:rsid w:val="008B219E"/>
    <w:rsid w:val="008C2981"/>
    <w:rsid w:val="008C3D06"/>
    <w:rsid w:val="008C4061"/>
    <w:rsid w:val="008C4329"/>
    <w:rsid w:val="008C5C4E"/>
    <w:rsid w:val="008D06A8"/>
    <w:rsid w:val="008D23D3"/>
    <w:rsid w:val="008D4F80"/>
    <w:rsid w:val="008D5002"/>
    <w:rsid w:val="008D6FD5"/>
    <w:rsid w:val="008D7606"/>
    <w:rsid w:val="008E0D55"/>
    <w:rsid w:val="008E1034"/>
    <w:rsid w:val="008E10C5"/>
    <w:rsid w:val="008E1222"/>
    <w:rsid w:val="008E15FF"/>
    <w:rsid w:val="008E29DF"/>
    <w:rsid w:val="008E2DA0"/>
    <w:rsid w:val="008E6298"/>
    <w:rsid w:val="008E65F3"/>
    <w:rsid w:val="008F1921"/>
    <w:rsid w:val="00903CF3"/>
    <w:rsid w:val="00904433"/>
    <w:rsid w:val="009068DA"/>
    <w:rsid w:val="00911821"/>
    <w:rsid w:val="00911E09"/>
    <w:rsid w:val="00911EFD"/>
    <w:rsid w:val="0091313B"/>
    <w:rsid w:val="00915A87"/>
    <w:rsid w:val="00921314"/>
    <w:rsid w:val="009229B2"/>
    <w:rsid w:val="00922B81"/>
    <w:rsid w:val="00927BA7"/>
    <w:rsid w:val="0093176F"/>
    <w:rsid w:val="009321B4"/>
    <w:rsid w:val="00936B89"/>
    <w:rsid w:val="0094306B"/>
    <w:rsid w:val="00943E76"/>
    <w:rsid w:val="00947C6D"/>
    <w:rsid w:val="00950418"/>
    <w:rsid w:val="0095160F"/>
    <w:rsid w:val="0095162C"/>
    <w:rsid w:val="0095408D"/>
    <w:rsid w:val="009547EC"/>
    <w:rsid w:val="00956351"/>
    <w:rsid w:val="00956848"/>
    <w:rsid w:val="00962916"/>
    <w:rsid w:val="00966F5E"/>
    <w:rsid w:val="00967C68"/>
    <w:rsid w:val="00972444"/>
    <w:rsid w:val="00972B37"/>
    <w:rsid w:val="009731BB"/>
    <w:rsid w:val="00973A7F"/>
    <w:rsid w:val="00977FDC"/>
    <w:rsid w:val="00980435"/>
    <w:rsid w:val="00980C19"/>
    <w:rsid w:val="009818FD"/>
    <w:rsid w:val="009834A7"/>
    <w:rsid w:val="00983C8B"/>
    <w:rsid w:val="00983F5C"/>
    <w:rsid w:val="009843B3"/>
    <w:rsid w:val="00986407"/>
    <w:rsid w:val="009928F0"/>
    <w:rsid w:val="00997D17"/>
    <w:rsid w:val="009A017F"/>
    <w:rsid w:val="009A1F8E"/>
    <w:rsid w:val="009A3B93"/>
    <w:rsid w:val="009A3E8B"/>
    <w:rsid w:val="009A4FD2"/>
    <w:rsid w:val="009B2E80"/>
    <w:rsid w:val="009B5953"/>
    <w:rsid w:val="009B63A6"/>
    <w:rsid w:val="009B710B"/>
    <w:rsid w:val="009C0D93"/>
    <w:rsid w:val="009C1BB0"/>
    <w:rsid w:val="009C1D30"/>
    <w:rsid w:val="009C3AE0"/>
    <w:rsid w:val="009C4877"/>
    <w:rsid w:val="009C48DB"/>
    <w:rsid w:val="009C5269"/>
    <w:rsid w:val="009D130F"/>
    <w:rsid w:val="009D17DB"/>
    <w:rsid w:val="009D28EE"/>
    <w:rsid w:val="009D2C37"/>
    <w:rsid w:val="009D3E01"/>
    <w:rsid w:val="009D62C5"/>
    <w:rsid w:val="009D7BA8"/>
    <w:rsid w:val="009E1B10"/>
    <w:rsid w:val="009E37C7"/>
    <w:rsid w:val="009E478D"/>
    <w:rsid w:val="009F1079"/>
    <w:rsid w:val="009F14DE"/>
    <w:rsid w:val="009F1E46"/>
    <w:rsid w:val="009F5DBD"/>
    <w:rsid w:val="009F7E64"/>
    <w:rsid w:val="00A0008A"/>
    <w:rsid w:val="00A002BC"/>
    <w:rsid w:val="00A0107C"/>
    <w:rsid w:val="00A02C0C"/>
    <w:rsid w:val="00A0544C"/>
    <w:rsid w:val="00A05F66"/>
    <w:rsid w:val="00A06D83"/>
    <w:rsid w:val="00A14025"/>
    <w:rsid w:val="00A20C57"/>
    <w:rsid w:val="00A23242"/>
    <w:rsid w:val="00A23D14"/>
    <w:rsid w:val="00A26DEC"/>
    <w:rsid w:val="00A275B6"/>
    <w:rsid w:val="00A3355C"/>
    <w:rsid w:val="00A36DAD"/>
    <w:rsid w:val="00A37200"/>
    <w:rsid w:val="00A409CC"/>
    <w:rsid w:val="00A41117"/>
    <w:rsid w:val="00A4331A"/>
    <w:rsid w:val="00A442F1"/>
    <w:rsid w:val="00A4507E"/>
    <w:rsid w:val="00A50E97"/>
    <w:rsid w:val="00A5156D"/>
    <w:rsid w:val="00A519E0"/>
    <w:rsid w:val="00A56141"/>
    <w:rsid w:val="00A57752"/>
    <w:rsid w:val="00A603FB"/>
    <w:rsid w:val="00A63588"/>
    <w:rsid w:val="00A67544"/>
    <w:rsid w:val="00A71F89"/>
    <w:rsid w:val="00A72F8E"/>
    <w:rsid w:val="00A746C9"/>
    <w:rsid w:val="00A74A5C"/>
    <w:rsid w:val="00A76E73"/>
    <w:rsid w:val="00A77A29"/>
    <w:rsid w:val="00A81C8F"/>
    <w:rsid w:val="00A8405D"/>
    <w:rsid w:val="00A865FD"/>
    <w:rsid w:val="00A913C8"/>
    <w:rsid w:val="00A964D9"/>
    <w:rsid w:val="00A96723"/>
    <w:rsid w:val="00A96B54"/>
    <w:rsid w:val="00AA22B2"/>
    <w:rsid w:val="00AA3F24"/>
    <w:rsid w:val="00AA4ECF"/>
    <w:rsid w:val="00AA6970"/>
    <w:rsid w:val="00AA775D"/>
    <w:rsid w:val="00AB0F86"/>
    <w:rsid w:val="00AB2397"/>
    <w:rsid w:val="00AB5D45"/>
    <w:rsid w:val="00AC26FE"/>
    <w:rsid w:val="00AC6296"/>
    <w:rsid w:val="00AC709F"/>
    <w:rsid w:val="00AD5674"/>
    <w:rsid w:val="00AE00E5"/>
    <w:rsid w:val="00AE40C5"/>
    <w:rsid w:val="00AE488E"/>
    <w:rsid w:val="00AE7FF5"/>
    <w:rsid w:val="00AF0176"/>
    <w:rsid w:val="00AF0198"/>
    <w:rsid w:val="00AF2049"/>
    <w:rsid w:val="00AF22C6"/>
    <w:rsid w:val="00B006BB"/>
    <w:rsid w:val="00B107EC"/>
    <w:rsid w:val="00B12137"/>
    <w:rsid w:val="00B15474"/>
    <w:rsid w:val="00B16719"/>
    <w:rsid w:val="00B174FD"/>
    <w:rsid w:val="00B208F1"/>
    <w:rsid w:val="00B23DC2"/>
    <w:rsid w:val="00B26708"/>
    <w:rsid w:val="00B2720C"/>
    <w:rsid w:val="00B300A0"/>
    <w:rsid w:val="00B316D8"/>
    <w:rsid w:val="00B328D3"/>
    <w:rsid w:val="00B358E3"/>
    <w:rsid w:val="00B35DC5"/>
    <w:rsid w:val="00B36ECE"/>
    <w:rsid w:val="00B429EC"/>
    <w:rsid w:val="00B42A46"/>
    <w:rsid w:val="00B43A54"/>
    <w:rsid w:val="00B452BC"/>
    <w:rsid w:val="00B45539"/>
    <w:rsid w:val="00B4787D"/>
    <w:rsid w:val="00B52A9D"/>
    <w:rsid w:val="00B53EAD"/>
    <w:rsid w:val="00B5461D"/>
    <w:rsid w:val="00B5746A"/>
    <w:rsid w:val="00B57D86"/>
    <w:rsid w:val="00B62548"/>
    <w:rsid w:val="00B632E8"/>
    <w:rsid w:val="00B714F8"/>
    <w:rsid w:val="00B751DD"/>
    <w:rsid w:val="00B80AEE"/>
    <w:rsid w:val="00B81F19"/>
    <w:rsid w:val="00B8284E"/>
    <w:rsid w:val="00B8409A"/>
    <w:rsid w:val="00B84CAF"/>
    <w:rsid w:val="00B85D3B"/>
    <w:rsid w:val="00B85F0E"/>
    <w:rsid w:val="00B86714"/>
    <w:rsid w:val="00B87C2A"/>
    <w:rsid w:val="00B90A52"/>
    <w:rsid w:val="00B9132D"/>
    <w:rsid w:val="00B91991"/>
    <w:rsid w:val="00B925FC"/>
    <w:rsid w:val="00B94CB9"/>
    <w:rsid w:val="00B969E6"/>
    <w:rsid w:val="00B96C53"/>
    <w:rsid w:val="00BA1285"/>
    <w:rsid w:val="00BA133D"/>
    <w:rsid w:val="00BA13A9"/>
    <w:rsid w:val="00BA6AD3"/>
    <w:rsid w:val="00BB1AA6"/>
    <w:rsid w:val="00BB3B20"/>
    <w:rsid w:val="00BC0F7C"/>
    <w:rsid w:val="00BC2A1D"/>
    <w:rsid w:val="00BC3243"/>
    <w:rsid w:val="00BC3BAD"/>
    <w:rsid w:val="00BC6ADD"/>
    <w:rsid w:val="00BC6D34"/>
    <w:rsid w:val="00BD0D38"/>
    <w:rsid w:val="00BD11DC"/>
    <w:rsid w:val="00BD15E8"/>
    <w:rsid w:val="00BD43D2"/>
    <w:rsid w:val="00BD4ED2"/>
    <w:rsid w:val="00BD6474"/>
    <w:rsid w:val="00BD6C6B"/>
    <w:rsid w:val="00BE2430"/>
    <w:rsid w:val="00BE477E"/>
    <w:rsid w:val="00BE560E"/>
    <w:rsid w:val="00BE7192"/>
    <w:rsid w:val="00BF084F"/>
    <w:rsid w:val="00BF1B9A"/>
    <w:rsid w:val="00BF50C4"/>
    <w:rsid w:val="00BF56D4"/>
    <w:rsid w:val="00BF611E"/>
    <w:rsid w:val="00C00835"/>
    <w:rsid w:val="00C02509"/>
    <w:rsid w:val="00C03AD4"/>
    <w:rsid w:val="00C06AF0"/>
    <w:rsid w:val="00C06B6B"/>
    <w:rsid w:val="00C07186"/>
    <w:rsid w:val="00C107E6"/>
    <w:rsid w:val="00C12AEE"/>
    <w:rsid w:val="00C12BEC"/>
    <w:rsid w:val="00C1358E"/>
    <w:rsid w:val="00C153CF"/>
    <w:rsid w:val="00C17A43"/>
    <w:rsid w:val="00C21990"/>
    <w:rsid w:val="00C21DC1"/>
    <w:rsid w:val="00C25867"/>
    <w:rsid w:val="00C25DAB"/>
    <w:rsid w:val="00C27438"/>
    <w:rsid w:val="00C279A8"/>
    <w:rsid w:val="00C40069"/>
    <w:rsid w:val="00C436A8"/>
    <w:rsid w:val="00C547DD"/>
    <w:rsid w:val="00C57897"/>
    <w:rsid w:val="00C57B4D"/>
    <w:rsid w:val="00C63F86"/>
    <w:rsid w:val="00C64B94"/>
    <w:rsid w:val="00C66145"/>
    <w:rsid w:val="00C66C36"/>
    <w:rsid w:val="00C66E18"/>
    <w:rsid w:val="00C67C96"/>
    <w:rsid w:val="00C7038F"/>
    <w:rsid w:val="00C7200C"/>
    <w:rsid w:val="00C720D1"/>
    <w:rsid w:val="00C72405"/>
    <w:rsid w:val="00C73234"/>
    <w:rsid w:val="00C73EFC"/>
    <w:rsid w:val="00C745E8"/>
    <w:rsid w:val="00C85878"/>
    <w:rsid w:val="00C866AA"/>
    <w:rsid w:val="00C9139B"/>
    <w:rsid w:val="00C91893"/>
    <w:rsid w:val="00C92DBB"/>
    <w:rsid w:val="00C95BFF"/>
    <w:rsid w:val="00C96DDB"/>
    <w:rsid w:val="00C971B1"/>
    <w:rsid w:val="00CA0122"/>
    <w:rsid w:val="00CA7993"/>
    <w:rsid w:val="00CB04B1"/>
    <w:rsid w:val="00CB38FC"/>
    <w:rsid w:val="00CB3EED"/>
    <w:rsid w:val="00CB4DDB"/>
    <w:rsid w:val="00CB51C1"/>
    <w:rsid w:val="00CC2232"/>
    <w:rsid w:val="00CC3C88"/>
    <w:rsid w:val="00CC4EF9"/>
    <w:rsid w:val="00CC644B"/>
    <w:rsid w:val="00CD00B7"/>
    <w:rsid w:val="00CD55D3"/>
    <w:rsid w:val="00CD5B22"/>
    <w:rsid w:val="00CD733B"/>
    <w:rsid w:val="00CE09AA"/>
    <w:rsid w:val="00CE1121"/>
    <w:rsid w:val="00CE1E86"/>
    <w:rsid w:val="00CE294F"/>
    <w:rsid w:val="00CE47CE"/>
    <w:rsid w:val="00CE74E0"/>
    <w:rsid w:val="00CF0236"/>
    <w:rsid w:val="00CF0670"/>
    <w:rsid w:val="00CF08DE"/>
    <w:rsid w:val="00CF332A"/>
    <w:rsid w:val="00CF4B86"/>
    <w:rsid w:val="00CF5EE0"/>
    <w:rsid w:val="00D03FC1"/>
    <w:rsid w:val="00D04419"/>
    <w:rsid w:val="00D1090A"/>
    <w:rsid w:val="00D11172"/>
    <w:rsid w:val="00D11F24"/>
    <w:rsid w:val="00D1319A"/>
    <w:rsid w:val="00D1451E"/>
    <w:rsid w:val="00D152D3"/>
    <w:rsid w:val="00D15D25"/>
    <w:rsid w:val="00D169D3"/>
    <w:rsid w:val="00D16B22"/>
    <w:rsid w:val="00D21587"/>
    <w:rsid w:val="00D2240E"/>
    <w:rsid w:val="00D3054B"/>
    <w:rsid w:val="00D36533"/>
    <w:rsid w:val="00D367B6"/>
    <w:rsid w:val="00D37DEE"/>
    <w:rsid w:val="00D407EB"/>
    <w:rsid w:val="00D414A0"/>
    <w:rsid w:val="00D44CAD"/>
    <w:rsid w:val="00D46F82"/>
    <w:rsid w:val="00D4736D"/>
    <w:rsid w:val="00D53E92"/>
    <w:rsid w:val="00D57522"/>
    <w:rsid w:val="00D578BB"/>
    <w:rsid w:val="00D61B3A"/>
    <w:rsid w:val="00D67232"/>
    <w:rsid w:val="00D702AC"/>
    <w:rsid w:val="00D7547F"/>
    <w:rsid w:val="00D83F76"/>
    <w:rsid w:val="00D840E1"/>
    <w:rsid w:val="00D84108"/>
    <w:rsid w:val="00D8464C"/>
    <w:rsid w:val="00D874C4"/>
    <w:rsid w:val="00D908B1"/>
    <w:rsid w:val="00D91449"/>
    <w:rsid w:val="00D9674B"/>
    <w:rsid w:val="00D9694A"/>
    <w:rsid w:val="00D96B51"/>
    <w:rsid w:val="00D97795"/>
    <w:rsid w:val="00DA06B8"/>
    <w:rsid w:val="00DA0856"/>
    <w:rsid w:val="00DA3B78"/>
    <w:rsid w:val="00DA690D"/>
    <w:rsid w:val="00DB086A"/>
    <w:rsid w:val="00DB0F72"/>
    <w:rsid w:val="00DB7B08"/>
    <w:rsid w:val="00DC0246"/>
    <w:rsid w:val="00DC147B"/>
    <w:rsid w:val="00DC2062"/>
    <w:rsid w:val="00DC33B7"/>
    <w:rsid w:val="00DC5B6C"/>
    <w:rsid w:val="00DC7639"/>
    <w:rsid w:val="00DD1D92"/>
    <w:rsid w:val="00DD1DCE"/>
    <w:rsid w:val="00DE002D"/>
    <w:rsid w:val="00DE1E05"/>
    <w:rsid w:val="00DE41CA"/>
    <w:rsid w:val="00DE6580"/>
    <w:rsid w:val="00DF0048"/>
    <w:rsid w:val="00DF4400"/>
    <w:rsid w:val="00DF57D1"/>
    <w:rsid w:val="00DF5E0A"/>
    <w:rsid w:val="00E00308"/>
    <w:rsid w:val="00E02585"/>
    <w:rsid w:val="00E02587"/>
    <w:rsid w:val="00E039B4"/>
    <w:rsid w:val="00E05913"/>
    <w:rsid w:val="00E069BD"/>
    <w:rsid w:val="00E07F97"/>
    <w:rsid w:val="00E149BD"/>
    <w:rsid w:val="00E17C10"/>
    <w:rsid w:val="00E20F57"/>
    <w:rsid w:val="00E241C4"/>
    <w:rsid w:val="00E24D61"/>
    <w:rsid w:val="00E25E5B"/>
    <w:rsid w:val="00E30405"/>
    <w:rsid w:val="00E3208F"/>
    <w:rsid w:val="00E36D9B"/>
    <w:rsid w:val="00E41B35"/>
    <w:rsid w:val="00E43F07"/>
    <w:rsid w:val="00E45A0D"/>
    <w:rsid w:val="00E46213"/>
    <w:rsid w:val="00E50E51"/>
    <w:rsid w:val="00E56236"/>
    <w:rsid w:val="00E736F3"/>
    <w:rsid w:val="00E8006A"/>
    <w:rsid w:val="00E90A6D"/>
    <w:rsid w:val="00E90AC1"/>
    <w:rsid w:val="00E946BB"/>
    <w:rsid w:val="00EA0F2D"/>
    <w:rsid w:val="00EA1F7C"/>
    <w:rsid w:val="00EA328E"/>
    <w:rsid w:val="00EA7178"/>
    <w:rsid w:val="00EA7C46"/>
    <w:rsid w:val="00EB4012"/>
    <w:rsid w:val="00EB422D"/>
    <w:rsid w:val="00EB42A9"/>
    <w:rsid w:val="00EB5670"/>
    <w:rsid w:val="00EB5DE9"/>
    <w:rsid w:val="00EB6DE7"/>
    <w:rsid w:val="00EB756A"/>
    <w:rsid w:val="00EC04C5"/>
    <w:rsid w:val="00EC12D8"/>
    <w:rsid w:val="00EC13BB"/>
    <w:rsid w:val="00EC188D"/>
    <w:rsid w:val="00EC19F1"/>
    <w:rsid w:val="00EC5BDC"/>
    <w:rsid w:val="00EC7E93"/>
    <w:rsid w:val="00ED0199"/>
    <w:rsid w:val="00ED29A5"/>
    <w:rsid w:val="00ED5E2F"/>
    <w:rsid w:val="00ED7E66"/>
    <w:rsid w:val="00EE2AE4"/>
    <w:rsid w:val="00EE43A6"/>
    <w:rsid w:val="00EE7C94"/>
    <w:rsid w:val="00EF0759"/>
    <w:rsid w:val="00EF13DE"/>
    <w:rsid w:val="00EF5ABD"/>
    <w:rsid w:val="00F01C9B"/>
    <w:rsid w:val="00F04C32"/>
    <w:rsid w:val="00F04D3F"/>
    <w:rsid w:val="00F07A80"/>
    <w:rsid w:val="00F07C85"/>
    <w:rsid w:val="00F15469"/>
    <w:rsid w:val="00F20A18"/>
    <w:rsid w:val="00F224AB"/>
    <w:rsid w:val="00F27445"/>
    <w:rsid w:val="00F2789C"/>
    <w:rsid w:val="00F30C16"/>
    <w:rsid w:val="00F313A6"/>
    <w:rsid w:val="00F318C9"/>
    <w:rsid w:val="00F325C5"/>
    <w:rsid w:val="00F36D49"/>
    <w:rsid w:val="00F418C3"/>
    <w:rsid w:val="00F42AF3"/>
    <w:rsid w:val="00F43296"/>
    <w:rsid w:val="00F4566B"/>
    <w:rsid w:val="00F46D40"/>
    <w:rsid w:val="00F4761F"/>
    <w:rsid w:val="00F511E8"/>
    <w:rsid w:val="00F52199"/>
    <w:rsid w:val="00F526FD"/>
    <w:rsid w:val="00F52A9D"/>
    <w:rsid w:val="00F52F80"/>
    <w:rsid w:val="00F556C7"/>
    <w:rsid w:val="00F56E45"/>
    <w:rsid w:val="00F57935"/>
    <w:rsid w:val="00F57F15"/>
    <w:rsid w:val="00F613DC"/>
    <w:rsid w:val="00F6177C"/>
    <w:rsid w:val="00F61E0A"/>
    <w:rsid w:val="00F665B4"/>
    <w:rsid w:val="00F71075"/>
    <w:rsid w:val="00F71E25"/>
    <w:rsid w:val="00F731F7"/>
    <w:rsid w:val="00F737F3"/>
    <w:rsid w:val="00F75B6B"/>
    <w:rsid w:val="00F81490"/>
    <w:rsid w:val="00F8395A"/>
    <w:rsid w:val="00F83FB8"/>
    <w:rsid w:val="00F84336"/>
    <w:rsid w:val="00F85138"/>
    <w:rsid w:val="00F85B69"/>
    <w:rsid w:val="00F8608F"/>
    <w:rsid w:val="00F8635C"/>
    <w:rsid w:val="00F86C9A"/>
    <w:rsid w:val="00F94009"/>
    <w:rsid w:val="00FA1E5F"/>
    <w:rsid w:val="00FA1EE0"/>
    <w:rsid w:val="00FA22A5"/>
    <w:rsid w:val="00FA2C82"/>
    <w:rsid w:val="00FA61D8"/>
    <w:rsid w:val="00FB19BB"/>
    <w:rsid w:val="00FC04B7"/>
    <w:rsid w:val="00FC2FCF"/>
    <w:rsid w:val="00FC4057"/>
    <w:rsid w:val="00FC7063"/>
    <w:rsid w:val="00FD36E0"/>
    <w:rsid w:val="00FD6285"/>
    <w:rsid w:val="00FD681C"/>
    <w:rsid w:val="00FE0017"/>
    <w:rsid w:val="00FE0695"/>
    <w:rsid w:val="00FE0B83"/>
    <w:rsid w:val="00FE2086"/>
    <w:rsid w:val="00FE2ADB"/>
    <w:rsid w:val="00FF3CCD"/>
    <w:rsid w:val="00FF4A7C"/>
    <w:rsid w:val="00FF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673E1E8"/>
  <w15:chartTrackingRefBased/>
  <w15:docId w15:val="{C22378D9-BA5B-4416-9D98-94DC87897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9D"/>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qFormat/>
    <w:rsid w:val="00997D17"/>
    <w:pPr>
      <w:keepNext/>
      <w:outlineLvl w:val="0"/>
    </w:pPr>
    <w:rPr>
      <w:b/>
      <w:bCs/>
      <w:iCs/>
      <w:sz w:val="28"/>
      <w:szCs w:val="18"/>
      <w:u w:val="single"/>
    </w:rPr>
  </w:style>
  <w:style w:type="paragraph" w:styleId="Heading2">
    <w:name w:val="heading 2"/>
    <w:basedOn w:val="Normal"/>
    <w:next w:val="Normal"/>
    <w:link w:val="Heading2Char"/>
    <w:uiPriority w:val="9"/>
    <w:unhideWhenUsed/>
    <w:qFormat/>
    <w:rsid w:val="002A0914"/>
    <w:pPr>
      <w:outlineLvl w:val="1"/>
    </w:pPr>
    <w:rPr>
      <w:b/>
    </w:rPr>
  </w:style>
  <w:style w:type="paragraph" w:styleId="Heading3">
    <w:name w:val="heading 3"/>
    <w:basedOn w:val="Normal"/>
    <w:next w:val="Normal"/>
    <w:link w:val="Heading3Char"/>
    <w:uiPriority w:val="9"/>
    <w:unhideWhenUsed/>
    <w:qFormat/>
    <w:rsid w:val="002C53E5"/>
    <w:pPr>
      <w:keepNext/>
      <w:keepLines/>
      <w:spacing w:before="200"/>
      <w:outlineLvl w:val="2"/>
    </w:pPr>
    <w:rPr>
      <w:b/>
      <w:bCs/>
      <w:i/>
    </w:rPr>
  </w:style>
  <w:style w:type="paragraph" w:styleId="Heading4">
    <w:name w:val="heading 4"/>
    <w:basedOn w:val="Normal"/>
    <w:next w:val="Normal"/>
    <w:link w:val="Heading4Char"/>
    <w:uiPriority w:val="9"/>
    <w:unhideWhenUsed/>
    <w:qFormat/>
    <w:rsid w:val="002C53E5"/>
    <w:pPr>
      <w:keepNext/>
      <w:keepLines/>
      <w:spacing w:before="200"/>
      <w:outlineLvl w:val="3"/>
    </w:pPr>
    <w:rPr>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97D17"/>
    <w:rPr>
      <w:rFonts w:ascii="Times New Roman" w:eastAsia="Times New Roman" w:hAnsi="Times New Roman" w:cs="Times New Roman"/>
      <w:b/>
      <w:bCs/>
      <w:iCs/>
      <w:sz w:val="28"/>
      <w:szCs w:val="18"/>
      <w:u w:val="single"/>
    </w:rPr>
  </w:style>
  <w:style w:type="character" w:customStyle="1" w:styleId="Heading2Char">
    <w:name w:val="Heading 2 Char"/>
    <w:link w:val="Heading2"/>
    <w:uiPriority w:val="9"/>
    <w:rsid w:val="002A0914"/>
    <w:rPr>
      <w:rFonts w:ascii="Times New Roman" w:eastAsia="Times New Roman" w:hAnsi="Times New Roman"/>
      <w:b/>
      <w:sz w:val="24"/>
      <w:szCs w:val="24"/>
    </w:rPr>
  </w:style>
  <w:style w:type="character" w:styleId="Hyperlink">
    <w:name w:val="Hyperlink"/>
    <w:uiPriority w:val="99"/>
    <w:rsid w:val="007830AC"/>
    <w:rPr>
      <w:color w:val="0000FF"/>
      <w:u w:val="single"/>
    </w:rPr>
  </w:style>
  <w:style w:type="paragraph" w:styleId="CommentText">
    <w:name w:val="annotation text"/>
    <w:basedOn w:val="Normal"/>
    <w:link w:val="CommentTextChar"/>
    <w:uiPriority w:val="99"/>
    <w:rsid w:val="007830AC"/>
    <w:pPr>
      <w:widowControl/>
      <w:tabs>
        <w:tab w:val="left" w:pos="108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ind w:left="1080" w:hanging="360"/>
    </w:pPr>
    <w:rPr>
      <w:szCs w:val="20"/>
    </w:rPr>
  </w:style>
  <w:style w:type="character" w:customStyle="1" w:styleId="CommentTextChar">
    <w:name w:val="Comment Text Char"/>
    <w:link w:val="CommentText"/>
    <w:uiPriority w:val="99"/>
    <w:rsid w:val="007830AC"/>
    <w:rPr>
      <w:rFonts w:ascii="Times New Roman" w:eastAsia="Times New Roman" w:hAnsi="Times New Roman" w:cs="Times New Roman"/>
      <w:sz w:val="24"/>
      <w:szCs w:val="20"/>
    </w:rPr>
  </w:style>
  <w:style w:type="paragraph" w:customStyle="1" w:styleId="CM32">
    <w:name w:val="CM32"/>
    <w:basedOn w:val="Normal"/>
    <w:next w:val="Normal"/>
    <w:uiPriority w:val="99"/>
    <w:rsid w:val="007830AC"/>
  </w:style>
  <w:style w:type="paragraph" w:styleId="BalloonText">
    <w:name w:val="Balloon Text"/>
    <w:basedOn w:val="Normal"/>
    <w:link w:val="BalloonTextChar"/>
    <w:uiPriority w:val="99"/>
    <w:semiHidden/>
    <w:unhideWhenUsed/>
    <w:rsid w:val="00676349"/>
    <w:rPr>
      <w:rFonts w:ascii="Tahoma" w:hAnsi="Tahoma" w:cs="Tahoma"/>
      <w:sz w:val="16"/>
      <w:szCs w:val="16"/>
    </w:rPr>
  </w:style>
  <w:style w:type="character" w:customStyle="1" w:styleId="BalloonTextChar">
    <w:name w:val="Balloon Text Char"/>
    <w:link w:val="BalloonText"/>
    <w:uiPriority w:val="99"/>
    <w:semiHidden/>
    <w:rsid w:val="00676349"/>
    <w:rPr>
      <w:rFonts w:ascii="Tahoma" w:eastAsia="Times New Roman" w:hAnsi="Tahoma" w:cs="Tahoma"/>
      <w:sz w:val="16"/>
      <w:szCs w:val="16"/>
    </w:rPr>
  </w:style>
  <w:style w:type="paragraph" w:styleId="Header">
    <w:name w:val="header"/>
    <w:basedOn w:val="Normal"/>
    <w:link w:val="HeaderChar"/>
    <w:uiPriority w:val="99"/>
    <w:unhideWhenUsed/>
    <w:rsid w:val="0075427F"/>
    <w:pPr>
      <w:tabs>
        <w:tab w:val="center" w:pos="4680"/>
        <w:tab w:val="right" w:pos="9360"/>
      </w:tabs>
    </w:pPr>
  </w:style>
  <w:style w:type="character" w:customStyle="1" w:styleId="HeaderChar">
    <w:name w:val="Header Char"/>
    <w:link w:val="Header"/>
    <w:uiPriority w:val="99"/>
    <w:rsid w:val="0075427F"/>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75427F"/>
    <w:pPr>
      <w:tabs>
        <w:tab w:val="center" w:pos="4680"/>
        <w:tab w:val="right" w:pos="9360"/>
      </w:tabs>
    </w:pPr>
  </w:style>
  <w:style w:type="character" w:customStyle="1" w:styleId="FooterChar">
    <w:name w:val="Footer Char"/>
    <w:link w:val="Footer"/>
    <w:uiPriority w:val="99"/>
    <w:rsid w:val="0075427F"/>
    <w:rPr>
      <w:rFonts w:ascii="Times New Roman" w:eastAsia="Times New Roman" w:hAnsi="Times New Roman" w:cs="Times New Roman"/>
      <w:sz w:val="20"/>
      <w:szCs w:val="24"/>
    </w:rPr>
  </w:style>
  <w:style w:type="paragraph" w:customStyle="1" w:styleId="Level1">
    <w:name w:val="Level 1"/>
    <w:basedOn w:val="Normal"/>
    <w:rsid w:val="002E46E5"/>
    <w:pPr>
      <w:numPr>
        <w:numId w:val="2"/>
      </w:numPr>
      <w:ind w:left="1440" w:hanging="720"/>
      <w:outlineLvl w:val="0"/>
    </w:pPr>
  </w:style>
  <w:style w:type="paragraph" w:styleId="ListParagraph">
    <w:name w:val="List Paragraph"/>
    <w:basedOn w:val="Normal"/>
    <w:uiPriority w:val="1"/>
    <w:qFormat/>
    <w:rsid w:val="000367FF"/>
    <w:pPr>
      <w:ind w:left="720"/>
      <w:contextualSpacing/>
    </w:pPr>
  </w:style>
  <w:style w:type="character" w:styleId="FollowedHyperlink">
    <w:name w:val="FollowedHyperlink"/>
    <w:uiPriority w:val="99"/>
    <w:semiHidden/>
    <w:unhideWhenUsed/>
    <w:rsid w:val="0051193C"/>
    <w:rPr>
      <w:color w:val="800080"/>
      <w:u w:val="single"/>
    </w:rPr>
  </w:style>
  <w:style w:type="character" w:customStyle="1" w:styleId="Heading3Char">
    <w:name w:val="Heading 3 Char"/>
    <w:link w:val="Heading3"/>
    <w:uiPriority w:val="9"/>
    <w:rsid w:val="002C53E5"/>
    <w:rPr>
      <w:rFonts w:ascii="Times New Roman" w:eastAsia="Times New Roman" w:hAnsi="Times New Roman" w:cs="Times New Roman"/>
      <w:b/>
      <w:bCs/>
      <w:i/>
      <w:sz w:val="24"/>
      <w:szCs w:val="24"/>
    </w:rPr>
  </w:style>
  <w:style w:type="character" w:customStyle="1" w:styleId="Heading4Char">
    <w:name w:val="Heading 4 Char"/>
    <w:link w:val="Heading4"/>
    <w:uiPriority w:val="9"/>
    <w:rsid w:val="002C53E5"/>
    <w:rPr>
      <w:rFonts w:ascii="Times New Roman" w:eastAsia="Times New Roman" w:hAnsi="Times New Roman" w:cs="Times New Roman"/>
      <w:bCs/>
      <w:iCs/>
      <w:sz w:val="24"/>
      <w:szCs w:val="24"/>
      <w:u w:val="single"/>
    </w:rPr>
  </w:style>
  <w:style w:type="paragraph" w:styleId="TOCHeading">
    <w:name w:val="TOC Heading"/>
    <w:basedOn w:val="Heading1"/>
    <w:next w:val="Normal"/>
    <w:uiPriority w:val="39"/>
    <w:unhideWhenUsed/>
    <w:qFormat/>
    <w:rsid w:val="003626AF"/>
    <w:pPr>
      <w:keepLines/>
      <w:widowControl/>
      <w:autoSpaceDE/>
      <w:autoSpaceDN/>
      <w:adjustRightInd/>
      <w:spacing w:before="480" w:line="276" w:lineRule="auto"/>
      <w:outlineLvl w:val="9"/>
    </w:pPr>
    <w:rPr>
      <w:rFonts w:ascii="Cambria" w:hAnsi="Cambria"/>
      <w:iCs w:val="0"/>
      <w:color w:val="365F91"/>
      <w:szCs w:val="28"/>
      <w:u w:val="none"/>
      <w:lang w:eastAsia="ja-JP"/>
    </w:rPr>
  </w:style>
  <w:style w:type="paragraph" w:styleId="TOC1">
    <w:name w:val="toc 1"/>
    <w:basedOn w:val="Normal"/>
    <w:next w:val="Normal"/>
    <w:autoRedefine/>
    <w:uiPriority w:val="39"/>
    <w:unhideWhenUsed/>
    <w:rsid w:val="00C03AD4"/>
    <w:pPr>
      <w:tabs>
        <w:tab w:val="right" w:leader="dot" w:pos="10790"/>
      </w:tabs>
      <w:spacing w:after="100"/>
    </w:pPr>
    <w:rPr>
      <w:b/>
      <w:noProof/>
    </w:rPr>
  </w:style>
  <w:style w:type="paragraph" w:styleId="TOC2">
    <w:name w:val="toc 2"/>
    <w:basedOn w:val="Normal"/>
    <w:next w:val="Normal"/>
    <w:autoRedefine/>
    <w:uiPriority w:val="39"/>
    <w:unhideWhenUsed/>
    <w:rsid w:val="00D578BB"/>
    <w:pPr>
      <w:tabs>
        <w:tab w:val="right" w:leader="dot" w:pos="10790"/>
      </w:tabs>
      <w:spacing w:after="100"/>
      <w:ind w:left="1440"/>
    </w:pPr>
    <w:rPr>
      <w:bCs/>
      <w:noProof/>
    </w:rPr>
  </w:style>
  <w:style w:type="paragraph" w:styleId="TOC3">
    <w:name w:val="toc 3"/>
    <w:basedOn w:val="Normal"/>
    <w:next w:val="Normal"/>
    <w:autoRedefine/>
    <w:uiPriority w:val="39"/>
    <w:unhideWhenUsed/>
    <w:rsid w:val="00A275B6"/>
    <w:pPr>
      <w:tabs>
        <w:tab w:val="right" w:leader="dot" w:pos="10790"/>
      </w:tabs>
      <w:spacing w:after="100"/>
      <w:ind w:left="2160"/>
    </w:pPr>
  </w:style>
  <w:style w:type="paragraph" w:styleId="NoSpacing">
    <w:name w:val="No Spacing"/>
    <w:uiPriority w:val="1"/>
    <w:qFormat/>
    <w:rsid w:val="004228F3"/>
    <w:pPr>
      <w:widowControl w:val="0"/>
      <w:autoSpaceDE w:val="0"/>
      <w:autoSpaceDN w:val="0"/>
      <w:adjustRightInd w:val="0"/>
    </w:pPr>
    <w:rPr>
      <w:rFonts w:ascii="Times New Roman" w:eastAsia="Times New Roman" w:hAnsi="Times New Roman"/>
      <w:szCs w:val="24"/>
    </w:rPr>
  </w:style>
  <w:style w:type="character" w:styleId="PlaceholderText">
    <w:name w:val="Placeholder Text"/>
    <w:uiPriority w:val="99"/>
    <w:semiHidden/>
    <w:rsid w:val="00B91991"/>
    <w:rPr>
      <w:color w:val="808080"/>
    </w:rPr>
  </w:style>
  <w:style w:type="paragraph" w:styleId="IntenseQuote">
    <w:name w:val="Intense Quote"/>
    <w:basedOn w:val="Normal"/>
    <w:next w:val="Normal"/>
    <w:link w:val="IntenseQuoteChar"/>
    <w:uiPriority w:val="30"/>
    <w:qFormat/>
    <w:rsid w:val="002C28E8"/>
    <w:pPr>
      <w:widowControl/>
      <w:pBdr>
        <w:bottom w:val="single" w:sz="4" w:space="4" w:color="4F81BD"/>
      </w:pBdr>
      <w:autoSpaceDE/>
      <w:autoSpaceDN/>
      <w:adjustRightInd/>
      <w:spacing w:before="200" w:after="280" w:line="276" w:lineRule="auto"/>
      <w:ind w:left="936" w:right="936"/>
    </w:pPr>
    <w:rPr>
      <w:rFonts w:ascii="Calibri" w:eastAsia="Calibri" w:hAnsi="Calibri"/>
      <w:b/>
      <w:bCs/>
      <w:i/>
      <w:iCs/>
      <w:color w:val="4F81BD"/>
      <w:sz w:val="22"/>
      <w:szCs w:val="22"/>
    </w:rPr>
  </w:style>
  <w:style w:type="character" w:customStyle="1" w:styleId="IntenseQuoteChar">
    <w:name w:val="Intense Quote Char"/>
    <w:link w:val="IntenseQuote"/>
    <w:uiPriority w:val="30"/>
    <w:rsid w:val="002C28E8"/>
    <w:rPr>
      <w:rFonts w:ascii="Calibri" w:eastAsia="Calibri" w:hAnsi="Calibri" w:cs="Times New Roman"/>
      <w:b/>
      <w:bCs/>
      <w:i/>
      <w:iCs/>
      <w:color w:val="4F81BD"/>
      <w:sz w:val="22"/>
      <w:szCs w:val="22"/>
    </w:rPr>
  </w:style>
  <w:style w:type="character" w:customStyle="1" w:styleId="FormFieldStyle">
    <w:name w:val="Form Field Style"/>
    <w:uiPriority w:val="1"/>
    <w:rsid w:val="002C28E8"/>
    <w:rPr>
      <w:b/>
      <w:bCs/>
      <w:i/>
      <w:iCs/>
      <w:color w:val="4F81BD"/>
      <w:u w:val="single"/>
    </w:rPr>
  </w:style>
  <w:style w:type="character" w:styleId="IntenseEmphasis">
    <w:name w:val="Intense Emphasis"/>
    <w:uiPriority w:val="21"/>
    <w:qFormat/>
    <w:rsid w:val="002C28E8"/>
    <w:rPr>
      <w:b/>
      <w:bCs/>
      <w:i/>
      <w:iCs/>
      <w:color w:val="4F81BD"/>
    </w:rPr>
  </w:style>
  <w:style w:type="character" w:customStyle="1" w:styleId="RFPFormFields">
    <w:name w:val="RFP Form Fields"/>
    <w:uiPriority w:val="1"/>
    <w:rsid w:val="002C28E8"/>
    <w:rPr>
      <w:rFonts w:ascii="Times New Roman" w:hAnsi="Times New Roman"/>
      <w:sz w:val="24"/>
    </w:rPr>
  </w:style>
  <w:style w:type="table" w:styleId="TableGrid">
    <w:name w:val="Table Grid"/>
    <w:basedOn w:val="TableNormal"/>
    <w:uiPriority w:val="59"/>
    <w:rsid w:val="00791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04D3F"/>
    <w:pPr>
      <w:tabs>
        <w:tab w:val="left" w:pos="1100"/>
        <w:tab w:val="right" w:leader="dot" w:pos="10790"/>
      </w:tabs>
      <w:spacing w:after="100"/>
      <w:ind w:left="2880"/>
    </w:pPr>
  </w:style>
  <w:style w:type="paragraph" w:styleId="Revision">
    <w:name w:val="Revision"/>
    <w:hidden/>
    <w:uiPriority w:val="99"/>
    <w:semiHidden/>
    <w:rsid w:val="00F81490"/>
    <w:rPr>
      <w:rFonts w:ascii="Times New Roman" w:eastAsia="Times New Roman" w:hAnsi="Times New Roman"/>
      <w:sz w:val="24"/>
      <w:szCs w:val="24"/>
    </w:rPr>
  </w:style>
  <w:style w:type="paragraph" w:styleId="NormalWeb">
    <w:name w:val="Normal (Web)"/>
    <w:basedOn w:val="Normal"/>
    <w:uiPriority w:val="99"/>
    <w:unhideWhenUsed/>
    <w:rsid w:val="00455FE7"/>
    <w:pPr>
      <w:widowControl/>
      <w:autoSpaceDE/>
      <w:autoSpaceDN/>
      <w:adjustRightInd/>
      <w:spacing w:before="100" w:beforeAutospacing="1" w:after="100" w:afterAutospacing="1"/>
    </w:pPr>
  </w:style>
  <w:style w:type="character" w:styleId="Strong">
    <w:name w:val="Strong"/>
    <w:uiPriority w:val="22"/>
    <w:qFormat/>
    <w:rsid w:val="00455FE7"/>
    <w:rPr>
      <w:b/>
      <w:bCs/>
    </w:rPr>
  </w:style>
  <w:style w:type="character" w:styleId="CommentReference">
    <w:name w:val="annotation reference"/>
    <w:semiHidden/>
    <w:unhideWhenUsed/>
    <w:rsid w:val="00BE2430"/>
    <w:rPr>
      <w:sz w:val="16"/>
      <w:szCs w:val="16"/>
    </w:rPr>
  </w:style>
  <w:style w:type="paragraph" w:styleId="CommentSubject">
    <w:name w:val="annotation subject"/>
    <w:basedOn w:val="CommentText"/>
    <w:next w:val="CommentText"/>
    <w:link w:val="CommentSubjectChar"/>
    <w:uiPriority w:val="99"/>
    <w:semiHidden/>
    <w:unhideWhenUsed/>
    <w:rsid w:val="00BE2430"/>
    <w:pPr>
      <w:tabs>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pPr>
    <w:rPr>
      <w:rFonts w:ascii="Calibri" w:eastAsia="Calibri" w:hAnsi="Calibri"/>
      <w:b/>
      <w:bCs/>
      <w:sz w:val="20"/>
    </w:rPr>
  </w:style>
  <w:style w:type="character" w:customStyle="1" w:styleId="CommentSubjectChar">
    <w:name w:val="Comment Subject Char"/>
    <w:link w:val="CommentSubject"/>
    <w:uiPriority w:val="99"/>
    <w:semiHidden/>
    <w:rsid w:val="00BE2430"/>
    <w:rPr>
      <w:rFonts w:ascii="Times New Roman" w:eastAsia="Times New Roman" w:hAnsi="Times New Roman" w:cs="Times New Roman"/>
      <w:b/>
      <w:bCs/>
      <w:sz w:val="24"/>
      <w:szCs w:val="20"/>
    </w:rPr>
  </w:style>
  <w:style w:type="character" w:customStyle="1" w:styleId="SYSHYPERTEXT">
    <w:name w:val="SYS_HYPERTEXT"/>
    <w:rsid w:val="00BE2430"/>
    <w:rPr>
      <w:color w:val="0000FF"/>
      <w:u w:val="single"/>
    </w:rPr>
  </w:style>
  <w:style w:type="table" w:customStyle="1" w:styleId="TableGrid1">
    <w:name w:val="Table Grid1"/>
    <w:basedOn w:val="TableNormal"/>
    <w:next w:val="TableGrid"/>
    <w:uiPriority w:val="59"/>
    <w:rsid w:val="00BE2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24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E2430"/>
    <w:pPr>
      <w:tabs>
        <w:tab w:val="left" w:pos="450"/>
        <w:tab w:val="left" w:pos="2016"/>
        <w:tab w:val="left" w:pos="3744"/>
        <w:tab w:val="left" w:pos="7776"/>
        <w:tab w:val="left" w:pos="9936"/>
      </w:tabs>
      <w:autoSpaceDE/>
      <w:autoSpaceDN/>
      <w:adjustRightInd/>
      <w:ind w:left="450" w:hanging="522"/>
    </w:pPr>
    <w:rPr>
      <w:rFonts w:ascii="Courier New" w:hAnsi="Courier New"/>
      <w:snapToGrid w:val="0"/>
      <w:color w:val="000000"/>
      <w:sz w:val="20"/>
      <w:szCs w:val="20"/>
    </w:rPr>
  </w:style>
  <w:style w:type="character" w:customStyle="1" w:styleId="BodyTextIndentChar">
    <w:name w:val="Body Text Indent Char"/>
    <w:link w:val="BodyTextIndent"/>
    <w:rsid w:val="00BE2430"/>
    <w:rPr>
      <w:rFonts w:ascii="Courier New" w:eastAsia="Times New Roman" w:hAnsi="Courier New"/>
      <w:snapToGrid w:val="0"/>
      <w:color w:val="000000"/>
    </w:rPr>
  </w:style>
  <w:style w:type="character" w:styleId="Emphasis">
    <w:name w:val="Emphasis"/>
    <w:uiPriority w:val="20"/>
    <w:qFormat/>
    <w:rsid w:val="00BE2430"/>
    <w:rPr>
      <w:i/>
      <w:iCs/>
    </w:rPr>
  </w:style>
  <w:style w:type="paragraph" w:styleId="Quote">
    <w:name w:val="Quote"/>
    <w:basedOn w:val="Normal"/>
    <w:next w:val="Normal"/>
    <w:link w:val="QuoteChar"/>
    <w:uiPriority w:val="29"/>
    <w:qFormat/>
    <w:rsid w:val="00BE2430"/>
    <w:pPr>
      <w:widowControl/>
      <w:autoSpaceDE/>
      <w:autoSpaceDN/>
      <w:adjustRightInd/>
    </w:pPr>
    <w:rPr>
      <w:rFonts w:ascii="Calibri" w:eastAsia="Calibri" w:hAnsi="Calibri"/>
      <w:i/>
      <w:iCs/>
      <w:color w:val="000000"/>
      <w:sz w:val="22"/>
      <w:szCs w:val="22"/>
    </w:rPr>
  </w:style>
  <w:style w:type="character" w:customStyle="1" w:styleId="QuoteChar">
    <w:name w:val="Quote Char"/>
    <w:link w:val="Quote"/>
    <w:uiPriority w:val="29"/>
    <w:rsid w:val="00BE2430"/>
    <w:rPr>
      <w:i/>
      <w:iCs/>
      <w:color w:val="000000"/>
      <w:sz w:val="22"/>
      <w:szCs w:val="22"/>
    </w:rPr>
  </w:style>
  <w:style w:type="paragraph" w:styleId="Subtitle">
    <w:name w:val="Subtitle"/>
    <w:basedOn w:val="Normal"/>
    <w:next w:val="Normal"/>
    <w:link w:val="SubtitleChar"/>
    <w:uiPriority w:val="11"/>
    <w:qFormat/>
    <w:rsid w:val="002709BB"/>
    <w:pPr>
      <w:spacing w:after="60"/>
      <w:jc w:val="center"/>
      <w:outlineLvl w:val="1"/>
    </w:pPr>
    <w:rPr>
      <w:rFonts w:ascii="Cambria" w:hAnsi="Cambria"/>
    </w:rPr>
  </w:style>
  <w:style w:type="character" w:customStyle="1" w:styleId="SubtitleChar">
    <w:name w:val="Subtitle Char"/>
    <w:link w:val="Subtitle"/>
    <w:uiPriority w:val="11"/>
    <w:rsid w:val="002709BB"/>
    <w:rPr>
      <w:rFonts w:ascii="Cambria" w:eastAsia="Times New Roman" w:hAnsi="Cambria" w:cs="Times New Roman"/>
      <w:sz w:val="24"/>
      <w:szCs w:val="24"/>
    </w:rPr>
  </w:style>
  <w:style w:type="numbering" w:customStyle="1" w:styleId="NoList1">
    <w:name w:val="No List1"/>
    <w:next w:val="NoList"/>
    <w:uiPriority w:val="99"/>
    <w:semiHidden/>
    <w:unhideWhenUsed/>
    <w:rsid w:val="004B29BF"/>
  </w:style>
  <w:style w:type="table" w:customStyle="1" w:styleId="TableGrid3">
    <w:name w:val="Table Grid3"/>
    <w:basedOn w:val="TableNormal"/>
    <w:next w:val="TableGrid"/>
    <w:uiPriority w:val="59"/>
    <w:rsid w:val="004B2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B2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B2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7B4614"/>
    <w:rPr>
      <w:color w:val="808080"/>
      <w:shd w:val="clear" w:color="auto" w:fill="E6E6E6"/>
    </w:rPr>
  </w:style>
  <w:style w:type="paragraph" w:styleId="BodyText">
    <w:name w:val="Body Text"/>
    <w:basedOn w:val="Normal"/>
    <w:link w:val="BodyTextChar"/>
    <w:uiPriority w:val="1"/>
    <w:unhideWhenUsed/>
    <w:qFormat/>
    <w:rsid w:val="00BF50C4"/>
    <w:pPr>
      <w:spacing w:after="120"/>
    </w:pPr>
  </w:style>
  <w:style w:type="character" w:customStyle="1" w:styleId="BodyTextChar">
    <w:name w:val="Body Text Char"/>
    <w:link w:val="BodyText"/>
    <w:uiPriority w:val="99"/>
    <w:semiHidden/>
    <w:rsid w:val="00BF50C4"/>
    <w:rPr>
      <w:rFonts w:ascii="Times New Roman" w:eastAsia="Times New Roman" w:hAnsi="Times New Roman"/>
      <w:sz w:val="24"/>
      <w:szCs w:val="24"/>
    </w:rPr>
  </w:style>
  <w:style w:type="paragraph" w:customStyle="1" w:styleId="contentpasted01">
    <w:name w:val="contentpasted01"/>
    <w:basedOn w:val="Normal"/>
    <w:uiPriority w:val="99"/>
    <w:semiHidden/>
    <w:rsid w:val="00700A57"/>
    <w:pPr>
      <w:widowControl/>
      <w:autoSpaceDE/>
      <w:autoSpaceDN/>
      <w:adjustRightInd/>
      <w:spacing w:before="100" w:beforeAutospacing="1" w:after="100" w:afterAutospacing="1"/>
    </w:pPr>
    <w:rPr>
      <w:rFonts w:ascii="Calibri" w:eastAsia="Calibri" w:hAnsi="Calibri" w:cs="Calibri"/>
      <w:sz w:val="22"/>
      <w:szCs w:val="22"/>
    </w:rPr>
  </w:style>
  <w:style w:type="character" w:customStyle="1" w:styleId="contentpasted0">
    <w:name w:val="contentpasted0"/>
    <w:basedOn w:val="DefaultParagraphFont"/>
    <w:rsid w:val="00700A57"/>
  </w:style>
  <w:style w:type="paragraph" w:styleId="Title">
    <w:name w:val="Title"/>
    <w:basedOn w:val="Normal"/>
    <w:link w:val="TitleChar"/>
    <w:uiPriority w:val="10"/>
    <w:qFormat/>
    <w:rsid w:val="00045B7A"/>
    <w:pPr>
      <w:adjustRightInd/>
      <w:spacing w:line="304" w:lineRule="exact"/>
      <w:ind w:left="60"/>
    </w:pPr>
    <w:rPr>
      <w:rFonts w:ascii="Calibri" w:eastAsia="Calibri" w:hAnsi="Calibri" w:cs="Calibri"/>
      <w:sz w:val="28"/>
      <w:szCs w:val="28"/>
    </w:rPr>
  </w:style>
  <w:style w:type="character" w:customStyle="1" w:styleId="TitleChar">
    <w:name w:val="Title Char"/>
    <w:link w:val="Title"/>
    <w:uiPriority w:val="10"/>
    <w:rsid w:val="00045B7A"/>
    <w:rPr>
      <w:rFonts w:cs="Calibri"/>
      <w:sz w:val="28"/>
      <w:szCs w:val="28"/>
    </w:rPr>
  </w:style>
  <w:style w:type="paragraph" w:customStyle="1" w:styleId="TableParagraph">
    <w:name w:val="Table Paragraph"/>
    <w:basedOn w:val="Normal"/>
    <w:uiPriority w:val="1"/>
    <w:qFormat/>
    <w:rsid w:val="00045B7A"/>
    <w:pPr>
      <w:adjustRightInd/>
    </w:pPr>
    <w:rPr>
      <w:rFonts w:ascii="Georgia" w:eastAsia="Georgia" w:hAnsi="Georgia" w:cs="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0062">
      <w:bodyDiv w:val="1"/>
      <w:marLeft w:val="0"/>
      <w:marRight w:val="0"/>
      <w:marTop w:val="0"/>
      <w:marBottom w:val="0"/>
      <w:divBdr>
        <w:top w:val="none" w:sz="0" w:space="0" w:color="auto"/>
        <w:left w:val="none" w:sz="0" w:space="0" w:color="auto"/>
        <w:bottom w:val="none" w:sz="0" w:space="0" w:color="auto"/>
        <w:right w:val="none" w:sz="0" w:space="0" w:color="auto"/>
      </w:divBdr>
    </w:div>
    <w:div w:id="66851688">
      <w:bodyDiv w:val="1"/>
      <w:marLeft w:val="0"/>
      <w:marRight w:val="0"/>
      <w:marTop w:val="0"/>
      <w:marBottom w:val="0"/>
      <w:divBdr>
        <w:top w:val="none" w:sz="0" w:space="0" w:color="auto"/>
        <w:left w:val="none" w:sz="0" w:space="0" w:color="auto"/>
        <w:bottom w:val="none" w:sz="0" w:space="0" w:color="auto"/>
        <w:right w:val="none" w:sz="0" w:space="0" w:color="auto"/>
      </w:divBdr>
    </w:div>
    <w:div w:id="73279857">
      <w:bodyDiv w:val="1"/>
      <w:marLeft w:val="0"/>
      <w:marRight w:val="0"/>
      <w:marTop w:val="0"/>
      <w:marBottom w:val="0"/>
      <w:divBdr>
        <w:top w:val="none" w:sz="0" w:space="0" w:color="auto"/>
        <w:left w:val="none" w:sz="0" w:space="0" w:color="auto"/>
        <w:bottom w:val="none" w:sz="0" w:space="0" w:color="auto"/>
        <w:right w:val="none" w:sz="0" w:space="0" w:color="auto"/>
      </w:divBdr>
      <w:divsChild>
        <w:div w:id="1353871991">
          <w:marLeft w:val="0"/>
          <w:marRight w:val="0"/>
          <w:marTop w:val="0"/>
          <w:marBottom w:val="0"/>
          <w:divBdr>
            <w:top w:val="none" w:sz="0" w:space="0" w:color="auto"/>
            <w:left w:val="none" w:sz="0" w:space="0" w:color="auto"/>
            <w:bottom w:val="none" w:sz="0" w:space="0" w:color="auto"/>
            <w:right w:val="none" w:sz="0" w:space="0" w:color="auto"/>
          </w:divBdr>
        </w:div>
        <w:div w:id="1424107822">
          <w:marLeft w:val="0"/>
          <w:marRight w:val="0"/>
          <w:marTop w:val="0"/>
          <w:marBottom w:val="0"/>
          <w:divBdr>
            <w:top w:val="none" w:sz="0" w:space="0" w:color="auto"/>
            <w:left w:val="none" w:sz="0" w:space="0" w:color="auto"/>
            <w:bottom w:val="none" w:sz="0" w:space="0" w:color="auto"/>
            <w:right w:val="none" w:sz="0" w:space="0" w:color="auto"/>
          </w:divBdr>
        </w:div>
        <w:div w:id="2059889621">
          <w:marLeft w:val="0"/>
          <w:marRight w:val="0"/>
          <w:marTop w:val="0"/>
          <w:marBottom w:val="0"/>
          <w:divBdr>
            <w:top w:val="none" w:sz="0" w:space="0" w:color="auto"/>
            <w:left w:val="none" w:sz="0" w:space="0" w:color="auto"/>
            <w:bottom w:val="none" w:sz="0" w:space="0" w:color="auto"/>
            <w:right w:val="none" w:sz="0" w:space="0" w:color="auto"/>
          </w:divBdr>
        </w:div>
      </w:divsChild>
    </w:div>
    <w:div w:id="78912708">
      <w:bodyDiv w:val="1"/>
      <w:marLeft w:val="0"/>
      <w:marRight w:val="0"/>
      <w:marTop w:val="0"/>
      <w:marBottom w:val="0"/>
      <w:divBdr>
        <w:top w:val="none" w:sz="0" w:space="0" w:color="auto"/>
        <w:left w:val="none" w:sz="0" w:space="0" w:color="auto"/>
        <w:bottom w:val="none" w:sz="0" w:space="0" w:color="auto"/>
        <w:right w:val="none" w:sz="0" w:space="0" w:color="auto"/>
      </w:divBdr>
      <w:divsChild>
        <w:div w:id="23409194">
          <w:marLeft w:val="0"/>
          <w:marRight w:val="0"/>
          <w:marTop w:val="0"/>
          <w:marBottom w:val="0"/>
          <w:divBdr>
            <w:top w:val="none" w:sz="0" w:space="0" w:color="auto"/>
            <w:left w:val="none" w:sz="0" w:space="0" w:color="auto"/>
            <w:bottom w:val="none" w:sz="0" w:space="0" w:color="auto"/>
            <w:right w:val="none" w:sz="0" w:space="0" w:color="auto"/>
          </w:divBdr>
        </w:div>
        <w:div w:id="314072017">
          <w:marLeft w:val="0"/>
          <w:marRight w:val="0"/>
          <w:marTop w:val="0"/>
          <w:marBottom w:val="0"/>
          <w:divBdr>
            <w:top w:val="none" w:sz="0" w:space="0" w:color="auto"/>
            <w:left w:val="none" w:sz="0" w:space="0" w:color="auto"/>
            <w:bottom w:val="none" w:sz="0" w:space="0" w:color="auto"/>
            <w:right w:val="none" w:sz="0" w:space="0" w:color="auto"/>
          </w:divBdr>
        </w:div>
        <w:div w:id="1135559691">
          <w:marLeft w:val="0"/>
          <w:marRight w:val="0"/>
          <w:marTop w:val="0"/>
          <w:marBottom w:val="0"/>
          <w:divBdr>
            <w:top w:val="none" w:sz="0" w:space="0" w:color="auto"/>
            <w:left w:val="none" w:sz="0" w:space="0" w:color="auto"/>
            <w:bottom w:val="none" w:sz="0" w:space="0" w:color="auto"/>
            <w:right w:val="none" w:sz="0" w:space="0" w:color="auto"/>
          </w:divBdr>
        </w:div>
      </w:divsChild>
    </w:div>
    <w:div w:id="108820178">
      <w:bodyDiv w:val="1"/>
      <w:marLeft w:val="0"/>
      <w:marRight w:val="0"/>
      <w:marTop w:val="0"/>
      <w:marBottom w:val="0"/>
      <w:divBdr>
        <w:top w:val="none" w:sz="0" w:space="0" w:color="auto"/>
        <w:left w:val="none" w:sz="0" w:space="0" w:color="auto"/>
        <w:bottom w:val="none" w:sz="0" w:space="0" w:color="auto"/>
        <w:right w:val="none" w:sz="0" w:space="0" w:color="auto"/>
      </w:divBdr>
      <w:divsChild>
        <w:div w:id="2173927">
          <w:marLeft w:val="0"/>
          <w:marRight w:val="0"/>
          <w:marTop w:val="0"/>
          <w:marBottom w:val="0"/>
          <w:divBdr>
            <w:top w:val="none" w:sz="0" w:space="0" w:color="auto"/>
            <w:left w:val="none" w:sz="0" w:space="0" w:color="auto"/>
            <w:bottom w:val="none" w:sz="0" w:space="0" w:color="auto"/>
            <w:right w:val="none" w:sz="0" w:space="0" w:color="auto"/>
          </w:divBdr>
        </w:div>
        <w:div w:id="14353870">
          <w:marLeft w:val="0"/>
          <w:marRight w:val="0"/>
          <w:marTop w:val="0"/>
          <w:marBottom w:val="0"/>
          <w:divBdr>
            <w:top w:val="none" w:sz="0" w:space="0" w:color="auto"/>
            <w:left w:val="none" w:sz="0" w:space="0" w:color="auto"/>
            <w:bottom w:val="none" w:sz="0" w:space="0" w:color="auto"/>
            <w:right w:val="none" w:sz="0" w:space="0" w:color="auto"/>
          </w:divBdr>
        </w:div>
        <w:div w:id="19401342">
          <w:marLeft w:val="0"/>
          <w:marRight w:val="0"/>
          <w:marTop w:val="0"/>
          <w:marBottom w:val="0"/>
          <w:divBdr>
            <w:top w:val="none" w:sz="0" w:space="0" w:color="auto"/>
            <w:left w:val="none" w:sz="0" w:space="0" w:color="auto"/>
            <w:bottom w:val="none" w:sz="0" w:space="0" w:color="auto"/>
            <w:right w:val="none" w:sz="0" w:space="0" w:color="auto"/>
          </w:divBdr>
        </w:div>
        <w:div w:id="23874276">
          <w:marLeft w:val="0"/>
          <w:marRight w:val="0"/>
          <w:marTop w:val="0"/>
          <w:marBottom w:val="0"/>
          <w:divBdr>
            <w:top w:val="none" w:sz="0" w:space="0" w:color="auto"/>
            <w:left w:val="none" w:sz="0" w:space="0" w:color="auto"/>
            <w:bottom w:val="none" w:sz="0" w:space="0" w:color="auto"/>
            <w:right w:val="none" w:sz="0" w:space="0" w:color="auto"/>
          </w:divBdr>
        </w:div>
        <w:div w:id="24186325">
          <w:marLeft w:val="0"/>
          <w:marRight w:val="0"/>
          <w:marTop w:val="0"/>
          <w:marBottom w:val="0"/>
          <w:divBdr>
            <w:top w:val="none" w:sz="0" w:space="0" w:color="auto"/>
            <w:left w:val="none" w:sz="0" w:space="0" w:color="auto"/>
            <w:bottom w:val="none" w:sz="0" w:space="0" w:color="auto"/>
            <w:right w:val="none" w:sz="0" w:space="0" w:color="auto"/>
          </w:divBdr>
        </w:div>
        <w:div w:id="28651856">
          <w:marLeft w:val="0"/>
          <w:marRight w:val="0"/>
          <w:marTop w:val="0"/>
          <w:marBottom w:val="0"/>
          <w:divBdr>
            <w:top w:val="none" w:sz="0" w:space="0" w:color="auto"/>
            <w:left w:val="none" w:sz="0" w:space="0" w:color="auto"/>
            <w:bottom w:val="none" w:sz="0" w:space="0" w:color="auto"/>
            <w:right w:val="none" w:sz="0" w:space="0" w:color="auto"/>
          </w:divBdr>
        </w:div>
        <w:div w:id="28799810">
          <w:marLeft w:val="0"/>
          <w:marRight w:val="0"/>
          <w:marTop w:val="0"/>
          <w:marBottom w:val="0"/>
          <w:divBdr>
            <w:top w:val="none" w:sz="0" w:space="0" w:color="auto"/>
            <w:left w:val="none" w:sz="0" w:space="0" w:color="auto"/>
            <w:bottom w:val="none" w:sz="0" w:space="0" w:color="auto"/>
            <w:right w:val="none" w:sz="0" w:space="0" w:color="auto"/>
          </w:divBdr>
        </w:div>
        <w:div w:id="50152218">
          <w:marLeft w:val="0"/>
          <w:marRight w:val="0"/>
          <w:marTop w:val="0"/>
          <w:marBottom w:val="0"/>
          <w:divBdr>
            <w:top w:val="none" w:sz="0" w:space="0" w:color="auto"/>
            <w:left w:val="none" w:sz="0" w:space="0" w:color="auto"/>
            <w:bottom w:val="none" w:sz="0" w:space="0" w:color="auto"/>
            <w:right w:val="none" w:sz="0" w:space="0" w:color="auto"/>
          </w:divBdr>
        </w:div>
        <w:div w:id="50467227">
          <w:marLeft w:val="0"/>
          <w:marRight w:val="0"/>
          <w:marTop w:val="0"/>
          <w:marBottom w:val="0"/>
          <w:divBdr>
            <w:top w:val="none" w:sz="0" w:space="0" w:color="auto"/>
            <w:left w:val="none" w:sz="0" w:space="0" w:color="auto"/>
            <w:bottom w:val="none" w:sz="0" w:space="0" w:color="auto"/>
            <w:right w:val="none" w:sz="0" w:space="0" w:color="auto"/>
          </w:divBdr>
        </w:div>
        <w:div w:id="58133643">
          <w:marLeft w:val="0"/>
          <w:marRight w:val="0"/>
          <w:marTop w:val="0"/>
          <w:marBottom w:val="0"/>
          <w:divBdr>
            <w:top w:val="none" w:sz="0" w:space="0" w:color="auto"/>
            <w:left w:val="none" w:sz="0" w:space="0" w:color="auto"/>
            <w:bottom w:val="none" w:sz="0" w:space="0" w:color="auto"/>
            <w:right w:val="none" w:sz="0" w:space="0" w:color="auto"/>
          </w:divBdr>
        </w:div>
        <w:div w:id="67121278">
          <w:marLeft w:val="0"/>
          <w:marRight w:val="0"/>
          <w:marTop w:val="0"/>
          <w:marBottom w:val="0"/>
          <w:divBdr>
            <w:top w:val="none" w:sz="0" w:space="0" w:color="auto"/>
            <w:left w:val="none" w:sz="0" w:space="0" w:color="auto"/>
            <w:bottom w:val="none" w:sz="0" w:space="0" w:color="auto"/>
            <w:right w:val="none" w:sz="0" w:space="0" w:color="auto"/>
          </w:divBdr>
        </w:div>
        <w:div w:id="75327096">
          <w:marLeft w:val="0"/>
          <w:marRight w:val="0"/>
          <w:marTop w:val="0"/>
          <w:marBottom w:val="0"/>
          <w:divBdr>
            <w:top w:val="none" w:sz="0" w:space="0" w:color="auto"/>
            <w:left w:val="none" w:sz="0" w:space="0" w:color="auto"/>
            <w:bottom w:val="none" w:sz="0" w:space="0" w:color="auto"/>
            <w:right w:val="none" w:sz="0" w:space="0" w:color="auto"/>
          </w:divBdr>
        </w:div>
        <w:div w:id="81802430">
          <w:marLeft w:val="0"/>
          <w:marRight w:val="0"/>
          <w:marTop w:val="0"/>
          <w:marBottom w:val="0"/>
          <w:divBdr>
            <w:top w:val="none" w:sz="0" w:space="0" w:color="auto"/>
            <w:left w:val="none" w:sz="0" w:space="0" w:color="auto"/>
            <w:bottom w:val="none" w:sz="0" w:space="0" w:color="auto"/>
            <w:right w:val="none" w:sz="0" w:space="0" w:color="auto"/>
          </w:divBdr>
        </w:div>
        <w:div w:id="94252761">
          <w:marLeft w:val="0"/>
          <w:marRight w:val="0"/>
          <w:marTop w:val="0"/>
          <w:marBottom w:val="0"/>
          <w:divBdr>
            <w:top w:val="none" w:sz="0" w:space="0" w:color="auto"/>
            <w:left w:val="none" w:sz="0" w:space="0" w:color="auto"/>
            <w:bottom w:val="none" w:sz="0" w:space="0" w:color="auto"/>
            <w:right w:val="none" w:sz="0" w:space="0" w:color="auto"/>
          </w:divBdr>
        </w:div>
        <w:div w:id="95299012">
          <w:marLeft w:val="0"/>
          <w:marRight w:val="0"/>
          <w:marTop w:val="0"/>
          <w:marBottom w:val="0"/>
          <w:divBdr>
            <w:top w:val="none" w:sz="0" w:space="0" w:color="auto"/>
            <w:left w:val="none" w:sz="0" w:space="0" w:color="auto"/>
            <w:bottom w:val="none" w:sz="0" w:space="0" w:color="auto"/>
            <w:right w:val="none" w:sz="0" w:space="0" w:color="auto"/>
          </w:divBdr>
        </w:div>
        <w:div w:id="100301703">
          <w:marLeft w:val="0"/>
          <w:marRight w:val="0"/>
          <w:marTop w:val="0"/>
          <w:marBottom w:val="0"/>
          <w:divBdr>
            <w:top w:val="none" w:sz="0" w:space="0" w:color="auto"/>
            <w:left w:val="none" w:sz="0" w:space="0" w:color="auto"/>
            <w:bottom w:val="none" w:sz="0" w:space="0" w:color="auto"/>
            <w:right w:val="none" w:sz="0" w:space="0" w:color="auto"/>
          </w:divBdr>
        </w:div>
        <w:div w:id="107314088">
          <w:marLeft w:val="0"/>
          <w:marRight w:val="0"/>
          <w:marTop w:val="0"/>
          <w:marBottom w:val="0"/>
          <w:divBdr>
            <w:top w:val="none" w:sz="0" w:space="0" w:color="auto"/>
            <w:left w:val="none" w:sz="0" w:space="0" w:color="auto"/>
            <w:bottom w:val="none" w:sz="0" w:space="0" w:color="auto"/>
            <w:right w:val="none" w:sz="0" w:space="0" w:color="auto"/>
          </w:divBdr>
        </w:div>
        <w:div w:id="112528165">
          <w:marLeft w:val="0"/>
          <w:marRight w:val="0"/>
          <w:marTop w:val="0"/>
          <w:marBottom w:val="0"/>
          <w:divBdr>
            <w:top w:val="none" w:sz="0" w:space="0" w:color="auto"/>
            <w:left w:val="none" w:sz="0" w:space="0" w:color="auto"/>
            <w:bottom w:val="none" w:sz="0" w:space="0" w:color="auto"/>
            <w:right w:val="none" w:sz="0" w:space="0" w:color="auto"/>
          </w:divBdr>
        </w:div>
        <w:div w:id="135688742">
          <w:marLeft w:val="0"/>
          <w:marRight w:val="0"/>
          <w:marTop w:val="0"/>
          <w:marBottom w:val="0"/>
          <w:divBdr>
            <w:top w:val="none" w:sz="0" w:space="0" w:color="auto"/>
            <w:left w:val="none" w:sz="0" w:space="0" w:color="auto"/>
            <w:bottom w:val="none" w:sz="0" w:space="0" w:color="auto"/>
            <w:right w:val="none" w:sz="0" w:space="0" w:color="auto"/>
          </w:divBdr>
        </w:div>
        <w:div w:id="135804416">
          <w:marLeft w:val="0"/>
          <w:marRight w:val="0"/>
          <w:marTop w:val="0"/>
          <w:marBottom w:val="0"/>
          <w:divBdr>
            <w:top w:val="none" w:sz="0" w:space="0" w:color="auto"/>
            <w:left w:val="none" w:sz="0" w:space="0" w:color="auto"/>
            <w:bottom w:val="none" w:sz="0" w:space="0" w:color="auto"/>
            <w:right w:val="none" w:sz="0" w:space="0" w:color="auto"/>
          </w:divBdr>
        </w:div>
        <w:div w:id="140773571">
          <w:marLeft w:val="0"/>
          <w:marRight w:val="0"/>
          <w:marTop w:val="0"/>
          <w:marBottom w:val="0"/>
          <w:divBdr>
            <w:top w:val="none" w:sz="0" w:space="0" w:color="auto"/>
            <w:left w:val="none" w:sz="0" w:space="0" w:color="auto"/>
            <w:bottom w:val="none" w:sz="0" w:space="0" w:color="auto"/>
            <w:right w:val="none" w:sz="0" w:space="0" w:color="auto"/>
          </w:divBdr>
        </w:div>
        <w:div w:id="143159332">
          <w:marLeft w:val="0"/>
          <w:marRight w:val="0"/>
          <w:marTop w:val="0"/>
          <w:marBottom w:val="0"/>
          <w:divBdr>
            <w:top w:val="none" w:sz="0" w:space="0" w:color="auto"/>
            <w:left w:val="none" w:sz="0" w:space="0" w:color="auto"/>
            <w:bottom w:val="none" w:sz="0" w:space="0" w:color="auto"/>
            <w:right w:val="none" w:sz="0" w:space="0" w:color="auto"/>
          </w:divBdr>
        </w:div>
        <w:div w:id="145248870">
          <w:marLeft w:val="0"/>
          <w:marRight w:val="0"/>
          <w:marTop w:val="0"/>
          <w:marBottom w:val="0"/>
          <w:divBdr>
            <w:top w:val="none" w:sz="0" w:space="0" w:color="auto"/>
            <w:left w:val="none" w:sz="0" w:space="0" w:color="auto"/>
            <w:bottom w:val="none" w:sz="0" w:space="0" w:color="auto"/>
            <w:right w:val="none" w:sz="0" w:space="0" w:color="auto"/>
          </w:divBdr>
        </w:div>
        <w:div w:id="146630415">
          <w:marLeft w:val="0"/>
          <w:marRight w:val="0"/>
          <w:marTop w:val="0"/>
          <w:marBottom w:val="0"/>
          <w:divBdr>
            <w:top w:val="none" w:sz="0" w:space="0" w:color="auto"/>
            <w:left w:val="none" w:sz="0" w:space="0" w:color="auto"/>
            <w:bottom w:val="none" w:sz="0" w:space="0" w:color="auto"/>
            <w:right w:val="none" w:sz="0" w:space="0" w:color="auto"/>
          </w:divBdr>
        </w:div>
        <w:div w:id="148324894">
          <w:marLeft w:val="0"/>
          <w:marRight w:val="0"/>
          <w:marTop w:val="0"/>
          <w:marBottom w:val="0"/>
          <w:divBdr>
            <w:top w:val="none" w:sz="0" w:space="0" w:color="auto"/>
            <w:left w:val="none" w:sz="0" w:space="0" w:color="auto"/>
            <w:bottom w:val="none" w:sz="0" w:space="0" w:color="auto"/>
            <w:right w:val="none" w:sz="0" w:space="0" w:color="auto"/>
          </w:divBdr>
        </w:div>
        <w:div w:id="150026609">
          <w:marLeft w:val="0"/>
          <w:marRight w:val="0"/>
          <w:marTop w:val="0"/>
          <w:marBottom w:val="0"/>
          <w:divBdr>
            <w:top w:val="none" w:sz="0" w:space="0" w:color="auto"/>
            <w:left w:val="none" w:sz="0" w:space="0" w:color="auto"/>
            <w:bottom w:val="none" w:sz="0" w:space="0" w:color="auto"/>
            <w:right w:val="none" w:sz="0" w:space="0" w:color="auto"/>
          </w:divBdr>
        </w:div>
        <w:div w:id="156380677">
          <w:marLeft w:val="0"/>
          <w:marRight w:val="0"/>
          <w:marTop w:val="0"/>
          <w:marBottom w:val="0"/>
          <w:divBdr>
            <w:top w:val="none" w:sz="0" w:space="0" w:color="auto"/>
            <w:left w:val="none" w:sz="0" w:space="0" w:color="auto"/>
            <w:bottom w:val="none" w:sz="0" w:space="0" w:color="auto"/>
            <w:right w:val="none" w:sz="0" w:space="0" w:color="auto"/>
          </w:divBdr>
        </w:div>
        <w:div w:id="176040761">
          <w:marLeft w:val="0"/>
          <w:marRight w:val="0"/>
          <w:marTop w:val="0"/>
          <w:marBottom w:val="0"/>
          <w:divBdr>
            <w:top w:val="none" w:sz="0" w:space="0" w:color="auto"/>
            <w:left w:val="none" w:sz="0" w:space="0" w:color="auto"/>
            <w:bottom w:val="none" w:sz="0" w:space="0" w:color="auto"/>
            <w:right w:val="none" w:sz="0" w:space="0" w:color="auto"/>
          </w:divBdr>
        </w:div>
        <w:div w:id="180121722">
          <w:marLeft w:val="0"/>
          <w:marRight w:val="0"/>
          <w:marTop w:val="0"/>
          <w:marBottom w:val="0"/>
          <w:divBdr>
            <w:top w:val="none" w:sz="0" w:space="0" w:color="auto"/>
            <w:left w:val="none" w:sz="0" w:space="0" w:color="auto"/>
            <w:bottom w:val="none" w:sz="0" w:space="0" w:color="auto"/>
            <w:right w:val="none" w:sz="0" w:space="0" w:color="auto"/>
          </w:divBdr>
        </w:div>
        <w:div w:id="191379894">
          <w:marLeft w:val="0"/>
          <w:marRight w:val="0"/>
          <w:marTop w:val="0"/>
          <w:marBottom w:val="0"/>
          <w:divBdr>
            <w:top w:val="none" w:sz="0" w:space="0" w:color="auto"/>
            <w:left w:val="none" w:sz="0" w:space="0" w:color="auto"/>
            <w:bottom w:val="none" w:sz="0" w:space="0" w:color="auto"/>
            <w:right w:val="none" w:sz="0" w:space="0" w:color="auto"/>
          </w:divBdr>
        </w:div>
        <w:div w:id="208959347">
          <w:marLeft w:val="0"/>
          <w:marRight w:val="0"/>
          <w:marTop w:val="0"/>
          <w:marBottom w:val="0"/>
          <w:divBdr>
            <w:top w:val="none" w:sz="0" w:space="0" w:color="auto"/>
            <w:left w:val="none" w:sz="0" w:space="0" w:color="auto"/>
            <w:bottom w:val="none" w:sz="0" w:space="0" w:color="auto"/>
            <w:right w:val="none" w:sz="0" w:space="0" w:color="auto"/>
          </w:divBdr>
        </w:div>
        <w:div w:id="216285653">
          <w:marLeft w:val="0"/>
          <w:marRight w:val="0"/>
          <w:marTop w:val="0"/>
          <w:marBottom w:val="0"/>
          <w:divBdr>
            <w:top w:val="none" w:sz="0" w:space="0" w:color="auto"/>
            <w:left w:val="none" w:sz="0" w:space="0" w:color="auto"/>
            <w:bottom w:val="none" w:sz="0" w:space="0" w:color="auto"/>
            <w:right w:val="none" w:sz="0" w:space="0" w:color="auto"/>
          </w:divBdr>
        </w:div>
        <w:div w:id="218326949">
          <w:marLeft w:val="0"/>
          <w:marRight w:val="0"/>
          <w:marTop w:val="0"/>
          <w:marBottom w:val="0"/>
          <w:divBdr>
            <w:top w:val="none" w:sz="0" w:space="0" w:color="auto"/>
            <w:left w:val="none" w:sz="0" w:space="0" w:color="auto"/>
            <w:bottom w:val="none" w:sz="0" w:space="0" w:color="auto"/>
            <w:right w:val="none" w:sz="0" w:space="0" w:color="auto"/>
          </w:divBdr>
        </w:div>
        <w:div w:id="218638619">
          <w:marLeft w:val="0"/>
          <w:marRight w:val="0"/>
          <w:marTop w:val="0"/>
          <w:marBottom w:val="0"/>
          <w:divBdr>
            <w:top w:val="none" w:sz="0" w:space="0" w:color="auto"/>
            <w:left w:val="none" w:sz="0" w:space="0" w:color="auto"/>
            <w:bottom w:val="none" w:sz="0" w:space="0" w:color="auto"/>
            <w:right w:val="none" w:sz="0" w:space="0" w:color="auto"/>
          </w:divBdr>
        </w:div>
        <w:div w:id="230384154">
          <w:marLeft w:val="0"/>
          <w:marRight w:val="0"/>
          <w:marTop w:val="0"/>
          <w:marBottom w:val="0"/>
          <w:divBdr>
            <w:top w:val="none" w:sz="0" w:space="0" w:color="auto"/>
            <w:left w:val="none" w:sz="0" w:space="0" w:color="auto"/>
            <w:bottom w:val="none" w:sz="0" w:space="0" w:color="auto"/>
            <w:right w:val="none" w:sz="0" w:space="0" w:color="auto"/>
          </w:divBdr>
        </w:div>
        <w:div w:id="251357148">
          <w:marLeft w:val="0"/>
          <w:marRight w:val="0"/>
          <w:marTop w:val="0"/>
          <w:marBottom w:val="0"/>
          <w:divBdr>
            <w:top w:val="none" w:sz="0" w:space="0" w:color="auto"/>
            <w:left w:val="none" w:sz="0" w:space="0" w:color="auto"/>
            <w:bottom w:val="none" w:sz="0" w:space="0" w:color="auto"/>
            <w:right w:val="none" w:sz="0" w:space="0" w:color="auto"/>
          </w:divBdr>
        </w:div>
        <w:div w:id="274757810">
          <w:marLeft w:val="0"/>
          <w:marRight w:val="0"/>
          <w:marTop w:val="0"/>
          <w:marBottom w:val="0"/>
          <w:divBdr>
            <w:top w:val="none" w:sz="0" w:space="0" w:color="auto"/>
            <w:left w:val="none" w:sz="0" w:space="0" w:color="auto"/>
            <w:bottom w:val="none" w:sz="0" w:space="0" w:color="auto"/>
            <w:right w:val="none" w:sz="0" w:space="0" w:color="auto"/>
          </w:divBdr>
        </w:div>
        <w:div w:id="301429758">
          <w:marLeft w:val="0"/>
          <w:marRight w:val="0"/>
          <w:marTop w:val="0"/>
          <w:marBottom w:val="0"/>
          <w:divBdr>
            <w:top w:val="none" w:sz="0" w:space="0" w:color="auto"/>
            <w:left w:val="none" w:sz="0" w:space="0" w:color="auto"/>
            <w:bottom w:val="none" w:sz="0" w:space="0" w:color="auto"/>
            <w:right w:val="none" w:sz="0" w:space="0" w:color="auto"/>
          </w:divBdr>
        </w:div>
        <w:div w:id="316150868">
          <w:marLeft w:val="0"/>
          <w:marRight w:val="0"/>
          <w:marTop w:val="0"/>
          <w:marBottom w:val="0"/>
          <w:divBdr>
            <w:top w:val="none" w:sz="0" w:space="0" w:color="auto"/>
            <w:left w:val="none" w:sz="0" w:space="0" w:color="auto"/>
            <w:bottom w:val="none" w:sz="0" w:space="0" w:color="auto"/>
            <w:right w:val="none" w:sz="0" w:space="0" w:color="auto"/>
          </w:divBdr>
        </w:div>
        <w:div w:id="346711926">
          <w:marLeft w:val="0"/>
          <w:marRight w:val="0"/>
          <w:marTop w:val="0"/>
          <w:marBottom w:val="0"/>
          <w:divBdr>
            <w:top w:val="none" w:sz="0" w:space="0" w:color="auto"/>
            <w:left w:val="none" w:sz="0" w:space="0" w:color="auto"/>
            <w:bottom w:val="none" w:sz="0" w:space="0" w:color="auto"/>
            <w:right w:val="none" w:sz="0" w:space="0" w:color="auto"/>
          </w:divBdr>
        </w:div>
        <w:div w:id="348410029">
          <w:marLeft w:val="0"/>
          <w:marRight w:val="0"/>
          <w:marTop w:val="0"/>
          <w:marBottom w:val="0"/>
          <w:divBdr>
            <w:top w:val="none" w:sz="0" w:space="0" w:color="auto"/>
            <w:left w:val="none" w:sz="0" w:space="0" w:color="auto"/>
            <w:bottom w:val="none" w:sz="0" w:space="0" w:color="auto"/>
            <w:right w:val="none" w:sz="0" w:space="0" w:color="auto"/>
          </w:divBdr>
        </w:div>
        <w:div w:id="350762081">
          <w:marLeft w:val="0"/>
          <w:marRight w:val="0"/>
          <w:marTop w:val="0"/>
          <w:marBottom w:val="0"/>
          <w:divBdr>
            <w:top w:val="none" w:sz="0" w:space="0" w:color="auto"/>
            <w:left w:val="none" w:sz="0" w:space="0" w:color="auto"/>
            <w:bottom w:val="none" w:sz="0" w:space="0" w:color="auto"/>
            <w:right w:val="none" w:sz="0" w:space="0" w:color="auto"/>
          </w:divBdr>
        </w:div>
        <w:div w:id="371619553">
          <w:marLeft w:val="0"/>
          <w:marRight w:val="0"/>
          <w:marTop w:val="0"/>
          <w:marBottom w:val="0"/>
          <w:divBdr>
            <w:top w:val="none" w:sz="0" w:space="0" w:color="auto"/>
            <w:left w:val="none" w:sz="0" w:space="0" w:color="auto"/>
            <w:bottom w:val="none" w:sz="0" w:space="0" w:color="auto"/>
            <w:right w:val="none" w:sz="0" w:space="0" w:color="auto"/>
          </w:divBdr>
        </w:div>
        <w:div w:id="392581991">
          <w:marLeft w:val="0"/>
          <w:marRight w:val="0"/>
          <w:marTop w:val="0"/>
          <w:marBottom w:val="0"/>
          <w:divBdr>
            <w:top w:val="none" w:sz="0" w:space="0" w:color="auto"/>
            <w:left w:val="none" w:sz="0" w:space="0" w:color="auto"/>
            <w:bottom w:val="none" w:sz="0" w:space="0" w:color="auto"/>
            <w:right w:val="none" w:sz="0" w:space="0" w:color="auto"/>
          </w:divBdr>
        </w:div>
        <w:div w:id="396126545">
          <w:marLeft w:val="0"/>
          <w:marRight w:val="0"/>
          <w:marTop w:val="0"/>
          <w:marBottom w:val="0"/>
          <w:divBdr>
            <w:top w:val="none" w:sz="0" w:space="0" w:color="auto"/>
            <w:left w:val="none" w:sz="0" w:space="0" w:color="auto"/>
            <w:bottom w:val="none" w:sz="0" w:space="0" w:color="auto"/>
            <w:right w:val="none" w:sz="0" w:space="0" w:color="auto"/>
          </w:divBdr>
        </w:div>
        <w:div w:id="407271172">
          <w:marLeft w:val="0"/>
          <w:marRight w:val="0"/>
          <w:marTop w:val="0"/>
          <w:marBottom w:val="0"/>
          <w:divBdr>
            <w:top w:val="none" w:sz="0" w:space="0" w:color="auto"/>
            <w:left w:val="none" w:sz="0" w:space="0" w:color="auto"/>
            <w:bottom w:val="none" w:sz="0" w:space="0" w:color="auto"/>
            <w:right w:val="none" w:sz="0" w:space="0" w:color="auto"/>
          </w:divBdr>
        </w:div>
        <w:div w:id="407463326">
          <w:marLeft w:val="0"/>
          <w:marRight w:val="0"/>
          <w:marTop w:val="0"/>
          <w:marBottom w:val="0"/>
          <w:divBdr>
            <w:top w:val="none" w:sz="0" w:space="0" w:color="auto"/>
            <w:left w:val="none" w:sz="0" w:space="0" w:color="auto"/>
            <w:bottom w:val="none" w:sz="0" w:space="0" w:color="auto"/>
            <w:right w:val="none" w:sz="0" w:space="0" w:color="auto"/>
          </w:divBdr>
        </w:div>
        <w:div w:id="411779888">
          <w:marLeft w:val="0"/>
          <w:marRight w:val="0"/>
          <w:marTop w:val="0"/>
          <w:marBottom w:val="0"/>
          <w:divBdr>
            <w:top w:val="none" w:sz="0" w:space="0" w:color="auto"/>
            <w:left w:val="none" w:sz="0" w:space="0" w:color="auto"/>
            <w:bottom w:val="none" w:sz="0" w:space="0" w:color="auto"/>
            <w:right w:val="none" w:sz="0" w:space="0" w:color="auto"/>
          </w:divBdr>
        </w:div>
        <w:div w:id="438985130">
          <w:marLeft w:val="0"/>
          <w:marRight w:val="0"/>
          <w:marTop w:val="0"/>
          <w:marBottom w:val="0"/>
          <w:divBdr>
            <w:top w:val="none" w:sz="0" w:space="0" w:color="auto"/>
            <w:left w:val="none" w:sz="0" w:space="0" w:color="auto"/>
            <w:bottom w:val="none" w:sz="0" w:space="0" w:color="auto"/>
            <w:right w:val="none" w:sz="0" w:space="0" w:color="auto"/>
          </w:divBdr>
        </w:div>
        <w:div w:id="452408446">
          <w:marLeft w:val="0"/>
          <w:marRight w:val="0"/>
          <w:marTop w:val="0"/>
          <w:marBottom w:val="0"/>
          <w:divBdr>
            <w:top w:val="none" w:sz="0" w:space="0" w:color="auto"/>
            <w:left w:val="none" w:sz="0" w:space="0" w:color="auto"/>
            <w:bottom w:val="none" w:sz="0" w:space="0" w:color="auto"/>
            <w:right w:val="none" w:sz="0" w:space="0" w:color="auto"/>
          </w:divBdr>
        </w:div>
        <w:div w:id="458963646">
          <w:marLeft w:val="0"/>
          <w:marRight w:val="0"/>
          <w:marTop w:val="0"/>
          <w:marBottom w:val="0"/>
          <w:divBdr>
            <w:top w:val="none" w:sz="0" w:space="0" w:color="auto"/>
            <w:left w:val="none" w:sz="0" w:space="0" w:color="auto"/>
            <w:bottom w:val="none" w:sz="0" w:space="0" w:color="auto"/>
            <w:right w:val="none" w:sz="0" w:space="0" w:color="auto"/>
          </w:divBdr>
        </w:div>
        <w:div w:id="464856682">
          <w:marLeft w:val="0"/>
          <w:marRight w:val="0"/>
          <w:marTop w:val="0"/>
          <w:marBottom w:val="0"/>
          <w:divBdr>
            <w:top w:val="none" w:sz="0" w:space="0" w:color="auto"/>
            <w:left w:val="none" w:sz="0" w:space="0" w:color="auto"/>
            <w:bottom w:val="none" w:sz="0" w:space="0" w:color="auto"/>
            <w:right w:val="none" w:sz="0" w:space="0" w:color="auto"/>
          </w:divBdr>
        </w:div>
        <w:div w:id="465128590">
          <w:marLeft w:val="0"/>
          <w:marRight w:val="0"/>
          <w:marTop w:val="0"/>
          <w:marBottom w:val="0"/>
          <w:divBdr>
            <w:top w:val="none" w:sz="0" w:space="0" w:color="auto"/>
            <w:left w:val="none" w:sz="0" w:space="0" w:color="auto"/>
            <w:bottom w:val="none" w:sz="0" w:space="0" w:color="auto"/>
            <w:right w:val="none" w:sz="0" w:space="0" w:color="auto"/>
          </w:divBdr>
        </w:div>
        <w:div w:id="465860042">
          <w:marLeft w:val="0"/>
          <w:marRight w:val="0"/>
          <w:marTop w:val="0"/>
          <w:marBottom w:val="0"/>
          <w:divBdr>
            <w:top w:val="none" w:sz="0" w:space="0" w:color="auto"/>
            <w:left w:val="none" w:sz="0" w:space="0" w:color="auto"/>
            <w:bottom w:val="none" w:sz="0" w:space="0" w:color="auto"/>
            <w:right w:val="none" w:sz="0" w:space="0" w:color="auto"/>
          </w:divBdr>
        </w:div>
        <w:div w:id="467938485">
          <w:marLeft w:val="0"/>
          <w:marRight w:val="0"/>
          <w:marTop w:val="0"/>
          <w:marBottom w:val="0"/>
          <w:divBdr>
            <w:top w:val="none" w:sz="0" w:space="0" w:color="auto"/>
            <w:left w:val="none" w:sz="0" w:space="0" w:color="auto"/>
            <w:bottom w:val="none" w:sz="0" w:space="0" w:color="auto"/>
            <w:right w:val="none" w:sz="0" w:space="0" w:color="auto"/>
          </w:divBdr>
        </w:div>
        <w:div w:id="488329054">
          <w:marLeft w:val="0"/>
          <w:marRight w:val="0"/>
          <w:marTop w:val="0"/>
          <w:marBottom w:val="0"/>
          <w:divBdr>
            <w:top w:val="none" w:sz="0" w:space="0" w:color="auto"/>
            <w:left w:val="none" w:sz="0" w:space="0" w:color="auto"/>
            <w:bottom w:val="none" w:sz="0" w:space="0" w:color="auto"/>
            <w:right w:val="none" w:sz="0" w:space="0" w:color="auto"/>
          </w:divBdr>
        </w:div>
        <w:div w:id="488713090">
          <w:marLeft w:val="0"/>
          <w:marRight w:val="0"/>
          <w:marTop w:val="0"/>
          <w:marBottom w:val="0"/>
          <w:divBdr>
            <w:top w:val="none" w:sz="0" w:space="0" w:color="auto"/>
            <w:left w:val="none" w:sz="0" w:space="0" w:color="auto"/>
            <w:bottom w:val="none" w:sz="0" w:space="0" w:color="auto"/>
            <w:right w:val="none" w:sz="0" w:space="0" w:color="auto"/>
          </w:divBdr>
        </w:div>
        <w:div w:id="496504298">
          <w:marLeft w:val="0"/>
          <w:marRight w:val="0"/>
          <w:marTop w:val="0"/>
          <w:marBottom w:val="0"/>
          <w:divBdr>
            <w:top w:val="none" w:sz="0" w:space="0" w:color="auto"/>
            <w:left w:val="none" w:sz="0" w:space="0" w:color="auto"/>
            <w:bottom w:val="none" w:sz="0" w:space="0" w:color="auto"/>
            <w:right w:val="none" w:sz="0" w:space="0" w:color="auto"/>
          </w:divBdr>
        </w:div>
        <w:div w:id="497233200">
          <w:marLeft w:val="0"/>
          <w:marRight w:val="0"/>
          <w:marTop w:val="0"/>
          <w:marBottom w:val="0"/>
          <w:divBdr>
            <w:top w:val="none" w:sz="0" w:space="0" w:color="auto"/>
            <w:left w:val="none" w:sz="0" w:space="0" w:color="auto"/>
            <w:bottom w:val="none" w:sz="0" w:space="0" w:color="auto"/>
            <w:right w:val="none" w:sz="0" w:space="0" w:color="auto"/>
          </w:divBdr>
        </w:div>
        <w:div w:id="514224444">
          <w:marLeft w:val="0"/>
          <w:marRight w:val="0"/>
          <w:marTop w:val="0"/>
          <w:marBottom w:val="0"/>
          <w:divBdr>
            <w:top w:val="none" w:sz="0" w:space="0" w:color="auto"/>
            <w:left w:val="none" w:sz="0" w:space="0" w:color="auto"/>
            <w:bottom w:val="none" w:sz="0" w:space="0" w:color="auto"/>
            <w:right w:val="none" w:sz="0" w:space="0" w:color="auto"/>
          </w:divBdr>
        </w:div>
        <w:div w:id="519665217">
          <w:marLeft w:val="0"/>
          <w:marRight w:val="0"/>
          <w:marTop w:val="0"/>
          <w:marBottom w:val="0"/>
          <w:divBdr>
            <w:top w:val="none" w:sz="0" w:space="0" w:color="auto"/>
            <w:left w:val="none" w:sz="0" w:space="0" w:color="auto"/>
            <w:bottom w:val="none" w:sz="0" w:space="0" w:color="auto"/>
            <w:right w:val="none" w:sz="0" w:space="0" w:color="auto"/>
          </w:divBdr>
        </w:div>
        <w:div w:id="522060171">
          <w:marLeft w:val="0"/>
          <w:marRight w:val="0"/>
          <w:marTop w:val="0"/>
          <w:marBottom w:val="0"/>
          <w:divBdr>
            <w:top w:val="none" w:sz="0" w:space="0" w:color="auto"/>
            <w:left w:val="none" w:sz="0" w:space="0" w:color="auto"/>
            <w:bottom w:val="none" w:sz="0" w:space="0" w:color="auto"/>
            <w:right w:val="none" w:sz="0" w:space="0" w:color="auto"/>
          </w:divBdr>
        </w:div>
        <w:div w:id="542669332">
          <w:marLeft w:val="0"/>
          <w:marRight w:val="0"/>
          <w:marTop w:val="0"/>
          <w:marBottom w:val="0"/>
          <w:divBdr>
            <w:top w:val="none" w:sz="0" w:space="0" w:color="auto"/>
            <w:left w:val="none" w:sz="0" w:space="0" w:color="auto"/>
            <w:bottom w:val="none" w:sz="0" w:space="0" w:color="auto"/>
            <w:right w:val="none" w:sz="0" w:space="0" w:color="auto"/>
          </w:divBdr>
        </w:div>
        <w:div w:id="562571066">
          <w:marLeft w:val="0"/>
          <w:marRight w:val="0"/>
          <w:marTop w:val="0"/>
          <w:marBottom w:val="0"/>
          <w:divBdr>
            <w:top w:val="none" w:sz="0" w:space="0" w:color="auto"/>
            <w:left w:val="none" w:sz="0" w:space="0" w:color="auto"/>
            <w:bottom w:val="none" w:sz="0" w:space="0" w:color="auto"/>
            <w:right w:val="none" w:sz="0" w:space="0" w:color="auto"/>
          </w:divBdr>
        </w:div>
        <w:div w:id="570387220">
          <w:marLeft w:val="0"/>
          <w:marRight w:val="0"/>
          <w:marTop w:val="0"/>
          <w:marBottom w:val="0"/>
          <w:divBdr>
            <w:top w:val="none" w:sz="0" w:space="0" w:color="auto"/>
            <w:left w:val="none" w:sz="0" w:space="0" w:color="auto"/>
            <w:bottom w:val="none" w:sz="0" w:space="0" w:color="auto"/>
            <w:right w:val="none" w:sz="0" w:space="0" w:color="auto"/>
          </w:divBdr>
        </w:div>
        <w:div w:id="576979785">
          <w:marLeft w:val="0"/>
          <w:marRight w:val="0"/>
          <w:marTop w:val="0"/>
          <w:marBottom w:val="0"/>
          <w:divBdr>
            <w:top w:val="none" w:sz="0" w:space="0" w:color="auto"/>
            <w:left w:val="none" w:sz="0" w:space="0" w:color="auto"/>
            <w:bottom w:val="none" w:sz="0" w:space="0" w:color="auto"/>
            <w:right w:val="none" w:sz="0" w:space="0" w:color="auto"/>
          </w:divBdr>
        </w:div>
        <w:div w:id="580680832">
          <w:marLeft w:val="0"/>
          <w:marRight w:val="0"/>
          <w:marTop w:val="0"/>
          <w:marBottom w:val="0"/>
          <w:divBdr>
            <w:top w:val="none" w:sz="0" w:space="0" w:color="auto"/>
            <w:left w:val="none" w:sz="0" w:space="0" w:color="auto"/>
            <w:bottom w:val="none" w:sz="0" w:space="0" w:color="auto"/>
            <w:right w:val="none" w:sz="0" w:space="0" w:color="auto"/>
          </w:divBdr>
        </w:div>
        <w:div w:id="582301869">
          <w:marLeft w:val="0"/>
          <w:marRight w:val="0"/>
          <w:marTop w:val="0"/>
          <w:marBottom w:val="0"/>
          <w:divBdr>
            <w:top w:val="none" w:sz="0" w:space="0" w:color="auto"/>
            <w:left w:val="none" w:sz="0" w:space="0" w:color="auto"/>
            <w:bottom w:val="none" w:sz="0" w:space="0" w:color="auto"/>
            <w:right w:val="none" w:sz="0" w:space="0" w:color="auto"/>
          </w:divBdr>
        </w:div>
        <w:div w:id="585501664">
          <w:marLeft w:val="0"/>
          <w:marRight w:val="0"/>
          <w:marTop w:val="0"/>
          <w:marBottom w:val="0"/>
          <w:divBdr>
            <w:top w:val="none" w:sz="0" w:space="0" w:color="auto"/>
            <w:left w:val="none" w:sz="0" w:space="0" w:color="auto"/>
            <w:bottom w:val="none" w:sz="0" w:space="0" w:color="auto"/>
            <w:right w:val="none" w:sz="0" w:space="0" w:color="auto"/>
          </w:divBdr>
        </w:div>
        <w:div w:id="604382756">
          <w:marLeft w:val="0"/>
          <w:marRight w:val="0"/>
          <w:marTop w:val="0"/>
          <w:marBottom w:val="0"/>
          <w:divBdr>
            <w:top w:val="none" w:sz="0" w:space="0" w:color="auto"/>
            <w:left w:val="none" w:sz="0" w:space="0" w:color="auto"/>
            <w:bottom w:val="none" w:sz="0" w:space="0" w:color="auto"/>
            <w:right w:val="none" w:sz="0" w:space="0" w:color="auto"/>
          </w:divBdr>
        </w:div>
        <w:div w:id="614214948">
          <w:marLeft w:val="0"/>
          <w:marRight w:val="0"/>
          <w:marTop w:val="0"/>
          <w:marBottom w:val="0"/>
          <w:divBdr>
            <w:top w:val="none" w:sz="0" w:space="0" w:color="auto"/>
            <w:left w:val="none" w:sz="0" w:space="0" w:color="auto"/>
            <w:bottom w:val="none" w:sz="0" w:space="0" w:color="auto"/>
            <w:right w:val="none" w:sz="0" w:space="0" w:color="auto"/>
          </w:divBdr>
        </w:div>
        <w:div w:id="621959224">
          <w:marLeft w:val="0"/>
          <w:marRight w:val="0"/>
          <w:marTop w:val="0"/>
          <w:marBottom w:val="0"/>
          <w:divBdr>
            <w:top w:val="none" w:sz="0" w:space="0" w:color="auto"/>
            <w:left w:val="none" w:sz="0" w:space="0" w:color="auto"/>
            <w:bottom w:val="none" w:sz="0" w:space="0" w:color="auto"/>
            <w:right w:val="none" w:sz="0" w:space="0" w:color="auto"/>
          </w:divBdr>
        </w:div>
        <w:div w:id="624042101">
          <w:marLeft w:val="0"/>
          <w:marRight w:val="0"/>
          <w:marTop w:val="0"/>
          <w:marBottom w:val="0"/>
          <w:divBdr>
            <w:top w:val="none" w:sz="0" w:space="0" w:color="auto"/>
            <w:left w:val="none" w:sz="0" w:space="0" w:color="auto"/>
            <w:bottom w:val="none" w:sz="0" w:space="0" w:color="auto"/>
            <w:right w:val="none" w:sz="0" w:space="0" w:color="auto"/>
          </w:divBdr>
        </w:div>
        <w:div w:id="629673748">
          <w:marLeft w:val="0"/>
          <w:marRight w:val="0"/>
          <w:marTop w:val="0"/>
          <w:marBottom w:val="0"/>
          <w:divBdr>
            <w:top w:val="none" w:sz="0" w:space="0" w:color="auto"/>
            <w:left w:val="none" w:sz="0" w:space="0" w:color="auto"/>
            <w:bottom w:val="none" w:sz="0" w:space="0" w:color="auto"/>
            <w:right w:val="none" w:sz="0" w:space="0" w:color="auto"/>
          </w:divBdr>
        </w:div>
        <w:div w:id="636498487">
          <w:marLeft w:val="0"/>
          <w:marRight w:val="0"/>
          <w:marTop w:val="0"/>
          <w:marBottom w:val="0"/>
          <w:divBdr>
            <w:top w:val="none" w:sz="0" w:space="0" w:color="auto"/>
            <w:left w:val="none" w:sz="0" w:space="0" w:color="auto"/>
            <w:bottom w:val="none" w:sz="0" w:space="0" w:color="auto"/>
            <w:right w:val="none" w:sz="0" w:space="0" w:color="auto"/>
          </w:divBdr>
        </w:div>
        <w:div w:id="639656535">
          <w:marLeft w:val="0"/>
          <w:marRight w:val="0"/>
          <w:marTop w:val="0"/>
          <w:marBottom w:val="0"/>
          <w:divBdr>
            <w:top w:val="none" w:sz="0" w:space="0" w:color="auto"/>
            <w:left w:val="none" w:sz="0" w:space="0" w:color="auto"/>
            <w:bottom w:val="none" w:sz="0" w:space="0" w:color="auto"/>
            <w:right w:val="none" w:sz="0" w:space="0" w:color="auto"/>
          </w:divBdr>
        </w:div>
        <w:div w:id="643196143">
          <w:marLeft w:val="0"/>
          <w:marRight w:val="0"/>
          <w:marTop w:val="0"/>
          <w:marBottom w:val="0"/>
          <w:divBdr>
            <w:top w:val="none" w:sz="0" w:space="0" w:color="auto"/>
            <w:left w:val="none" w:sz="0" w:space="0" w:color="auto"/>
            <w:bottom w:val="none" w:sz="0" w:space="0" w:color="auto"/>
            <w:right w:val="none" w:sz="0" w:space="0" w:color="auto"/>
          </w:divBdr>
        </w:div>
        <w:div w:id="647057543">
          <w:marLeft w:val="0"/>
          <w:marRight w:val="0"/>
          <w:marTop w:val="0"/>
          <w:marBottom w:val="0"/>
          <w:divBdr>
            <w:top w:val="none" w:sz="0" w:space="0" w:color="auto"/>
            <w:left w:val="none" w:sz="0" w:space="0" w:color="auto"/>
            <w:bottom w:val="none" w:sz="0" w:space="0" w:color="auto"/>
            <w:right w:val="none" w:sz="0" w:space="0" w:color="auto"/>
          </w:divBdr>
        </w:div>
        <w:div w:id="652485446">
          <w:marLeft w:val="0"/>
          <w:marRight w:val="0"/>
          <w:marTop w:val="0"/>
          <w:marBottom w:val="0"/>
          <w:divBdr>
            <w:top w:val="none" w:sz="0" w:space="0" w:color="auto"/>
            <w:left w:val="none" w:sz="0" w:space="0" w:color="auto"/>
            <w:bottom w:val="none" w:sz="0" w:space="0" w:color="auto"/>
            <w:right w:val="none" w:sz="0" w:space="0" w:color="auto"/>
          </w:divBdr>
        </w:div>
        <w:div w:id="653147276">
          <w:marLeft w:val="0"/>
          <w:marRight w:val="0"/>
          <w:marTop w:val="0"/>
          <w:marBottom w:val="0"/>
          <w:divBdr>
            <w:top w:val="none" w:sz="0" w:space="0" w:color="auto"/>
            <w:left w:val="none" w:sz="0" w:space="0" w:color="auto"/>
            <w:bottom w:val="none" w:sz="0" w:space="0" w:color="auto"/>
            <w:right w:val="none" w:sz="0" w:space="0" w:color="auto"/>
          </w:divBdr>
        </w:div>
        <w:div w:id="659042318">
          <w:marLeft w:val="0"/>
          <w:marRight w:val="0"/>
          <w:marTop w:val="0"/>
          <w:marBottom w:val="0"/>
          <w:divBdr>
            <w:top w:val="none" w:sz="0" w:space="0" w:color="auto"/>
            <w:left w:val="none" w:sz="0" w:space="0" w:color="auto"/>
            <w:bottom w:val="none" w:sz="0" w:space="0" w:color="auto"/>
            <w:right w:val="none" w:sz="0" w:space="0" w:color="auto"/>
          </w:divBdr>
        </w:div>
        <w:div w:id="664090122">
          <w:marLeft w:val="0"/>
          <w:marRight w:val="0"/>
          <w:marTop w:val="0"/>
          <w:marBottom w:val="0"/>
          <w:divBdr>
            <w:top w:val="none" w:sz="0" w:space="0" w:color="auto"/>
            <w:left w:val="none" w:sz="0" w:space="0" w:color="auto"/>
            <w:bottom w:val="none" w:sz="0" w:space="0" w:color="auto"/>
            <w:right w:val="none" w:sz="0" w:space="0" w:color="auto"/>
          </w:divBdr>
        </w:div>
        <w:div w:id="672223794">
          <w:marLeft w:val="0"/>
          <w:marRight w:val="0"/>
          <w:marTop w:val="0"/>
          <w:marBottom w:val="0"/>
          <w:divBdr>
            <w:top w:val="none" w:sz="0" w:space="0" w:color="auto"/>
            <w:left w:val="none" w:sz="0" w:space="0" w:color="auto"/>
            <w:bottom w:val="none" w:sz="0" w:space="0" w:color="auto"/>
            <w:right w:val="none" w:sz="0" w:space="0" w:color="auto"/>
          </w:divBdr>
        </w:div>
        <w:div w:id="677583209">
          <w:marLeft w:val="0"/>
          <w:marRight w:val="0"/>
          <w:marTop w:val="0"/>
          <w:marBottom w:val="0"/>
          <w:divBdr>
            <w:top w:val="none" w:sz="0" w:space="0" w:color="auto"/>
            <w:left w:val="none" w:sz="0" w:space="0" w:color="auto"/>
            <w:bottom w:val="none" w:sz="0" w:space="0" w:color="auto"/>
            <w:right w:val="none" w:sz="0" w:space="0" w:color="auto"/>
          </w:divBdr>
        </w:div>
        <w:div w:id="683048805">
          <w:marLeft w:val="0"/>
          <w:marRight w:val="0"/>
          <w:marTop w:val="0"/>
          <w:marBottom w:val="0"/>
          <w:divBdr>
            <w:top w:val="none" w:sz="0" w:space="0" w:color="auto"/>
            <w:left w:val="none" w:sz="0" w:space="0" w:color="auto"/>
            <w:bottom w:val="none" w:sz="0" w:space="0" w:color="auto"/>
            <w:right w:val="none" w:sz="0" w:space="0" w:color="auto"/>
          </w:divBdr>
        </w:div>
        <w:div w:id="686322661">
          <w:marLeft w:val="0"/>
          <w:marRight w:val="0"/>
          <w:marTop w:val="0"/>
          <w:marBottom w:val="0"/>
          <w:divBdr>
            <w:top w:val="none" w:sz="0" w:space="0" w:color="auto"/>
            <w:left w:val="none" w:sz="0" w:space="0" w:color="auto"/>
            <w:bottom w:val="none" w:sz="0" w:space="0" w:color="auto"/>
            <w:right w:val="none" w:sz="0" w:space="0" w:color="auto"/>
          </w:divBdr>
        </w:div>
        <w:div w:id="689798636">
          <w:marLeft w:val="0"/>
          <w:marRight w:val="0"/>
          <w:marTop w:val="0"/>
          <w:marBottom w:val="0"/>
          <w:divBdr>
            <w:top w:val="none" w:sz="0" w:space="0" w:color="auto"/>
            <w:left w:val="none" w:sz="0" w:space="0" w:color="auto"/>
            <w:bottom w:val="none" w:sz="0" w:space="0" w:color="auto"/>
            <w:right w:val="none" w:sz="0" w:space="0" w:color="auto"/>
          </w:divBdr>
        </w:div>
        <w:div w:id="702024668">
          <w:marLeft w:val="0"/>
          <w:marRight w:val="0"/>
          <w:marTop w:val="0"/>
          <w:marBottom w:val="0"/>
          <w:divBdr>
            <w:top w:val="none" w:sz="0" w:space="0" w:color="auto"/>
            <w:left w:val="none" w:sz="0" w:space="0" w:color="auto"/>
            <w:bottom w:val="none" w:sz="0" w:space="0" w:color="auto"/>
            <w:right w:val="none" w:sz="0" w:space="0" w:color="auto"/>
          </w:divBdr>
        </w:div>
        <w:div w:id="703671132">
          <w:marLeft w:val="0"/>
          <w:marRight w:val="0"/>
          <w:marTop w:val="0"/>
          <w:marBottom w:val="0"/>
          <w:divBdr>
            <w:top w:val="none" w:sz="0" w:space="0" w:color="auto"/>
            <w:left w:val="none" w:sz="0" w:space="0" w:color="auto"/>
            <w:bottom w:val="none" w:sz="0" w:space="0" w:color="auto"/>
            <w:right w:val="none" w:sz="0" w:space="0" w:color="auto"/>
          </w:divBdr>
        </w:div>
        <w:div w:id="723992191">
          <w:marLeft w:val="0"/>
          <w:marRight w:val="0"/>
          <w:marTop w:val="0"/>
          <w:marBottom w:val="0"/>
          <w:divBdr>
            <w:top w:val="none" w:sz="0" w:space="0" w:color="auto"/>
            <w:left w:val="none" w:sz="0" w:space="0" w:color="auto"/>
            <w:bottom w:val="none" w:sz="0" w:space="0" w:color="auto"/>
            <w:right w:val="none" w:sz="0" w:space="0" w:color="auto"/>
          </w:divBdr>
        </w:div>
        <w:div w:id="726337750">
          <w:marLeft w:val="0"/>
          <w:marRight w:val="0"/>
          <w:marTop w:val="0"/>
          <w:marBottom w:val="0"/>
          <w:divBdr>
            <w:top w:val="none" w:sz="0" w:space="0" w:color="auto"/>
            <w:left w:val="none" w:sz="0" w:space="0" w:color="auto"/>
            <w:bottom w:val="none" w:sz="0" w:space="0" w:color="auto"/>
            <w:right w:val="none" w:sz="0" w:space="0" w:color="auto"/>
          </w:divBdr>
        </w:div>
        <w:div w:id="732387211">
          <w:marLeft w:val="0"/>
          <w:marRight w:val="0"/>
          <w:marTop w:val="0"/>
          <w:marBottom w:val="0"/>
          <w:divBdr>
            <w:top w:val="none" w:sz="0" w:space="0" w:color="auto"/>
            <w:left w:val="none" w:sz="0" w:space="0" w:color="auto"/>
            <w:bottom w:val="none" w:sz="0" w:space="0" w:color="auto"/>
            <w:right w:val="none" w:sz="0" w:space="0" w:color="auto"/>
          </w:divBdr>
        </w:div>
        <w:div w:id="736442466">
          <w:marLeft w:val="0"/>
          <w:marRight w:val="0"/>
          <w:marTop w:val="0"/>
          <w:marBottom w:val="0"/>
          <w:divBdr>
            <w:top w:val="none" w:sz="0" w:space="0" w:color="auto"/>
            <w:left w:val="none" w:sz="0" w:space="0" w:color="auto"/>
            <w:bottom w:val="none" w:sz="0" w:space="0" w:color="auto"/>
            <w:right w:val="none" w:sz="0" w:space="0" w:color="auto"/>
          </w:divBdr>
        </w:div>
        <w:div w:id="748385542">
          <w:marLeft w:val="0"/>
          <w:marRight w:val="0"/>
          <w:marTop w:val="0"/>
          <w:marBottom w:val="0"/>
          <w:divBdr>
            <w:top w:val="none" w:sz="0" w:space="0" w:color="auto"/>
            <w:left w:val="none" w:sz="0" w:space="0" w:color="auto"/>
            <w:bottom w:val="none" w:sz="0" w:space="0" w:color="auto"/>
            <w:right w:val="none" w:sz="0" w:space="0" w:color="auto"/>
          </w:divBdr>
        </w:div>
        <w:div w:id="754400540">
          <w:marLeft w:val="0"/>
          <w:marRight w:val="0"/>
          <w:marTop w:val="0"/>
          <w:marBottom w:val="0"/>
          <w:divBdr>
            <w:top w:val="none" w:sz="0" w:space="0" w:color="auto"/>
            <w:left w:val="none" w:sz="0" w:space="0" w:color="auto"/>
            <w:bottom w:val="none" w:sz="0" w:space="0" w:color="auto"/>
            <w:right w:val="none" w:sz="0" w:space="0" w:color="auto"/>
          </w:divBdr>
        </w:div>
        <w:div w:id="761294281">
          <w:marLeft w:val="0"/>
          <w:marRight w:val="0"/>
          <w:marTop w:val="0"/>
          <w:marBottom w:val="0"/>
          <w:divBdr>
            <w:top w:val="none" w:sz="0" w:space="0" w:color="auto"/>
            <w:left w:val="none" w:sz="0" w:space="0" w:color="auto"/>
            <w:bottom w:val="none" w:sz="0" w:space="0" w:color="auto"/>
            <w:right w:val="none" w:sz="0" w:space="0" w:color="auto"/>
          </w:divBdr>
        </w:div>
        <w:div w:id="764299679">
          <w:marLeft w:val="0"/>
          <w:marRight w:val="0"/>
          <w:marTop w:val="0"/>
          <w:marBottom w:val="0"/>
          <w:divBdr>
            <w:top w:val="none" w:sz="0" w:space="0" w:color="auto"/>
            <w:left w:val="none" w:sz="0" w:space="0" w:color="auto"/>
            <w:bottom w:val="none" w:sz="0" w:space="0" w:color="auto"/>
            <w:right w:val="none" w:sz="0" w:space="0" w:color="auto"/>
          </w:divBdr>
        </w:div>
        <w:div w:id="772674421">
          <w:marLeft w:val="0"/>
          <w:marRight w:val="0"/>
          <w:marTop w:val="0"/>
          <w:marBottom w:val="0"/>
          <w:divBdr>
            <w:top w:val="none" w:sz="0" w:space="0" w:color="auto"/>
            <w:left w:val="none" w:sz="0" w:space="0" w:color="auto"/>
            <w:bottom w:val="none" w:sz="0" w:space="0" w:color="auto"/>
            <w:right w:val="none" w:sz="0" w:space="0" w:color="auto"/>
          </w:divBdr>
        </w:div>
        <w:div w:id="776291981">
          <w:marLeft w:val="0"/>
          <w:marRight w:val="0"/>
          <w:marTop w:val="0"/>
          <w:marBottom w:val="0"/>
          <w:divBdr>
            <w:top w:val="none" w:sz="0" w:space="0" w:color="auto"/>
            <w:left w:val="none" w:sz="0" w:space="0" w:color="auto"/>
            <w:bottom w:val="none" w:sz="0" w:space="0" w:color="auto"/>
            <w:right w:val="none" w:sz="0" w:space="0" w:color="auto"/>
          </w:divBdr>
        </w:div>
        <w:div w:id="788549240">
          <w:marLeft w:val="0"/>
          <w:marRight w:val="0"/>
          <w:marTop w:val="0"/>
          <w:marBottom w:val="0"/>
          <w:divBdr>
            <w:top w:val="none" w:sz="0" w:space="0" w:color="auto"/>
            <w:left w:val="none" w:sz="0" w:space="0" w:color="auto"/>
            <w:bottom w:val="none" w:sz="0" w:space="0" w:color="auto"/>
            <w:right w:val="none" w:sz="0" w:space="0" w:color="auto"/>
          </w:divBdr>
        </w:div>
        <w:div w:id="790317425">
          <w:marLeft w:val="0"/>
          <w:marRight w:val="0"/>
          <w:marTop w:val="0"/>
          <w:marBottom w:val="0"/>
          <w:divBdr>
            <w:top w:val="none" w:sz="0" w:space="0" w:color="auto"/>
            <w:left w:val="none" w:sz="0" w:space="0" w:color="auto"/>
            <w:bottom w:val="none" w:sz="0" w:space="0" w:color="auto"/>
            <w:right w:val="none" w:sz="0" w:space="0" w:color="auto"/>
          </w:divBdr>
        </w:div>
        <w:div w:id="790705867">
          <w:marLeft w:val="0"/>
          <w:marRight w:val="0"/>
          <w:marTop w:val="0"/>
          <w:marBottom w:val="0"/>
          <w:divBdr>
            <w:top w:val="none" w:sz="0" w:space="0" w:color="auto"/>
            <w:left w:val="none" w:sz="0" w:space="0" w:color="auto"/>
            <w:bottom w:val="none" w:sz="0" w:space="0" w:color="auto"/>
            <w:right w:val="none" w:sz="0" w:space="0" w:color="auto"/>
          </w:divBdr>
        </w:div>
        <w:div w:id="792553764">
          <w:marLeft w:val="0"/>
          <w:marRight w:val="0"/>
          <w:marTop w:val="0"/>
          <w:marBottom w:val="0"/>
          <w:divBdr>
            <w:top w:val="none" w:sz="0" w:space="0" w:color="auto"/>
            <w:left w:val="none" w:sz="0" w:space="0" w:color="auto"/>
            <w:bottom w:val="none" w:sz="0" w:space="0" w:color="auto"/>
            <w:right w:val="none" w:sz="0" w:space="0" w:color="auto"/>
          </w:divBdr>
        </w:div>
        <w:div w:id="810486760">
          <w:marLeft w:val="0"/>
          <w:marRight w:val="0"/>
          <w:marTop w:val="0"/>
          <w:marBottom w:val="0"/>
          <w:divBdr>
            <w:top w:val="none" w:sz="0" w:space="0" w:color="auto"/>
            <w:left w:val="none" w:sz="0" w:space="0" w:color="auto"/>
            <w:bottom w:val="none" w:sz="0" w:space="0" w:color="auto"/>
            <w:right w:val="none" w:sz="0" w:space="0" w:color="auto"/>
          </w:divBdr>
        </w:div>
        <w:div w:id="816452713">
          <w:marLeft w:val="0"/>
          <w:marRight w:val="0"/>
          <w:marTop w:val="0"/>
          <w:marBottom w:val="0"/>
          <w:divBdr>
            <w:top w:val="none" w:sz="0" w:space="0" w:color="auto"/>
            <w:left w:val="none" w:sz="0" w:space="0" w:color="auto"/>
            <w:bottom w:val="none" w:sz="0" w:space="0" w:color="auto"/>
            <w:right w:val="none" w:sz="0" w:space="0" w:color="auto"/>
          </w:divBdr>
        </w:div>
        <w:div w:id="823159320">
          <w:marLeft w:val="0"/>
          <w:marRight w:val="0"/>
          <w:marTop w:val="0"/>
          <w:marBottom w:val="0"/>
          <w:divBdr>
            <w:top w:val="none" w:sz="0" w:space="0" w:color="auto"/>
            <w:left w:val="none" w:sz="0" w:space="0" w:color="auto"/>
            <w:bottom w:val="none" w:sz="0" w:space="0" w:color="auto"/>
            <w:right w:val="none" w:sz="0" w:space="0" w:color="auto"/>
          </w:divBdr>
        </w:div>
        <w:div w:id="824708174">
          <w:marLeft w:val="0"/>
          <w:marRight w:val="0"/>
          <w:marTop w:val="0"/>
          <w:marBottom w:val="0"/>
          <w:divBdr>
            <w:top w:val="none" w:sz="0" w:space="0" w:color="auto"/>
            <w:left w:val="none" w:sz="0" w:space="0" w:color="auto"/>
            <w:bottom w:val="none" w:sz="0" w:space="0" w:color="auto"/>
            <w:right w:val="none" w:sz="0" w:space="0" w:color="auto"/>
          </w:divBdr>
        </w:div>
        <w:div w:id="826240008">
          <w:marLeft w:val="0"/>
          <w:marRight w:val="0"/>
          <w:marTop w:val="0"/>
          <w:marBottom w:val="0"/>
          <w:divBdr>
            <w:top w:val="none" w:sz="0" w:space="0" w:color="auto"/>
            <w:left w:val="none" w:sz="0" w:space="0" w:color="auto"/>
            <w:bottom w:val="none" w:sz="0" w:space="0" w:color="auto"/>
            <w:right w:val="none" w:sz="0" w:space="0" w:color="auto"/>
          </w:divBdr>
        </w:div>
        <w:div w:id="828442547">
          <w:marLeft w:val="0"/>
          <w:marRight w:val="0"/>
          <w:marTop w:val="0"/>
          <w:marBottom w:val="0"/>
          <w:divBdr>
            <w:top w:val="none" w:sz="0" w:space="0" w:color="auto"/>
            <w:left w:val="none" w:sz="0" w:space="0" w:color="auto"/>
            <w:bottom w:val="none" w:sz="0" w:space="0" w:color="auto"/>
            <w:right w:val="none" w:sz="0" w:space="0" w:color="auto"/>
          </w:divBdr>
        </w:div>
        <w:div w:id="833107807">
          <w:marLeft w:val="0"/>
          <w:marRight w:val="0"/>
          <w:marTop w:val="0"/>
          <w:marBottom w:val="0"/>
          <w:divBdr>
            <w:top w:val="none" w:sz="0" w:space="0" w:color="auto"/>
            <w:left w:val="none" w:sz="0" w:space="0" w:color="auto"/>
            <w:bottom w:val="none" w:sz="0" w:space="0" w:color="auto"/>
            <w:right w:val="none" w:sz="0" w:space="0" w:color="auto"/>
          </w:divBdr>
        </w:div>
        <w:div w:id="840508393">
          <w:marLeft w:val="0"/>
          <w:marRight w:val="0"/>
          <w:marTop w:val="0"/>
          <w:marBottom w:val="0"/>
          <w:divBdr>
            <w:top w:val="none" w:sz="0" w:space="0" w:color="auto"/>
            <w:left w:val="none" w:sz="0" w:space="0" w:color="auto"/>
            <w:bottom w:val="none" w:sz="0" w:space="0" w:color="auto"/>
            <w:right w:val="none" w:sz="0" w:space="0" w:color="auto"/>
          </w:divBdr>
        </w:div>
        <w:div w:id="840660750">
          <w:marLeft w:val="0"/>
          <w:marRight w:val="0"/>
          <w:marTop w:val="0"/>
          <w:marBottom w:val="0"/>
          <w:divBdr>
            <w:top w:val="none" w:sz="0" w:space="0" w:color="auto"/>
            <w:left w:val="none" w:sz="0" w:space="0" w:color="auto"/>
            <w:bottom w:val="none" w:sz="0" w:space="0" w:color="auto"/>
            <w:right w:val="none" w:sz="0" w:space="0" w:color="auto"/>
          </w:divBdr>
        </w:div>
        <w:div w:id="842356102">
          <w:marLeft w:val="0"/>
          <w:marRight w:val="0"/>
          <w:marTop w:val="0"/>
          <w:marBottom w:val="0"/>
          <w:divBdr>
            <w:top w:val="none" w:sz="0" w:space="0" w:color="auto"/>
            <w:left w:val="none" w:sz="0" w:space="0" w:color="auto"/>
            <w:bottom w:val="none" w:sz="0" w:space="0" w:color="auto"/>
            <w:right w:val="none" w:sz="0" w:space="0" w:color="auto"/>
          </w:divBdr>
        </w:div>
        <w:div w:id="842667938">
          <w:marLeft w:val="0"/>
          <w:marRight w:val="0"/>
          <w:marTop w:val="0"/>
          <w:marBottom w:val="0"/>
          <w:divBdr>
            <w:top w:val="none" w:sz="0" w:space="0" w:color="auto"/>
            <w:left w:val="none" w:sz="0" w:space="0" w:color="auto"/>
            <w:bottom w:val="none" w:sz="0" w:space="0" w:color="auto"/>
            <w:right w:val="none" w:sz="0" w:space="0" w:color="auto"/>
          </w:divBdr>
        </w:div>
        <w:div w:id="846482673">
          <w:marLeft w:val="0"/>
          <w:marRight w:val="0"/>
          <w:marTop w:val="0"/>
          <w:marBottom w:val="0"/>
          <w:divBdr>
            <w:top w:val="none" w:sz="0" w:space="0" w:color="auto"/>
            <w:left w:val="none" w:sz="0" w:space="0" w:color="auto"/>
            <w:bottom w:val="none" w:sz="0" w:space="0" w:color="auto"/>
            <w:right w:val="none" w:sz="0" w:space="0" w:color="auto"/>
          </w:divBdr>
        </w:div>
        <w:div w:id="857428276">
          <w:marLeft w:val="0"/>
          <w:marRight w:val="0"/>
          <w:marTop w:val="0"/>
          <w:marBottom w:val="0"/>
          <w:divBdr>
            <w:top w:val="none" w:sz="0" w:space="0" w:color="auto"/>
            <w:left w:val="none" w:sz="0" w:space="0" w:color="auto"/>
            <w:bottom w:val="none" w:sz="0" w:space="0" w:color="auto"/>
            <w:right w:val="none" w:sz="0" w:space="0" w:color="auto"/>
          </w:divBdr>
        </w:div>
        <w:div w:id="857817043">
          <w:marLeft w:val="0"/>
          <w:marRight w:val="0"/>
          <w:marTop w:val="0"/>
          <w:marBottom w:val="0"/>
          <w:divBdr>
            <w:top w:val="none" w:sz="0" w:space="0" w:color="auto"/>
            <w:left w:val="none" w:sz="0" w:space="0" w:color="auto"/>
            <w:bottom w:val="none" w:sz="0" w:space="0" w:color="auto"/>
            <w:right w:val="none" w:sz="0" w:space="0" w:color="auto"/>
          </w:divBdr>
        </w:div>
        <w:div w:id="863589532">
          <w:marLeft w:val="0"/>
          <w:marRight w:val="0"/>
          <w:marTop w:val="0"/>
          <w:marBottom w:val="0"/>
          <w:divBdr>
            <w:top w:val="none" w:sz="0" w:space="0" w:color="auto"/>
            <w:left w:val="none" w:sz="0" w:space="0" w:color="auto"/>
            <w:bottom w:val="none" w:sz="0" w:space="0" w:color="auto"/>
            <w:right w:val="none" w:sz="0" w:space="0" w:color="auto"/>
          </w:divBdr>
        </w:div>
        <w:div w:id="864832707">
          <w:marLeft w:val="0"/>
          <w:marRight w:val="0"/>
          <w:marTop w:val="0"/>
          <w:marBottom w:val="0"/>
          <w:divBdr>
            <w:top w:val="none" w:sz="0" w:space="0" w:color="auto"/>
            <w:left w:val="none" w:sz="0" w:space="0" w:color="auto"/>
            <w:bottom w:val="none" w:sz="0" w:space="0" w:color="auto"/>
            <w:right w:val="none" w:sz="0" w:space="0" w:color="auto"/>
          </w:divBdr>
        </w:div>
        <w:div w:id="873888232">
          <w:marLeft w:val="0"/>
          <w:marRight w:val="0"/>
          <w:marTop w:val="0"/>
          <w:marBottom w:val="0"/>
          <w:divBdr>
            <w:top w:val="none" w:sz="0" w:space="0" w:color="auto"/>
            <w:left w:val="none" w:sz="0" w:space="0" w:color="auto"/>
            <w:bottom w:val="none" w:sz="0" w:space="0" w:color="auto"/>
            <w:right w:val="none" w:sz="0" w:space="0" w:color="auto"/>
          </w:divBdr>
        </w:div>
        <w:div w:id="888685097">
          <w:marLeft w:val="0"/>
          <w:marRight w:val="0"/>
          <w:marTop w:val="0"/>
          <w:marBottom w:val="0"/>
          <w:divBdr>
            <w:top w:val="none" w:sz="0" w:space="0" w:color="auto"/>
            <w:left w:val="none" w:sz="0" w:space="0" w:color="auto"/>
            <w:bottom w:val="none" w:sz="0" w:space="0" w:color="auto"/>
            <w:right w:val="none" w:sz="0" w:space="0" w:color="auto"/>
          </w:divBdr>
        </w:div>
        <w:div w:id="899097510">
          <w:marLeft w:val="0"/>
          <w:marRight w:val="0"/>
          <w:marTop w:val="0"/>
          <w:marBottom w:val="0"/>
          <w:divBdr>
            <w:top w:val="none" w:sz="0" w:space="0" w:color="auto"/>
            <w:left w:val="none" w:sz="0" w:space="0" w:color="auto"/>
            <w:bottom w:val="none" w:sz="0" w:space="0" w:color="auto"/>
            <w:right w:val="none" w:sz="0" w:space="0" w:color="auto"/>
          </w:divBdr>
        </w:div>
        <w:div w:id="911308579">
          <w:marLeft w:val="0"/>
          <w:marRight w:val="0"/>
          <w:marTop w:val="0"/>
          <w:marBottom w:val="0"/>
          <w:divBdr>
            <w:top w:val="none" w:sz="0" w:space="0" w:color="auto"/>
            <w:left w:val="none" w:sz="0" w:space="0" w:color="auto"/>
            <w:bottom w:val="none" w:sz="0" w:space="0" w:color="auto"/>
            <w:right w:val="none" w:sz="0" w:space="0" w:color="auto"/>
          </w:divBdr>
        </w:div>
        <w:div w:id="923563113">
          <w:marLeft w:val="0"/>
          <w:marRight w:val="0"/>
          <w:marTop w:val="0"/>
          <w:marBottom w:val="0"/>
          <w:divBdr>
            <w:top w:val="none" w:sz="0" w:space="0" w:color="auto"/>
            <w:left w:val="none" w:sz="0" w:space="0" w:color="auto"/>
            <w:bottom w:val="none" w:sz="0" w:space="0" w:color="auto"/>
            <w:right w:val="none" w:sz="0" w:space="0" w:color="auto"/>
          </w:divBdr>
        </w:div>
        <w:div w:id="941886955">
          <w:marLeft w:val="0"/>
          <w:marRight w:val="0"/>
          <w:marTop w:val="0"/>
          <w:marBottom w:val="0"/>
          <w:divBdr>
            <w:top w:val="none" w:sz="0" w:space="0" w:color="auto"/>
            <w:left w:val="none" w:sz="0" w:space="0" w:color="auto"/>
            <w:bottom w:val="none" w:sz="0" w:space="0" w:color="auto"/>
            <w:right w:val="none" w:sz="0" w:space="0" w:color="auto"/>
          </w:divBdr>
        </w:div>
        <w:div w:id="950629596">
          <w:marLeft w:val="0"/>
          <w:marRight w:val="0"/>
          <w:marTop w:val="0"/>
          <w:marBottom w:val="0"/>
          <w:divBdr>
            <w:top w:val="none" w:sz="0" w:space="0" w:color="auto"/>
            <w:left w:val="none" w:sz="0" w:space="0" w:color="auto"/>
            <w:bottom w:val="none" w:sz="0" w:space="0" w:color="auto"/>
            <w:right w:val="none" w:sz="0" w:space="0" w:color="auto"/>
          </w:divBdr>
        </w:div>
        <w:div w:id="953826384">
          <w:marLeft w:val="0"/>
          <w:marRight w:val="0"/>
          <w:marTop w:val="0"/>
          <w:marBottom w:val="0"/>
          <w:divBdr>
            <w:top w:val="none" w:sz="0" w:space="0" w:color="auto"/>
            <w:left w:val="none" w:sz="0" w:space="0" w:color="auto"/>
            <w:bottom w:val="none" w:sz="0" w:space="0" w:color="auto"/>
            <w:right w:val="none" w:sz="0" w:space="0" w:color="auto"/>
          </w:divBdr>
        </w:div>
        <w:div w:id="967930905">
          <w:marLeft w:val="0"/>
          <w:marRight w:val="0"/>
          <w:marTop w:val="0"/>
          <w:marBottom w:val="0"/>
          <w:divBdr>
            <w:top w:val="none" w:sz="0" w:space="0" w:color="auto"/>
            <w:left w:val="none" w:sz="0" w:space="0" w:color="auto"/>
            <w:bottom w:val="none" w:sz="0" w:space="0" w:color="auto"/>
            <w:right w:val="none" w:sz="0" w:space="0" w:color="auto"/>
          </w:divBdr>
        </w:div>
        <w:div w:id="1004667423">
          <w:marLeft w:val="0"/>
          <w:marRight w:val="0"/>
          <w:marTop w:val="0"/>
          <w:marBottom w:val="0"/>
          <w:divBdr>
            <w:top w:val="none" w:sz="0" w:space="0" w:color="auto"/>
            <w:left w:val="none" w:sz="0" w:space="0" w:color="auto"/>
            <w:bottom w:val="none" w:sz="0" w:space="0" w:color="auto"/>
            <w:right w:val="none" w:sz="0" w:space="0" w:color="auto"/>
          </w:divBdr>
        </w:div>
        <w:div w:id="1020010180">
          <w:marLeft w:val="0"/>
          <w:marRight w:val="0"/>
          <w:marTop w:val="0"/>
          <w:marBottom w:val="0"/>
          <w:divBdr>
            <w:top w:val="none" w:sz="0" w:space="0" w:color="auto"/>
            <w:left w:val="none" w:sz="0" w:space="0" w:color="auto"/>
            <w:bottom w:val="none" w:sz="0" w:space="0" w:color="auto"/>
            <w:right w:val="none" w:sz="0" w:space="0" w:color="auto"/>
          </w:divBdr>
        </w:div>
        <w:div w:id="1024556122">
          <w:marLeft w:val="0"/>
          <w:marRight w:val="0"/>
          <w:marTop w:val="0"/>
          <w:marBottom w:val="0"/>
          <w:divBdr>
            <w:top w:val="none" w:sz="0" w:space="0" w:color="auto"/>
            <w:left w:val="none" w:sz="0" w:space="0" w:color="auto"/>
            <w:bottom w:val="none" w:sz="0" w:space="0" w:color="auto"/>
            <w:right w:val="none" w:sz="0" w:space="0" w:color="auto"/>
          </w:divBdr>
        </w:div>
        <w:div w:id="1027607738">
          <w:marLeft w:val="0"/>
          <w:marRight w:val="0"/>
          <w:marTop w:val="0"/>
          <w:marBottom w:val="0"/>
          <w:divBdr>
            <w:top w:val="none" w:sz="0" w:space="0" w:color="auto"/>
            <w:left w:val="none" w:sz="0" w:space="0" w:color="auto"/>
            <w:bottom w:val="none" w:sz="0" w:space="0" w:color="auto"/>
            <w:right w:val="none" w:sz="0" w:space="0" w:color="auto"/>
          </w:divBdr>
        </w:div>
        <w:div w:id="1028792759">
          <w:marLeft w:val="0"/>
          <w:marRight w:val="0"/>
          <w:marTop w:val="0"/>
          <w:marBottom w:val="0"/>
          <w:divBdr>
            <w:top w:val="none" w:sz="0" w:space="0" w:color="auto"/>
            <w:left w:val="none" w:sz="0" w:space="0" w:color="auto"/>
            <w:bottom w:val="none" w:sz="0" w:space="0" w:color="auto"/>
            <w:right w:val="none" w:sz="0" w:space="0" w:color="auto"/>
          </w:divBdr>
        </w:div>
        <w:div w:id="1033925745">
          <w:marLeft w:val="0"/>
          <w:marRight w:val="0"/>
          <w:marTop w:val="0"/>
          <w:marBottom w:val="0"/>
          <w:divBdr>
            <w:top w:val="none" w:sz="0" w:space="0" w:color="auto"/>
            <w:left w:val="none" w:sz="0" w:space="0" w:color="auto"/>
            <w:bottom w:val="none" w:sz="0" w:space="0" w:color="auto"/>
            <w:right w:val="none" w:sz="0" w:space="0" w:color="auto"/>
          </w:divBdr>
        </w:div>
        <w:div w:id="1041057732">
          <w:marLeft w:val="0"/>
          <w:marRight w:val="0"/>
          <w:marTop w:val="0"/>
          <w:marBottom w:val="0"/>
          <w:divBdr>
            <w:top w:val="none" w:sz="0" w:space="0" w:color="auto"/>
            <w:left w:val="none" w:sz="0" w:space="0" w:color="auto"/>
            <w:bottom w:val="none" w:sz="0" w:space="0" w:color="auto"/>
            <w:right w:val="none" w:sz="0" w:space="0" w:color="auto"/>
          </w:divBdr>
        </w:div>
        <w:div w:id="1041705313">
          <w:marLeft w:val="0"/>
          <w:marRight w:val="0"/>
          <w:marTop w:val="0"/>
          <w:marBottom w:val="0"/>
          <w:divBdr>
            <w:top w:val="none" w:sz="0" w:space="0" w:color="auto"/>
            <w:left w:val="none" w:sz="0" w:space="0" w:color="auto"/>
            <w:bottom w:val="none" w:sz="0" w:space="0" w:color="auto"/>
            <w:right w:val="none" w:sz="0" w:space="0" w:color="auto"/>
          </w:divBdr>
        </w:div>
        <w:div w:id="1058088558">
          <w:marLeft w:val="0"/>
          <w:marRight w:val="0"/>
          <w:marTop w:val="0"/>
          <w:marBottom w:val="0"/>
          <w:divBdr>
            <w:top w:val="none" w:sz="0" w:space="0" w:color="auto"/>
            <w:left w:val="none" w:sz="0" w:space="0" w:color="auto"/>
            <w:bottom w:val="none" w:sz="0" w:space="0" w:color="auto"/>
            <w:right w:val="none" w:sz="0" w:space="0" w:color="auto"/>
          </w:divBdr>
        </w:div>
        <w:div w:id="1066145953">
          <w:marLeft w:val="0"/>
          <w:marRight w:val="0"/>
          <w:marTop w:val="0"/>
          <w:marBottom w:val="0"/>
          <w:divBdr>
            <w:top w:val="none" w:sz="0" w:space="0" w:color="auto"/>
            <w:left w:val="none" w:sz="0" w:space="0" w:color="auto"/>
            <w:bottom w:val="none" w:sz="0" w:space="0" w:color="auto"/>
            <w:right w:val="none" w:sz="0" w:space="0" w:color="auto"/>
          </w:divBdr>
        </w:div>
        <w:div w:id="1072047400">
          <w:marLeft w:val="0"/>
          <w:marRight w:val="0"/>
          <w:marTop w:val="0"/>
          <w:marBottom w:val="0"/>
          <w:divBdr>
            <w:top w:val="none" w:sz="0" w:space="0" w:color="auto"/>
            <w:left w:val="none" w:sz="0" w:space="0" w:color="auto"/>
            <w:bottom w:val="none" w:sz="0" w:space="0" w:color="auto"/>
            <w:right w:val="none" w:sz="0" w:space="0" w:color="auto"/>
          </w:divBdr>
        </w:div>
        <w:div w:id="1094547442">
          <w:marLeft w:val="0"/>
          <w:marRight w:val="0"/>
          <w:marTop w:val="0"/>
          <w:marBottom w:val="0"/>
          <w:divBdr>
            <w:top w:val="none" w:sz="0" w:space="0" w:color="auto"/>
            <w:left w:val="none" w:sz="0" w:space="0" w:color="auto"/>
            <w:bottom w:val="none" w:sz="0" w:space="0" w:color="auto"/>
            <w:right w:val="none" w:sz="0" w:space="0" w:color="auto"/>
          </w:divBdr>
        </w:div>
        <w:div w:id="1107895266">
          <w:marLeft w:val="0"/>
          <w:marRight w:val="0"/>
          <w:marTop w:val="0"/>
          <w:marBottom w:val="0"/>
          <w:divBdr>
            <w:top w:val="none" w:sz="0" w:space="0" w:color="auto"/>
            <w:left w:val="none" w:sz="0" w:space="0" w:color="auto"/>
            <w:bottom w:val="none" w:sz="0" w:space="0" w:color="auto"/>
            <w:right w:val="none" w:sz="0" w:space="0" w:color="auto"/>
          </w:divBdr>
        </w:div>
        <w:div w:id="1157964875">
          <w:marLeft w:val="0"/>
          <w:marRight w:val="0"/>
          <w:marTop w:val="0"/>
          <w:marBottom w:val="0"/>
          <w:divBdr>
            <w:top w:val="none" w:sz="0" w:space="0" w:color="auto"/>
            <w:left w:val="none" w:sz="0" w:space="0" w:color="auto"/>
            <w:bottom w:val="none" w:sz="0" w:space="0" w:color="auto"/>
            <w:right w:val="none" w:sz="0" w:space="0" w:color="auto"/>
          </w:divBdr>
        </w:div>
        <w:div w:id="1173882733">
          <w:marLeft w:val="0"/>
          <w:marRight w:val="0"/>
          <w:marTop w:val="0"/>
          <w:marBottom w:val="0"/>
          <w:divBdr>
            <w:top w:val="none" w:sz="0" w:space="0" w:color="auto"/>
            <w:left w:val="none" w:sz="0" w:space="0" w:color="auto"/>
            <w:bottom w:val="none" w:sz="0" w:space="0" w:color="auto"/>
            <w:right w:val="none" w:sz="0" w:space="0" w:color="auto"/>
          </w:divBdr>
        </w:div>
        <w:div w:id="1199660859">
          <w:marLeft w:val="0"/>
          <w:marRight w:val="0"/>
          <w:marTop w:val="0"/>
          <w:marBottom w:val="0"/>
          <w:divBdr>
            <w:top w:val="none" w:sz="0" w:space="0" w:color="auto"/>
            <w:left w:val="none" w:sz="0" w:space="0" w:color="auto"/>
            <w:bottom w:val="none" w:sz="0" w:space="0" w:color="auto"/>
            <w:right w:val="none" w:sz="0" w:space="0" w:color="auto"/>
          </w:divBdr>
        </w:div>
        <w:div w:id="1201167096">
          <w:marLeft w:val="0"/>
          <w:marRight w:val="0"/>
          <w:marTop w:val="0"/>
          <w:marBottom w:val="0"/>
          <w:divBdr>
            <w:top w:val="none" w:sz="0" w:space="0" w:color="auto"/>
            <w:left w:val="none" w:sz="0" w:space="0" w:color="auto"/>
            <w:bottom w:val="none" w:sz="0" w:space="0" w:color="auto"/>
            <w:right w:val="none" w:sz="0" w:space="0" w:color="auto"/>
          </w:divBdr>
        </w:div>
        <w:div w:id="1215896294">
          <w:marLeft w:val="0"/>
          <w:marRight w:val="0"/>
          <w:marTop w:val="0"/>
          <w:marBottom w:val="0"/>
          <w:divBdr>
            <w:top w:val="none" w:sz="0" w:space="0" w:color="auto"/>
            <w:left w:val="none" w:sz="0" w:space="0" w:color="auto"/>
            <w:bottom w:val="none" w:sz="0" w:space="0" w:color="auto"/>
            <w:right w:val="none" w:sz="0" w:space="0" w:color="auto"/>
          </w:divBdr>
        </w:div>
        <w:div w:id="1215896636">
          <w:marLeft w:val="0"/>
          <w:marRight w:val="0"/>
          <w:marTop w:val="0"/>
          <w:marBottom w:val="0"/>
          <w:divBdr>
            <w:top w:val="none" w:sz="0" w:space="0" w:color="auto"/>
            <w:left w:val="none" w:sz="0" w:space="0" w:color="auto"/>
            <w:bottom w:val="none" w:sz="0" w:space="0" w:color="auto"/>
            <w:right w:val="none" w:sz="0" w:space="0" w:color="auto"/>
          </w:divBdr>
        </w:div>
        <w:div w:id="1234048279">
          <w:marLeft w:val="0"/>
          <w:marRight w:val="0"/>
          <w:marTop w:val="0"/>
          <w:marBottom w:val="0"/>
          <w:divBdr>
            <w:top w:val="none" w:sz="0" w:space="0" w:color="auto"/>
            <w:left w:val="none" w:sz="0" w:space="0" w:color="auto"/>
            <w:bottom w:val="none" w:sz="0" w:space="0" w:color="auto"/>
            <w:right w:val="none" w:sz="0" w:space="0" w:color="auto"/>
          </w:divBdr>
        </w:div>
        <w:div w:id="1246914009">
          <w:marLeft w:val="0"/>
          <w:marRight w:val="0"/>
          <w:marTop w:val="0"/>
          <w:marBottom w:val="0"/>
          <w:divBdr>
            <w:top w:val="none" w:sz="0" w:space="0" w:color="auto"/>
            <w:left w:val="none" w:sz="0" w:space="0" w:color="auto"/>
            <w:bottom w:val="none" w:sz="0" w:space="0" w:color="auto"/>
            <w:right w:val="none" w:sz="0" w:space="0" w:color="auto"/>
          </w:divBdr>
        </w:div>
        <w:div w:id="1250037780">
          <w:marLeft w:val="0"/>
          <w:marRight w:val="0"/>
          <w:marTop w:val="0"/>
          <w:marBottom w:val="0"/>
          <w:divBdr>
            <w:top w:val="none" w:sz="0" w:space="0" w:color="auto"/>
            <w:left w:val="none" w:sz="0" w:space="0" w:color="auto"/>
            <w:bottom w:val="none" w:sz="0" w:space="0" w:color="auto"/>
            <w:right w:val="none" w:sz="0" w:space="0" w:color="auto"/>
          </w:divBdr>
        </w:div>
        <w:div w:id="1253582890">
          <w:marLeft w:val="0"/>
          <w:marRight w:val="0"/>
          <w:marTop w:val="0"/>
          <w:marBottom w:val="0"/>
          <w:divBdr>
            <w:top w:val="none" w:sz="0" w:space="0" w:color="auto"/>
            <w:left w:val="none" w:sz="0" w:space="0" w:color="auto"/>
            <w:bottom w:val="none" w:sz="0" w:space="0" w:color="auto"/>
            <w:right w:val="none" w:sz="0" w:space="0" w:color="auto"/>
          </w:divBdr>
        </w:div>
        <w:div w:id="1266958634">
          <w:marLeft w:val="0"/>
          <w:marRight w:val="0"/>
          <w:marTop w:val="0"/>
          <w:marBottom w:val="0"/>
          <w:divBdr>
            <w:top w:val="none" w:sz="0" w:space="0" w:color="auto"/>
            <w:left w:val="none" w:sz="0" w:space="0" w:color="auto"/>
            <w:bottom w:val="none" w:sz="0" w:space="0" w:color="auto"/>
            <w:right w:val="none" w:sz="0" w:space="0" w:color="auto"/>
          </w:divBdr>
        </w:div>
        <w:div w:id="1271281722">
          <w:marLeft w:val="0"/>
          <w:marRight w:val="0"/>
          <w:marTop w:val="0"/>
          <w:marBottom w:val="0"/>
          <w:divBdr>
            <w:top w:val="none" w:sz="0" w:space="0" w:color="auto"/>
            <w:left w:val="none" w:sz="0" w:space="0" w:color="auto"/>
            <w:bottom w:val="none" w:sz="0" w:space="0" w:color="auto"/>
            <w:right w:val="none" w:sz="0" w:space="0" w:color="auto"/>
          </w:divBdr>
        </w:div>
        <w:div w:id="1272199019">
          <w:marLeft w:val="0"/>
          <w:marRight w:val="0"/>
          <w:marTop w:val="0"/>
          <w:marBottom w:val="0"/>
          <w:divBdr>
            <w:top w:val="none" w:sz="0" w:space="0" w:color="auto"/>
            <w:left w:val="none" w:sz="0" w:space="0" w:color="auto"/>
            <w:bottom w:val="none" w:sz="0" w:space="0" w:color="auto"/>
            <w:right w:val="none" w:sz="0" w:space="0" w:color="auto"/>
          </w:divBdr>
        </w:div>
        <w:div w:id="1276253313">
          <w:marLeft w:val="0"/>
          <w:marRight w:val="0"/>
          <w:marTop w:val="0"/>
          <w:marBottom w:val="0"/>
          <w:divBdr>
            <w:top w:val="none" w:sz="0" w:space="0" w:color="auto"/>
            <w:left w:val="none" w:sz="0" w:space="0" w:color="auto"/>
            <w:bottom w:val="none" w:sz="0" w:space="0" w:color="auto"/>
            <w:right w:val="none" w:sz="0" w:space="0" w:color="auto"/>
          </w:divBdr>
        </w:div>
        <w:div w:id="1277442911">
          <w:marLeft w:val="0"/>
          <w:marRight w:val="0"/>
          <w:marTop w:val="0"/>
          <w:marBottom w:val="0"/>
          <w:divBdr>
            <w:top w:val="none" w:sz="0" w:space="0" w:color="auto"/>
            <w:left w:val="none" w:sz="0" w:space="0" w:color="auto"/>
            <w:bottom w:val="none" w:sz="0" w:space="0" w:color="auto"/>
            <w:right w:val="none" w:sz="0" w:space="0" w:color="auto"/>
          </w:divBdr>
        </w:div>
        <w:div w:id="1278174203">
          <w:marLeft w:val="0"/>
          <w:marRight w:val="0"/>
          <w:marTop w:val="0"/>
          <w:marBottom w:val="0"/>
          <w:divBdr>
            <w:top w:val="none" w:sz="0" w:space="0" w:color="auto"/>
            <w:left w:val="none" w:sz="0" w:space="0" w:color="auto"/>
            <w:bottom w:val="none" w:sz="0" w:space="0" w:color="auto"/>
            <w:right w:val="none" w:sz="0" w:space="0" w:color="auto"/>
          </w:divBdr>
        </w:div>
        <w:div w:id="1279408568">
          <w:marLeft w:val="0"/>
          <w:marRight w:val="0"/>
          <w:marTop w:val="0"/>
          <w:marBottom w:val="0"/>
          <w:divBdr>
            <w:top w:val="none" w:sz="0" w:space="0" w:color="auto"/>
            <w:left w:val="none" w:sz="0" w:space="0" w:color="auto"/>
            <w:bottom w:val="none" w:sz="0" w:space="0" w:color="auto"/>
            <w:right w:val="none" w:sz="0" w:space="0" w:color="auto"/>
          </w:divBdr>
        </w:div>
        <w:div w:id="1317028183">
          <w:marLeft w:val="0"/>
          <w:marRight w:val="0"/>
          <w:marTop w:val="0"/>
          <w:marBottom w:val="0"/>
          <w:divBdr>
            <w:top w:val="none" w:sz="0" w:space="0" w:color="auto"/>
            <w:left w:val="none" w:sz="0" w:space="0" w:color="auto"/>
            <w:bottom w:val="none" w:sz="0" w:space="0" w:color="auto"/>
            <w:right w:val="none" w:sz="0" w:space="0" w:color="auto"/>
          </w:divBdr>
        </w:div>
        <w:div w:id="1342008475">
          <w:marLeft w:val="0"/>
          <w:marRight w:val="0"/>
          <w:marTop w:val="0"/>
          <w:marBottom w:val="0"/>
          <w:divBdr>
            <w:top w:val="none" w:sz="0" w:space="0" w:color="auto"/>
            <w:left w:val="none" w:sz="0" w:space="0" w:color="auto"/>
            <w:bottom w:val="none" w:sz="0" w:space="0" w:color="auto"/>
            <w:right w:val="none" w:sz="0" w:space="0" w:color="auto"/>
          </w:divBdr>
        </w:div>
        <w:div w:id="1347442106">
          <w:marLeft w:val="0"/>
          <w:marRight w:val="0"/>
          <w:marTop w:val="0"/>
          <w:marBottom w:val="0"/>
          <w:divBdr>
            <w:top w:val="none" w:sz="0" w:space="0" w:color="auto"/>
            <w:left w:val="none" w:sz="0" w:space="0" w:color="auto"/>
            <w:bottom w:val="none" w:sz="0" w:space="0" w:color="auto"/>
            <w:right w:val="none" w:sz="0" w:space="0" w:color="auto"/>
          </w:divBdr>
        </w:div>
        <w:div w:id="1352612275">
          <w:marLeft w:val="0"/>
          <w:marRight w:val="0"/>
          <w:marTop w:val="0"/>
          <w:marBottom w:val="0"/>
          <w:divBdr>
            <w:top w:val="none" w:sz="0" w:space="0" w:color="auto"/>
            <w:left w:val="none" w:sz="0" w:space="0" w:color="auto"/>
            <w:bottom w:val="none" w:sz="0" w:space="0" w:color="auto"/>
            <w:right w:val="none" w:sz="0" w:space="0" w:color="auto"/>
          </w:divBdr>
        </w:div>
        <w:div w:id="1383359706">
          <w:marLeft w:val="0"/>
          <w:marRight w:val="0"/>
          <w:marTop w:val="0"/>
          <w:marBottom w:val="0"/>
          <w:divBdr>
            <w:top w:val="none" w:sz="0" w:space="0" w:color="auto"/>
            <w:left w:val="none" w:sz="0" w:space="0" w:color="auto"/>
            <w:bottom w:val="none" w:sz="0" w:space="0" w:color="auto"/>
            <w:right w:val="none" w:sz="0" w:space="0" w:color="auto"/>
          </w:divBdr>
        </w:div>
        <w:div w:id="1415515061">
          <w:marLeft w:val="0"/>
          <w:marRight w:val="0"/>
          <w:marTop w:val="0"/>
          <w:marBottom w:val="0"/>
          <w:divBdr>
            <w:top w:val="none" w:sz="0" w:space="0" w:color="auto"/>
            <w:left w:val="none" w:sz="0" w:space="0" w:color="auto"/>
            <w:bottom w:val="none" w:sz="0" w:space="0" w:color="auto"/>
            <w:right w:val="none" w:sz="0" w:space="0" w:color="auto"/>
          </w:divBdr>
        </w:div>
        <w:div w:id="1430158031">
          <w:marLeft w:val="0"/>
          <w:marRight w:val="0"/>
          <w:marTop w:val="0"/>
          <w:marBottom w:val="0"/>
          <w:divBdr>
            <w:top w:val="none" w:sz="0" w:space="0" w:color="auto"/>
            <w:left w:val="none" w:sz="0" w:space="0" w:color="auto"/>
            <w:bottom w:val="none" w:sz="0" w:space="0" w:color="auto"/>
            <w:right w:val="none" w:sz="0" w:space="0" w:color="auto"/>
          </w:divBdr>
        </w:div>
        <w:div w:id="1431075771">
          <w:marLeft w:val="0"/>
          <w:marRight w:val="0"/>
          <w:marTop w:val="0"/>
          <w:marBottom w:val="0"/>
          <w:divBdr>
            <w:top w:val="none" w:sz="0" w:space="0" w:color="auto"/>
            <w:left w:val="none" w:sz="0" w:space="0" w:color="auto"/>
            <w:bottom w:val="none" w:sz="0" w:space="0" w:color="auto"/>
            <w:right w:val="none" w:sz="0" w:space="0" w:color="auto"/>
          </w:divBdr>
        </w:div>
        <w:div w:id="1431504860">
          <w:marLeft w:val="0"/>
          <w:marRight w:val="0"/>
          <w:marTop w:val="0"/>
          <w:marBottom w:val="0"/>
          <w:divBdr>
            <w:top w:val="none" w:sz="0" w:space="0" w:color="auto"/>
            <w:left w:val="none" w:sz="0" w:space="0" w:color="auto"/>
            <w:bottom w:val="none" w:sz="0" w:space="0" w:color="auto"/>
            <w:right w:val="none" w:sz="0" w:space="0" w:color="auto"/>
          </w:divBdr>
        </w:div>
        <w:div w:id="1431855346">
          <w:marLeft w:val="0"/>
          <w:marRight w:val="0"/>
          <w:marTop w:val="0"/>
          <w:marBottom w:val="0"/>
          <w:divBdr>
            <w:top w:val="none" w:sz="0" w:space="0" w:color="auto"/>
            <w:left w:val="none" w:sz="0" w:space="0" w:color="auto"/>
            <w:bottom w:val="none" w:sz="0" w:space="0" w:color="auto"/>
            <w:right w:val="none" w:sz="0" w:space="0" w:color="auto"/>
          </w:divBdr>
        </w:div>
        <w:div w:id="1432241426">
          <w:marLeft w:val="0"/>
          <w:marRight w:val="0"/>
          <w:marTop w:val="0"/>
          <w:marBottom w:val="0"/>
          <w:divBdr>
            <w:top w:val="none" w:sz="0" w:space="0" w:color="auto"/>
            <w:left w:val="none" w:sz="0" w:space="0" w:color="auto"/>
            <w:bottom w:val="none" w:sz="0" w:space="0" w:color="auto"/>
            <w:right w:val="none" w:sz="0" w:space="0" w:color="auto"/>
          </w:divBdr>
        </w:div>
        <w:div w:id="1445686875">
          <w:marLeft w:val="0"/>
          <w:marRight w:val="0"/>
          <w:marTop w:val="0"/>
          <w:marBottom w:val="0"/>
          <w:divBdr>
            <w:top w:val="none" w:sz="0" w:space="0" w:color="auto"/>
            <w:left w:val="none" w:sz="0" w:space="0" w:color="auto"/>
            <w:bottom w:val="none" w:sz="0" w:space="0" w:color="auto"/>
            <w:right w:val="none" w:sz="0" w:space="0" w:color="auto"/>
          </w:divBdr>
        </w:div>
        <w:div w:id="1454593419">
          <w:marLeft w:val="0"/>
          <w:marRight w:val="0"/>
          <w:marTop w:val="0"/>
          <w:marBottom w:val="0"/>
          <w:divBdr>
            <w:top w:val="none" w:sz="0" w:space="0" w:color="auto"/>
            <w:left w:val="none" w:sz="0" w:space="0" w:color="auto"/>
            <w:bottom w:val="none" w:sz="0" w:space="0" w:color="auto"/>
            <w:right w:val="none" w:sz="0" w:space="0" w:color="auto"/>
          </w:divBdr>
        </w:div>
        <w:div w:id="1456875865">
          <w:marLeft w:val="0"/>
          <w:marRight w:val="0"/>
          <w:marTop w:val="0"/>
          <w:marBottom w:val="0"/>
          <w:divBdr>
            <w:top w:val="none" w:sz="0" w:space="0" w:color="auto"/>
            <w:left w:val="none" w:sz="0" w:space="0" w:color="auto"/>
            <w:bottom w:val="none" w:sz="0" w:space="0" w:color="auto"/>
            <w:right w:val="none" w:sz="0" w:space="0" w:color="auto"/>
          </w:divBdr>
        </w:div>
        <w:div w:id="1460612809">
          <w:marLeft w:val="0"/>
          <w:marRight w:val="0"/>
          <w:marTop w:val="0"/>
          <w:marBottom w:val="0"/>
          <w:divBdr>
            <w:top w:val="none" w:sz="0" w:space="0" w:color="auto"/>
            <w:left w:val="none" w:sz="0" w:space="0" w:color="auto"/>
            <w:bottom w:val="none" w:sz="0" w:space="0" w:color="auto"/>
            <w:right w:val="none" w:sz="0" w:space="0" w:color="auto"/>
          </w:divBdr>
        </w:div>
        <w:div w:id="1468163413">
          <w:marLeft w:val="0"/>
          <w:marRight w:val="0"/>
          <w:marTop w:val="0"/>
          <w:marBottom w:val="0"/>
          <w:divBdr>
            <w:top w:val="none" w:sz="0" w:space="0" w:color="auto"/>
            <w:left w:val="none" w:sz="0" w:space="0" w:color="auto"/>
            <w:bottom w:val="none" w:sz="0" w:space="0" w:color="auto"/>
            <w:right w:val="none" w:sz="0" w:space="0" w:color="auto"/>
          </w:divBdr>
        </w:div>
        <w:div w:id="1483892881">
          <w:marLeft w:val="0"/>
          <w:marRight w:val="0"/>
          <w:marTop w:val="0"/>
          <w:marBottom w:val="0"/>
          <w:divBdr>
            <w:top w:val="none" w:sz="0" w:space="0" w:color="auto"/>
            <w:left w:val="none" w:sz="0" w:space="0" w:color="auto"/>
            <w:bottom w:val="none" w:sz="0" w:space="0" w:color="auto"/>
            <w:right w:val="none" w:sz="0" w:space="0" w:color="auto"/>
          </w:divBdr>
        </w:div>
        <w:div w:id="1490052314">
          <w:marLeft w:val="0"/>
          <w:marRight w:val="0"/>
          <w:marTop w:val="0"/>
          <w:marBottom w:val="0"/>
          <w:divBdr>
            <w:top w:val="none" w:sz="0" w:space="0" w:color="auto"/>
            <w:left w:val="none" w:sz="0" w:space="0" w:color="auto"/>
            <w:bottom w:val="none" w:sz="0" w:space="0" w:color="auto"/>
            <w:right w:val="none" w:sz="0" w:space="0" w:color="auto"/>
          </w:divBdr>
        </w:div>
        <w:div w:id="1491940432">
          <w:marLeft w:val="0"/>
          <w:marRight w:val="0"/>
          <w:marTop w:val="0"/>
          <w:marBottom w:val="0"/>
          <w:divBdr>
            <w:top w:val="none" w:sz="0" w:space="0" w:color="auto"/>
            <w:left w:val="none" w:sz="0" w:space="0" w:color="auto"/>
            <w:bottom w:val="none" w:sz="0" w:space="0" w:color="auto"/>
            <w:right w:val="none" w:sz="0" w:space="0" w:color="auto"/>
          </w:divBdr>
        </w:div>
        <w:div w:id="1493181001">
          <w:marLeft w:val="0"/>
          <w:marRight w:val="0"/>
          <w:marTop w:val="0"/>
          <w:marBottom w:val="0"/>
          <w:divBdr>
            <w:top w:val="none" w:sz="0" w:space="0" w:color="auto"/>
            <w:left w:val="none" w:sz="0" w:space="0" w:color="auto"/>
            <w:bottom w:val="none" w:sz="0" w:space="0" w:color="auto"/>
            <w:right w:val="none" w:sz="0" w:space="0" w:color="auto"/>
          </w:divBdr>
        </w:div>
        <w:div w:id="1498302365">
          <w:marLeft w:val="0"/>
          <w:marRight w:val="0"/>
          <w:marTop w:val="0"/>
          <w:marBottom w:val="0"/>
          <w:divBdr>
            <w:top w:val="none" w:sz="0" w:space="0" w:color="auto"/>
            <w:left w:val="none" w:sz="0" w:space="0" w:color="auto"/>
            <w:bottom w:val="none" w:sz="0" w:space="0" w:color="auto"/>
            <w:right w:val="none" w:sz="0" w:space="0" w:color="auto"/>
          </w:divBdr>
        </w:div>
        <w:div w:id="1498884392">
          <w:marLeft w:val="0"/>
          <w:marRight w:val="0"/>
          <w:marTop w:val="0"/>
          <w:marBottom w:val="0"/>
          <w:divBdr>
            <w:top w:val="none" w:sz="0" w:space="0" w:color="auto"/>
            <w:left w:val="none" w:sz="0" w:space="0" w:color="auto"/>
            <w:bottom w:val="none" w:sz="0" w:space="0" w:color="auto"/>
            <w:right w:val="none" w:sz="0" w:space="0" w:color="auto"/>
          </w:divBdr>
        </w:div>
        <w:div w:id="1521047625">
          <w:marLeft w:val="0"/>
          <w:marRight w:val="0"/>
          <w:marTop w:val="0"/>
          <w:marBottom w:val="0"/>
          <w:divBdr>
            <w:top w:val="none" w:sz="0" w:space="0" w:color="auto"/>
            <w:left w:val="none" w:sz="0" w:space="0" w:color="auto"/>
            <w:bottom w:val="none" w:sz="0" w:space="0" w:color="auto"/>
            <w:right w:val="none" w:sz="0" w:space="0" w:color="auto"/>
          </w:divBdr>
        </w:div>
        <w:div w:id="1529559131">
          <w:marLeft w:val="0"/>
          <w:marRight w:val="0"/>
          <w:marTop w:val="0"/>
          <w:marBottom w:val="0"/>
          <w:divBdr>
            <w:top w:val="none" w:sz="0" w:space="0" w:color="auto"/>
            <w:left w:val="none" w:sz="0" w:space="0" w:color="auto"/>
            <w:bottom w:val="none" w:sz="0" w:space="0" w:color="auto"/>
            <w:right w:val="none" w:sz="0" w:space="0" w:color="auto"/>
          </w:divBdr>
        </w:div>
        <w:div w:id="1544633015">
          <w:marLeft w:val="0"/>
          <w:marRight w:val="0"/>
          <w:marTop w:val="0"/>
          <w:marBottom w:val="0"/>
          <w:divBdr>
            <w:top w:val="none" w:sz="0" w:space="0" w:color="auto"/>
            <w:left w:val="none" w:sz="0" w:space="0" w:color="auto"/>
            <w:bottom w:val="none" w:sz="0" w:space="0" w:color="auto"/>
            <w:right w:val="none" w:sz="0" w:space="0" w:color="auto"/>
          </w:divBdr>
        </w:div>
        <w:div w:id="1561936705">
          <w:marLeft w:val="0"/>
          <w:marRight w:val="0"/>
          <w:marTop w:val="0"/>
          <w:marBottom w:val="0"/>
          <w:divBdr>
            <w:top w:val="none" w:sz="0" w:space="0" w:color="auto"/>
            <w:left w:val="none" w:sz="0" w:space="0" w:color="auto"/>
            <w:bottom w:val="none" w:sz="0" w:space="0" w:color="auto"/>
            <w:right w:val="none" w:sz="0" w:space="0" w:color="auto"/>
          </w:divBdr>
          <w:divsChild>
            <w:div w:id="99298339">
              <w:marLeft w:val="0"/>
              <w:marRight w:val="0"/>
              <w:marTop w:val="0"/>
              <w:marBottom w:val="0"/>
              <w:divBdr>
                <w:top w:val="none" w:sz="0" w:space="0" w:color="auto"/>
                <w:left w:val="none" w:sz="0" w:space="0" w:color="auto"/>
                <w:bottom w:val="none" w:sz="0" w:space="0" w:color="auto"/>
                <w:right w:val="none" w:sz="0" w:space="0" w:color="auto"/>
              </w:divBdr>
            </w:div>
            <w:div w:id="101583006">
              <w:marLeft w:val="0"/>
              <w:marRight w:val="0"/>
              <w:marTop w:val="0"/>
              <w:marBottom w:val="0"/>
              <w:divBdr>
                <w:top w:val="none" w:sz="0" w:space="0" w:color="auto"/>
                <w:left w:val="none" w:sz="0" w:space="0" w:color="auto"/>
                <w:bottom w:val="none" w:sz="0" w:space="0" w:color="auto"/>
                <w:right w:val="none" w:sz="0" w:space="0" w:color="auto"/>
              </w:divBdr>
            </w:div>
            <w:div w:id="258753376">
              <w:marLeft w:val="0"/>
              <w:marRight w:val="0"/>
              <w:marTop w:val="0"/>
              <w:marBottom w:val="0"/>
              <w:divBdr>
                <w:top w:val="none" w:sz="0" w:space="0" w:color="auto"/>
                <w:left w:val="none" w:sz="0" w:space="0" w:color="auto"/>
                <w:bottom w:val="none" w:sz="0" w:space="0" w:color="auto"/>
                <w:right w:val="none" w:sz="0" w:space="0" w:color="auto"/>
              </w:divBdr>
            </w:div>
            <w:div w:id="292253508">
              <w:marLeft w:val="0"/>
              <w:marRight w:val="0"/>
              <w:marTop w:val="0"/>
              <w:marBottom w:val="0"/>
              <w:divBdr>
                <w:top w:val="none" w:sz="0" w:space="0" w:color="auto"/>
                <w:left w:val="none" w:sz="0" w:space="0" w:color="auto"/>
                <w:bottom w:val="none" w:sz="0" w:space="0" w:color="auto"/>
                <w:right w:val="none" w:sz="0" w:space="0" w:color="auto"/>
              </w:divBdr>
            </w:div>
            <w:div w:id="532380226">
              <w:marLeft w:val="0"/>
              <w:marRight w:val="0"/>
              <w:marTop w:val="0"/>
              <w:marBottom w:val="0"/>
              <w:divBdr>
                <w:top w:val="none" w:sz="0" w:space="0" w:color="auto"/>
                <w:left w:val="none" w:sz="0" w:space="0" w:color="auto"/>
                <w:bottom w:val="none" w:sz="0" w:space="0" w:color="auto"/>
                <w:right w:val="none" w:sz="0" w:space="0" w:color="auto"/>
              </w:divBdr>
            </w:div>
            <w:div w:id="629046632">
              <w:marLeft w:val="0"/>
              <w:marRight w:val="0"/>
              <w:marTop w:val="0"/>
              <w:marBottom w:val="0"/>
              <w:divBdr>
                <w:top w:val="none" w:sz="0" w:space="0" w:color="auto"/>
                <w:left w:val="none" w:sz="0" w:space="0" w:color="auto"/>
                <w:bottom w:val="none" w:sz="0" w:space="0" w:color="auto"/>
                <w:right w:val="none" w:sz="0" w:space="0" w:color="auto"/>
              </w:divBdr>
            </w:div>
            <w:div w:id="629091650">
              <w:marLeft w:val="0"/>
              <w:marRight w:val="0"/>
              <w:marTop w:val="0"/>
              <w:marBottom w:val="0"/>
              <w:divBdr>
                <w:top w:val="none" w:sz="0" w:space="0" w:color="auto"/>
                <w:left w:val="none" w:sz="0" w:space="0" w:color="auto"/>
                <w:bottom w:val="none" w:sz="0" w:space="0" w:color="auto"/>
                <w:right w:val="none" w:sz="0" w:space="0" w:color="auto"/>
              </w:divBdr>
            </w:div>
            <w:div w:id="830829855">
              <w:marLeft w:val="0"/>
              <w:marRight w:val="0"/>
              <w:marTop w:val="0"/>
              <w:marBottom w:val="0"/>
              <w:divBdr>
                <w:top w:val="none" w:sz="0" w:space="0" w:color="auto"/>
                <w:left w:val="none" w:sz="0" w:space="0" w:color="auto"/>
                <w:bottom w:val="none" w:sz="0" w:space="0" w:color="auto"/>
                <w:right w:val="none" w:sz="0" w:space="0" w:color="auto"/>
              </w:divBdr>
            </w:div>
            <w:div w:id="870142916">
              <w:marLeft w:val="0"/>
              <w:marRight w:val="0"/>
              <w:marTop w:val="0"/>
              <w:marBottom w:val="0"/>
              <w:divBdr>
                <w:top w:val="none" w:sz="0" w:space="0" w:color="auto"/>
                <w:left w:val="none" w:sz="0" w:space="0" w:color="auto"/>
                <w:bottom w:val="none" w:sz="0" w:space="0" w:color="auto"/>
                <w:right w:val="none" w:sz="0" w:space="0" w:color="auto"/>
              </w:divBdr>
            </w:div>
            <w:div w:id="883753464">
              <w:marLeft w:val="0"/>
              <w:marRight w:val="0"/>
              <w:marTop w:val="0"/>
              <w:marBottom w:val="0"/>
              <w:divBdr>
                <w:top w:val="none" w:sz="0" w:space="0" w:color="auto"/>
                <w:left w:val="none" w:sz="0" w:space="0" w:color="auto"/>
                <w:bottom w:val="none" w:sz="0" w:space="0" w:color="auto"/>
                <w:right w:val="none" w:sz="0" w:space="0" w:color="auto"/>
              </w:divBdr>
            </w:div>
            <w:div w:id="912197466">
              <w:marLeft w:val="0"/>
              <w:marRight w:val="0"/>
              <w:marTop w:val="0"/>
              <w:marBottom w:val="0"/>
              <w:divBdr>
                <w:top w:val="none" w:sz="0" w:space="0" w:color="auto"/>
                <w:left w:val="none" w:sz="0" w:space="0" w:color="auto"/>
                <w:bottom w:val="none" w:sz="0" w:space="0" w:color="auto"/>
                <w:right w:val="none" w:sz="0" w:space="0" w:color="auto"/>
              </w:divBdr>
            </w:div>
            <w:div w:id="1094789564">
              <w:marLeft w:val="0"/>
              <w:marRight w:val="0"/>
              <w:marTop w:val="0"/>
              <w:marBottom w:val="0"/>
              <w:divBdr>
                <w:top w:val="none" w:sz="0" w:space="0" w:color="auto"/>
                <w:left w:val="none" w:sz="0" w:space="0" w:color="auto"/>
                <w:bottom w:val="none" w:sz="0" w:space="0" w:color="auto"/>
                <w:right w:val="none" w:sz="0" w:space="0" w:color="auto"/>
              </w:divBdr>
            </w:div>
            <w:div w:id="1267075516">
              <w:marLeft w:val="0"/>
              <w:marRight w:val="0"/>
              <w:marTop w:val="0"/>
              <w:marBottom w:val="0"/>
              <w:divBdr>
                <w:top w:val="none" w:sz="0" w:space="0" w:color="auto"/>
                <w:left w:val="none" w:sz="0" w:space="0" w:color="auto"/>
                <w:bottom w:val="none" w:sz="0" w:space="0" w:color="auto"/>
                <w:right w:val="none" w:sz="0" w:space="0" w:color="auto"/>
              </w:divBdr>
            </w:div>
            <w:div w:id="1319580919">
              <w:marLeft w:val="0"/>
              <w:marRight w:val="0"/>
              <w:marTop w:val="0"/>
              <w:marBottom w:val="0"/>
              <w:divBdr>
                <w:top w:val="none" w:sz="0" w:space="0" w:color="auto"/>
                <w:left w:val="none" w:sz="0" w:space="0" w:color="auto"/>
                <w:bottom w:val="none" w:sz="0" w:space="0" w:color="auto"/>
                <w:right w:val="none" w:sz="0" w:space="0" w:color="auto"/>
              </w:divBdr>
            </w:div>
            <w:div w:id="1525948116">
              <w:marLeft w:val="0"/>
              <w:marRight w:val="0"/>
              <w:marTop w:val="0"/>
              <w:marBottom w:val="0"/>
              <w:divBdr>
                <w:top w:val="none" w:sz="0" w:space="0" w:color="auto"/>
                <w:left w:val="none" w:sz="0" w:space="0" w:color="auto"/>
                <w:bottom w:val="none" w:sz="0" w:space="0" w:color="auto"/>
                <w:right w:val="none" w:sz="0" w:space="0" w:color="auto"/>
              </w:divBdr>
            </w:div>
            <w:div w:id="1598445038">
              <w:marLeft w:val="0"/>
              <w:marRight w:val="0"/>
              <w:marTop w:val="0"/>
              <w:marBottom w:val="0"/>
              <w:divBdr>
                <w:top w:val="none" w:sz="0" w:space="0" w:color="auto"/>
                <w:left w:val="none" w:sz="0" w:space="0" w:color="auto"/>
                <w:bottom w:val="none" w:sz="0" w:space="0" w:color="auto"/>
                <w:right w:val="none" w:sz="0" w:space="0" w:color="auto"/>
              </w:divBdr>
            </w:div>
            <w:div w:id="1600019994">
              <w:marLeft w:val="0"/>
              <w:marRight w:val="0"/>
              <w:marTop w:val="0"/>
              <w:marBottom w:val="0"/>
              <w:divBdr>
                <w:top w:val="none" w:sz="0" w:space="0" w:color="auto"/>
                <w:left w:val="none" w:sz="0" w:space="0" w:color="auto"/>
                <w:bottom w:val="none" w:sz="0" w:space="0" w:color="auto"/>
                <w:right w:val="none" w:sz="0" w:space="0" w:color="auto"/>
              </w:divBdr>
            </w:div>
            <w:div w:id="1656058592">
              <w:marLeft w:val="0"/>
              <w:marRight w:val="0"/>
              <w:marTop w:val="0"/>
              <w:marBottom w:val="0"/>
              <w:divBdr>
                <w:top w:val="none" w:sz="0" w:space="0" w:color="auto"/>
                <w:left w:val="none" w:sz="0" w:space="0" w:color="auto"/>
                <w:bottom w:val="none" w:sz="0" w:space="0" w:color="auto"/>
                <w:right w:val="none" w:sz="0" w:space="0" w:color="auto"/>
              </w:divBdr>
            </w:div>
            <w:div w:id="1670522177">
              <w:marLeft w:val="0"/>
              <w:marRight w:val="0"/>
              <w:marTop w:val="0"/>
              <w:marBottom w:val="0"/>
              <w:divBdr>
                <w:top w:val="none" w:sz="0" w:space="0" w:color="auto"/>
                <w:left w:val="none" w:sz="0" w:space="0" w:color="auto"/>
                <w:bottom w:val="none" w:sz="0" w:space="0" w:color="auto"/>
                <w:right w:val="none" w:sz="0" w:space="0" w:color="auto"/>
              </w:divBdr>
            </w:div>
            <w:div w:id="2111123668">
              <w:marLeft w:val="0"/>
              <w:marRight w:val="0"/>
              <w:marTop w:val="0"/>
              <w:marBottom w:val="0"/>
              <w:divBdr>
                <w:top w:val="none" w:sz="0" w:space="0" w:color="auto"/>
                <w:left w:val="none" w:sz="0" w:space="0" w:color="auto"/>
                <w:bottom w:val="none" w:sz="0" w:space="0" w:color="auto"/>
                <w:right w:val="none" w:sz="0" w:space="0" w:color="auto"/>
              </w:divBdr>
            </w:div>
          </w:divsChild>
        </w:div>
        <w:div w:id="1562787514">
          <w:marLeft w:val="0"/>
          <w:marRight w:val="0"/>
          <w:marTop w:val="0"/>
          <w:marBottom w:val="0"/>
          <w:divBdr>
            <w:top w:val="none" w:sz="0" w:space="0" w:color="auto"/>
            <w:left w:val="none" w:sz="0" w:space="0" w:color="auto"/>
            <w:bottom w:val="none" w:sz="0" w:space="0" w:color="auto"/>
            <w:right w:val="none" w:sz="0" w:space="0" w:color="auto"/>
          </w:divBdr>
        </w:div>
        <w:div w:id="1578904310">
          <w:marLeft w:val="0"/>
          <w:marRight w:val="0"/>
          <w:marTop w:val="0"/>
          <w:marBottom w:val="0"/>
          <w:divBdr>
            <w:top w:val="none" w:sz="0" w:space="0" w:color="auto"/>
            <w:left w:val="none" w:sz="0" w:space="0" w:color="auto"/>
            <w:bottom w:val="none" w:sz="0" w:space="0" w:color="auto"/>
            <w:right w:val="none" w:sz="0" w:space="0" w:color="auto"/>
          </w:divBdr>
        </w:div>
        <w:div w:id="1584726049">
          <w:marLeft w:val="0"/>
          <w:marRight w:val="0"/>
          <w:marTop w:val="0"/>
          <w:marBottom w:val="0"/>
          <w:divBdr>
            <w:top w:val="none" w:sz="0" w:space="0" w:color="auto"/>
            <w:left w:val="none" w:sz="0" w:space="0" w:color="auto"/>
            <w:bottom w:val="none" w:sz="0" w:space="0" w:color="auto"/>
            <w:right w:val="none" w:sz="0" w:space="0" w:color="auto"/>
          </w:divBdr>
        </w:div>
        <w:div w:id="1607692532">
          <w:marLeft w:val="0"/>
          <w:marRight w:val="0"/>
          <w:marTop w:val="0"/>
          <w:marBottom w:val="0"/>
          <w:divBdr>
            <w:top w:val="none" w:sz="0" w:space="0" w:color="auto"/>
            <w:left w:val="none" w:sz="0" w:space="0" w:color="auto"/>
            <w:bottom w:val="none" w:sz="0" w:space="0" w:color="auto"/>
            <w:right w:val="none" w:sz="0" w:space="0" w:color="auto"/>
          </w:divBdr>
        </w:div>
        <w:div w:id="1608199491">
          <w:marLeft w:val="0"/>
          <w:marRight w:val="0"/>
          <w:marTop w:val="0"/>
          <w:marBottom w:val="0"/>
          <w:divBdr>
            <w:top w:val="none" w:sz="0" w:space="0" w:color="auto"/>
            <w:left w:val="none" w:sz="0" w:space="0" w:color="auto"/>
            <w:bottom w:val="none" w:sz="0" w:space="0" w:color="auto"/>
            <w:right w:val="none" w:sz="0" w:space="0" w:color="auto"/>
          </w:divBdr>
        </w:div>
        <w:div w:id="1612469124">
          <w:marLeft w:val="0"/>
          <w:marRight w:val="0"/>
          <w:marTop w:val="0"/>
          <w:marBottom w:val="0"/>
          <w:divBdr>
            <w:top w:val="none" w:sz="0" w:space="0" w:color="auto"/>
            <w:left w:val="none" w:sz="0" w:space="0" w:color="auto"/>
            <w:bottom w:val="none" w:sz="0" w:space="0" w:color="auto"/>
            <w:right w:val="none" w:sz="0" w:space="0" w:color="auto"/>
          </w:divBdr>
        </w:div>
        <w:div w:id="1640108278">
          <w:marLeft w:val="0"/>
          <w:marRight w:val="0"/>
          <w:marTop w:val="0"/>
          <w:marBottom w:val="0"/>
          <w:divBdr>
            <w:top w:val="none" w:sz="0" w:space="0" w:color="auto"/>
            <w:left w:val="none" w:sz="0" w:space="0" w:color="auto"/>
            <w:bottom w:val="none" w:sz="0" w:space="0" w:color="auto"/>
            <w:right w:val="none" w:sz="0" w:space="0" w:color="auto"/>
          </w:divBdr>
        </w:div>
        <w:div w:id="1641420482">
          <w:marLeft w:val="0"/>
          <w:marRight w:val="0"/>
          <w:marTop w:val="0"/>
          <w:marBottom w:val="0"/>
          <w:divBdr>
            <w:top w:val="none" w:sz="0" w:space="0" w:color="auto"/>
            <w:left w:val="none" w:sz="0" w:space="0" w:color="auto"/>
            <w:bottom w:val="none" w:sz="0" w:space="0" w:color="auto"/>
            <w:right w:val="none" w:sz="0" w:space="0" w:color="auto"/>
          </w:divBdr>
        </w:div>
        <w:div w:id="1694066546">
          <w:marLeft w:val="0"/>
          <w:marRight w:val="0"/>
          <w:marTop w:val="0"/>
          <w:marBottom w:val="0"/>
          <w:divBdr>
            <w:top w:val="none" w:sz="0" w:space="0" w:color="auto"/>
            <w:left w:val="none" w:sz="0" w:space="0" w:color="auto"/>
            <w:bottom w:val="none" w:sz="0" w:space="0" w:color="auto"/>
            <w:right w:val="none" w:sz="0" w:space="0" w:color="auto"/>
          </w:divBdr>
        </w:div>
        <w:div w:id="1702823037">
          <w:marLeft w:val="0"/>
          <w:marRight w:val="0"/>
          <w:marTop w:val="0"/>
          <w:marBottom w:val="0"/>
          <w:divBdr>
            <w:top w:val="none" w:sz="0" w:space="0" w:color="auto"/>
            <w:left w:val="none" w:sz="0" w:space="0" w:color="auto"/>
            <w:bottom w:val="none" w:sz="0" w:space="0" w:color="auto"/>
            <w:right w:val="none" w:sz="0" w:space="0" w:color="auto"/>
          </w:divBdr>
        </w:div>
        <w:div w:id="1709524881">
          <w:marLeft w:val="0"/>
          <w:marRight w:val="0"/>
          <w:marTop w:val="0"/>
          <w:marBottom w:val="0"/>
          <w:divBdr>
            <w:top w:val="none" w:sz="0" w:space="0" w:color="auto"/>
            <w:left w:val="none" w:sz="0" w:space="0" w:color="auto"/>
            <w:bottom w:val="none" w:sz="0" w:space="0" w:color="auto"/>
            <w:right w:val="none" w:sz="0" w:space="0" w:color="auto"/>
          </w:divBdr>
        </w:div>
        <w:div w:id="1710105697">
          <w:marLeft w:val="0"/>
          <w:marRight w:val="0"/>
          <w:marTop w:val="0"/>
          <w:marBottom w:val="0"/>
          <w:divBdr>
            <w:top w:val="none" w:sz="0" w:space="0" w:color="auto"/>
            <w:left w:val="none" w:sz="0" w:space="0" w:color="auto"/>
            <w:bottom w:val="none" w:sz="0" w:space="0" w:color="auto"/>
            <w:right w:val="none" w:sz="0" w:space="0" w:color="auto"/>
          </w:divBdr>
        </w:div>
        <w:div w:id="1727148150">
          <w:marLeft w:val="0"/>
          <w:marRight w:val="0"/>
          <w:marTop w:val="0"/>
          <w:marBottom w:val="0"/>
          <w:divBdr>
            <w:top w:val="none" w:sz="0" w:space="0" w:color="auto"/>
            <w:left w:val="none" w:sz="0" w:space="0" w:color="auto"/>
            <w:bottom w:val="none" w:sz="0" w:space="0" w:color="auto"/>
            <w:right w:val="none" w:sz="0" w:space="0" w:color="auto"/>
          </w:divBdr>
        </w:div>
        <w:div w:id="1731153586">
          <w:marLeft w:val="0"/>
          <w:marRight w:val="0"/>
          <w:marTop w:val="0"/>
          <w:marBottom w:val="0"/>
          <w:divBdr>
            <w:top w:val="none" w:sz="0" w:space="0" w:color="auto"/>
            <w:left w:val="none" w:sz="0" w:space="0" w:color="auto"/>
            <w:bottom w:val="none" w:sz="0" w:space="0" w:color="auto"/>
            <w:right w:val="none" w:sz="0" w:space="0" w:color="auto"/>
          </w:divBdr>
        </w:div>
        <w:div w:id="1733963054">
          <w:marLeft w:val="0"/>
          <w:marRight w:val="0"/>
          <w:marTop w:val="0"/>
          <w:marBottom w:val="0"/>
          <w:divBdr>
            <w:top w:val="none" w:sz="0" w:space="0" w:color="auto"/>
            <w:left w:val="none" w:sz="0" w:space="0" w:color="auto"/>
            <w:bottom w:val="none" w:sz="0" w:space="0" w:color="auto"/>
            <w:right w:val="none" w:sz="0" w:space="0" w:color="auto"/>
          </w:divBdr>
        </w:div>
        <w:div w:id="1746756244">
          <w:marLeft w:val="0"/>
          <w:marRight w:val="0"/>
          <w:marTop w:val="0"/>
          <w:marBottom w:val="0"/>
          <w:divBdr>
            <w:top w:val="none" w:sz="0" w:space="0" w:color="auto"/>
            <w:left w:val="none" w:sz="0" w:space="0" w:color="auto"/>
            <w:bottom w:val="none" w:sz="0" w:space="0" w:color="auto"/>
            <w:right w:val="none" w:sz="0" w:space="0" w:color="auto"/>
          </w:divBdr>
        </w:div>
        <w:div w:id="1751004729">
          <w:marLeft w:val="0"/>
          <w:marRight w:val="0"/>
          <w:marTop w:val="0"/>
          <w:marBottom w:val="0"/>
          <w:divBdr>
            <w:top w:val="none" w:sz="0" w:space="0" w:color="auto"/>
            <w:left w:val="none" w:sz="0" w:space="0" w:color="auto"/>
            <w:bottom w:val="none" w:sz="0" w:space="0" w:color="auto"/>
            <w:right w:val="none" w:sz="0" w:space="0" w:color="auto"/>
          </w:divBdr>
        </w:div>
        <w:div w:id="1763137929">
          <w:marLeft w:val="0"/>
          <w:marRight w:val="0"/>
          <w:marTop w:val="0"/>
          <w:marBottom w:val="0"/>
          <w:divBdr>
            <w:top w:val="none" w:sz="0" w:space="0" w:color="auto"/>
            <w:left w:val="none" w:sz="0" w:space="0" w:color="auto"/>
            <w:bottom w:val="none" w:sz="0" w:space="0" w:color="auto"/>
            <w:right w:val="none" w:sz="0" w:space="0" w:color="auto"/>
          </w:divBdr>
        </w:div>
        <w:div w:id="1767069919">
          <w:marLeft w:val="0"/>
          <w:marRight w:val="0"/>
          <w:marTop w:val="0"/>
          <w:marBottom w:val="0"/>
          <w:divBdr>
            <w:top w:val="none" w:sz="0" w:space="0" w:color="auto"/>
            <w:left w:val="none" w:sz="0" w:space="0" w:color="auto"/>
            <w:bottom w:val="none" w:sz="0" w:space="0" w:color="auto"/>
            <w:right w:val="none" w:sz="0" w:space="0" w:color="auto"/>
          </w:divBdr>
        </w:div>
        <w:div w:id="1767723111">
          <w:marLeft w:val="0"/>
          <w:marRight w:val="0"/>
          <w:marTop w:val="0"/>
          <w:marBottom w:val="0"/>
          <w:divBdr>
            <w:top w:val="none" w:sz="0" w:space="0" w:color="auto"/>
            <w:left w:val="none" w:sz="0" w:space="0" w:color="auto"/>
            <w:bottom w:val="none" w:sz="0" w:space="0" w:color="auto"/>
            <w:right w:val="none" w:sz="0" w:space="0" w:color="auto"/>
          </w:divBdr>
        </w:div>
        <w:div w:id="1769040839">
          <w:marLeft w:val="0"/>
          <w:marRight w:val="0"/>
          <w:marTop w:val="0"/>
          <w:marBottom w:val="0"/>
          <w:divBdr>
            <w:top w:val="none" w:sz="0" w:space="0" w:color="auto"/>
            <w:left w:val="none" w:sz="0" w:space="0" w:color="auto"/>
            <w:bottom w:val="none" w:sz="0" w:space="0" w:color="auto"/>
            <w:right w:val="none" w:sz="0" w:space="0" w:color="auto"/>
          </w:divBdr>
        </w:div>
        <w:div w:id="1793402060">
          <w:marLeft w:val="0"/>
          <w:marRight w:val="0"/>
          <w:marTop w:val="0"/>
          <w:marBottom w:val="0"/>
          <w:divBdr>
            <w:top w:val="none" w:sz="0" w:space="0" w:color="auto"/>
            <w:left w:val="none" w:sz="0" w:space="0" w:color="auto"/>
            <w:bottom w:val="none" w:sz="0" w:space="0" w:color="auto"/>
            <w:right w:val="none" w:sz="0" w:space="0" w:color="auto"/>
          </w:divBdr>
        </w:div>
        <w:div w:id="1799254314">
          <w:marLeft w:val="0"/>
          <w:marRight w:val="0"/>
          <w:marTop w:val="0"/>
          <w:marBottom w:val="0"/>
          <w:divBdr>
            <w:top w:val="none" w:sz="0" w:space="0" w:color="auto"/>
            <w:left w:val="none" w:sz="0" w:space="0" w:color="auto"/>
            <w:bottom w:val="none" w:sz="0" w:space="0" w:color="auto"/>
            <w:right w:val="none" w:sz="0" w:space="0" w:color="auto"/>
          </w:divBdr>
        </w:div>
        <w:div w:id="1805662747">
          <w:marLeft w:val="0"/>
          <w:marRight w:val="0"/>
          <w:marTop w:val="0"/>
          <w:marBottom w:val="0"/>
          <w:divBdr>
            <w:top w:val="none" w:sz="0" w:space="0" w:color="auto"/>
            <w:left w:val="none" w:sz="0" w:space="0" w:color="auto"/>
            <w:bottom w:val="none" w:sz="0" w:space="0" w:color="auto"/>
            <w:right w:val="none" w:sz="0" w:space="0" w:color="auto"/>
          </w:divBdr>
        </w:div>
        <w:div w:id="1816873819">
          <w:marLeft w:val="0"/>
          <w:marRight w:val="0"/>
          <w:marTop w:val="0"/>
          <w:marBottom w:val="0"/>
          <w:divBdr>
            <w:top w:val="none" w:sz="0" w:space="0" w:color="auto"/>
            <w:left w:val="none" w:sz="0" w:space="0" w:color="auto"/>
            <w:bottom w:val="none" w:sz="0" w:space="0" w:color="auto"/>
            <w:right w:val="none" w:sz="0" w:space="0" w:color="auto"/>
          </w:divBdr>
        </w:div>
        <w:div w:id="1819180318">
          <w:marLeft w:val="0"/>
          <w:marRight w:val="0"/>
          <w:marTop w:val="0"/>
          <w:marBottom w:val="0"/>
          <w:divBdr>
            <w:top w:val="none" w:sz="0" w:space="0" w:color="auto"/>
            <w:left w:val="none" w:sz="0" w:space="0" w:color="auto"/>
            <w:bottom w:val="none" w:sz="0" w:space="0" w:color="auto"/>
            <w:right w:val="none" w:sz="0" w:space="0" w:color="auto"/>
          </w:divBdr>
        </w:div>
        <w:div w:id="1829055228">
          <w:marLeft w:val="0"/>
          <w:marRight w:val="0"/>
          <w:marTop w:val="0"/>
          <w:marBottom w:val="0"/>
          <w:divBdr>
            <w:top w:val="none" w:sz="0" w:space="0" w:color="auto"/>
            <w:left w:val="none" w:sz="0" w:space="0" w:color="auto"/>
            <w:bottom w:val="none" w:sz="0" w:space="0" w:color="auto"/>
            <w:right w:val="none" w:sz="0" w:space="0" w:color="auto"/>
          </w:divBdr>
        </w:div>
        <w:div w:id="1834683694">
          <w:marLeft w:val="0"/>
          <w:marRight w:val="0"/>
          <w:marTop w:val="0"/>
          <w:marBottom w:val="0"/>
          <w:divBdr>
            <w:top w:val="none" w:sz="0" w:space="0" w:color="auto"/>
            <w:left w:val="none" w:sz="0" w:space="0" w:color="auto"/>
            <w:bottom w:val="none" w:sz="0" w:space="0" w:color="auto"/>
            <w:right w:val="none" w:sz="0" w:space="0" w:color="auto"/>
          </w:divBdr>
        </w:div>
        <w:div w:id="1840265992">
          <w:marLeft w:val="0"/>
          <w:marRight w:val="0"/>
          <w:marTop w:val="0"/>
          <w:marBottom w:val="0"/>
          <w:divBdr>
            <w:top w:val="none" w:sz="0" w:space="0" w:color="auto"/>
            <w:left w:val="none" w:sz="0" w:space="0" w:color="auto"/>
            <w:bottom w:val="none" w:sz="0" w:space="0" w:color="auto"/>
            <w:right w:val="none" w:sz="0" w:space="0" w:color="auto"/>
          </w:divBdr>
        </w:div>
        <w:div w:id="1841000309">
          <w:marLeft w:val="0"/>
          <w:marRight w:val="0"/>
          <w:marTop w:val="0"/>
          <w:marBottom w:val="0"/>
          <w:divBdr>
            <w:top w:val="none" w:sz="0" w:space="0" w:color="auto"/>
            <w:left w:val="none" w:sz="0" w:space="0" w:color="auto"/>
            <w:bottom w:val="none" w:sz="0" w:space="0" w:color="auto"/>
            <w:right w:val="none" w:sz="0" w:space="0" w:color="auto"/>
          </w:divBdr>
        </w:div>
        <w:div w:id="1845195461">
          <w:marLeft w:val="0"/>
          <w:marRight w:val="0"/>
          <w:marTop w:val="0"/>
          <w:marBottom w:val="0"/>
          <w:divBdr>
            <w:top w:val="none" w:sz="0" w:space="0" w:color="auto"/>
            <w:left w:val="none" w:sz="0" w:space="0" w:color="auto"/>
            <w:bottom w:val="none" w:sz="0" w:space="0" w:color="auto"/>
            <w:right w:val="none" w:sz="0" w:space="0" w:color="auto"/>
          </w:divBdr>
        </w:div>
        <w:div w:id="1854372152">
          <w:marLeft w:val="0"/>
          <w:marRight w:val="0"/>
          <w:marTop w:val="0"/>
          <w:marBottom w:val="0"/>
          <w:divBdr>
            <w:top w:val="none" w:sz="0" w:space="0" w:color="auto"/>
            <w:left w:val="none" w:sz="0" w:space="0" w:color="auto"/>
            <w:bottom w:val="none" w:sz="0" w:space="0" w:color="auto"/>
            <w:right w:val="none" w:sz="0" w:space="0" w:color="auto"/>
          </w:divBdr>
        </w:div>
        <w:div w:id="1857379906">
          <w:marLeft w:val="0"/>
          <w:marRight w:val="0"/>
          <w:marTop w:val="0"/>
          <w:marBottom w:val="0"/>
          <w:divBdr>
            <w:top w:val="none" w:sz="0" w:space="0" w:color="auto"/>
            <w:left w:val="none" w:sz="0" w:space="0" w:color="auto"/>
            <w:bottom w:val="none" w:sz="0" w:space="0" w:color="auto"/>
            <w:right w:val="none" w:sz="0" w:space="0" w:color="auto"/>
          </w:divBdr>
        </w:div>
        <w:div w:id="1859731354">
          <w:marLeft w:val="0"/>
          <w:marRight w:val="0"/>
          <w:marTop w:val="0"/>
          <w:marBottom w:val="0"/>
          <w:divBdr>
            <w:top w:val="none" w:sz="0" w:space="0" w:color="auto"/>
            <w:left w:val="none" w:sz="0" w:space="0" w:color="auto"/>
            <w:bottom w:val="none" w:sz="0" w:space="0" w:color="auto"/>
            <w:right w:val="none" w:sz="0" w:space="0" w:color="auto"/>
          </w:divBdr>
        </w:div>
        <w:div w:id="1863518045">
          <w:marLeft w:val="0"/>
          <w:marRight w:val="0"/>
          <w:marTop w:val="0"/>
          <w:marBottom w:val="0"/>
          <w:divBdr>
            <w:top w:val="none" w:sz="0" w:space="0" w:color="auto"/>
            <w:left w:val="none" w:sz="0" w:space="0" w:color="auto"/>
            <w:bottom w:val="none" w:sz="0" w:space="0" w:color="auto"/>
            <w:right w:val="none" w:sz="0" w:space="0" w:color="auto"/>
          </w:divBdr>
        </w:div>
        <w:div w:id="1870294497">
          <w:marLeft w:val="0"/>
          <w:marRight w:val="0"/>
          <w:marTop w:val="0"/>
          <w:marBottom w:val="0"/>
          <w:divBdr>
            <w:top w:val="none" w:sz="0" w:space="0" w:color="auto"/>
            <w:left w:val="none" w:sz="0" w:space="0" w:color="auto"/>
            <w:bottom w:val="none" w:sz="0" w:space="0" w:color="auto"/>
            <w:right w:val="none" w:sz="0" w:space="0" w:color="auto"/>
          </w:divBdr>
        </w:div>
        <w:div w:id="1871793422">
          <w:marLeft w:val="0"/>
          <w:marRight w:val="0"/>
          <w:marTop w:val="0"/>
          <w:marBottom w:val="0"/>
          <w:divBdr>
            <w:top w:val="none" w:sz="0" w:space="0" w:color="auto"/>
            <w:left w:val="none" w:sz="0" w:space="0" w:color="auto"/>
            <w:bottom w:val="none" w:sz="0" w:space="0" w:color="auto"/>
            <w:right w:val="none" w:sz="0" w:space="0" w:color="auto"/>
          </w:divBdr>
        </w:div>
        <w:div w:id="1888910033">
          <w:marLeft w:val="0"/>
          <w:marRight w:val="0"/>
          <w:marTop w:val="0"/>
          <w:marBottom w:val="0"/>
          <w:divBdr>
            <w:top w:val="none" w:sz="0" w:space="0" w:color="auto"/>
            <w:left w:val="none" w:sz="0" w:space="0" w:color="auto"/>
            <w:bottom w:val="none" w:sz="0" w:space="0" w:color="auto"/>
            <w:right w:val="none" w:sz="0" w:space="0" w:color="auto"/>
          </w:divBdr>
        </w:div>
        <w:div w:id="1890997953">
          <w:marLeft w:val="0"/>
          <w:marRight w:val="0"/>
          <w:marTop w:val="0"/>
          <w:marBottom w:val="0"/>
          <w:divBdr>
            <w:top w:val="none" w:sz="0" w:space="0" w:color="auto"/>
            <w:left w:val="none" w:sz="0" w:space="0" w:color="auto"/>
            <w:bottom w:val="none" w:sz="0" w:space="0" w:color="auto"/>
            <w:right w:val="none" w:sz="0" w:space="0" w:color="auto"/>
          </w:divBdr>
        </w:div>
        <w:div w:id="1915705200">
          <w:marLeft w:val="0"/>
          <w:marRight w:val="0"/>
          <w:marTop w:val="0"/>
          <w:marBottom w:val="0"/>
          <w:divBdr>
            <w:top w:val="none" w:sz="0" w:space="0" w:color="auto"/>
            <w:left w:val="none" w:sz="0" w:space="0" w:color="auto"/>
            <w:bottom w:val="none" w:sz="0" w:space="0" w:color="auto"/>
            <w:right w:val="none" w:sz="0" w:space="0" w:color="auto"/>
          </w:divBdr>
        </w:div>
        <w:div w:id="1920944119">
          <w:marLeft w:val="0"/>
          <w:marRight w:val="0"/>
          <w:marTop w:val="0"/>
          <w:marBottom w:val="0"/>
          <w:divBdr>
            <w:top w:val="none" w:sz="0" w:space="0" w:color="auto"/>
            <w:left w:val="none" w:sz="0" w:space="0" w:color="auto"/>
            <w:bottom w:val="none" w:sz="0" w:space="0" w:color="auto"/>
            <w:right w:val="none" w:sz="0" w:space="0" w:color="auto"/>
          </w:divBdr>
        </w:div>
        <w:div w:id="1942253679">
          <w:marLeft w:val="0"/>
          <w:marRight w:val="0"/>
          <w:marTop w:val="0"/>
          <w:marBottom w:val="0"/>
          <w:divBdr>
            <w:top w:val="none" w:sz="0" w:space="0" w:color="auto"/>
            <w:left w:val="none" w:sz="0" w:space="0" w:color="auto"/>
            <w:bottom w:val="none" w:sz="0" w:space="0" w:color="auto"/>
            <w:right w:val="none" w:sz="0" w:space="0" w:color="auto"/>
          </w:divBdr>
        </w:div>
        <w:div w:id="1947881403">
          <w:marLeft w:val="0"/>
          <w:marRight w:val="0"/>
          <w:marTop w:val="0"/>
          <w:marBottom w:val="0"/>
          <w:divBdr>
            <w:top w:val="none" w:sz="0" w:space="0" w:color="auto"/>
            <w:left w:val="none" w:sz="0" w:space="0" w:color="auto"/>
            <w:bottom w:val="none" w:sz="0" w:space="0" w:color="auto"/>
            <w:right w:val="none" w:sz="0" w:space="0" w:color="auto"/>
          </w:divBdr>
        </w:div>
        <w:div w:id="1974670457">
          <w:marLeft w:val="0"/>
          <w:marRight w:val="0"/>
          <w:marTop w:val="0"/>
          <w:marBottom w:val="0"/>
          <w:divBdr>
            <w:top w:val="none" w:sz="0" w:space="0" w:color="auto"/>
            <w:left w:val="none" w:sz="0" w:space="0" w:color="auto"/>
            <w:bottom w:val="none" w:sz="0" w:space="0" w:color="auto"/>
            <w:right w:val="none" w:sz="0" w:space="0" w:color="auto"/>
          </w:divBdr>
        </w:div>
        <w:div w:id="1976719033">
          <w:marLeft w:val="0"/>
          <w:marRight w:val="0"/>
          <w:marTop w:val="0"/>
          <w:marBottom w:val="0"/>
          <w:divBdr>
            <w:top w:val="none" w:sz="0" w:space="0" w:color="auto"/>
            <w:left w:val="none" w:sz="0" w:space="0" w:color="auto"/>
            <w:bottom w:val="none" w:sz="0" w:space="0" w:color="auto"/>
            <w:right w:val="none" w:sz="0" w:space="0" w:color="auto"/>
          </w:divBdr>
        </w:div>
        <w:div w:id="1979874722">
          <w:marLeft w:val="0"/>
          <w:marRight w:val="0"/>
          <w:marTop w:val="0"/>
          <w:marBottom w:val="0"/>
          <w:divBdr>
            <w:top w:val="none" w:sz="0" w:space="0" w:color="auto"/>
            <w:left w:val="none" w:sz="0" w:space="0" w:color="auto"/>
            <w:bottom w:val="none" w:sz="0" w:space="0" w:color="auto"/>
            <w:right w:val="none" w:sz="0" w:space="0" w:color="auto"/>
          </w:divBdr>
        </w:div>
        <w:div w:id="1984920935">
          <w:marLeft w:val="0"/>
          <w:marRight w:val="0"/>
          <w:marTop w:val="0"/>
          <w:marBottom w:val="0"/>
          <w:divBdr>
            <w:top w:val="none" w:sz="0" w:space="0" w:color="auto"/>
            <w:left w:val="none" w:sz="0" w:space="0" w:color="auto"/>
            <w:bottom w:val="none" w:sz="0" w:space="0" w:color="auto"/>
            <w:right w:val="none" w:sz="0" w:space="0" w:color="auto"/>
          </w:divBdr>
        </w:div>
        <w:div w:id="1990017724">
          <w:marLeft w:val="0"/>
          <w:marRight w:val="0"/>
          <w:marTop w:val="0"/>
          <w:marBottom w:val="0"/>
          <w:divBdr>
            <w:top w:val="none" w:sz="0" w:space="0" w:color="auto"/>
            <w:left w:val="none" w:sz="0" w:space="0" w:color="auto"/>
            <w:bottom w:val="none" w:sz="0" w:space="0" w:color="auto"/>
            <w:right w:val="none" w:sz="0" w:space="0" w:color="auto"/>
          </w:divBdr>
        </w:div>
        <w:div w:id="1991665521">
          <w:marLeft w:val="0"/>
          <w:marRight w:val="0"/>
          <w:marTop w:val="0"/>
          <w:marBottom w:val="0"/>
          <w:divBdr>
            <w:top w:val="none" w:sz="0" w:space="0" w:color="auto"/>
            <w:left w:val="none" w:sz="0" w:space="0" w:color="auto"/>
            <w:bottom w:val="none" w:sz="0" w:space="0" w:color="auto"/>
            <w:right w:val="none" w:sz="0" w:space="0" w:color="auto"/>
          </w:divBdr>
        </w:div>
        <w:div w:id="1995065324">
          <w:marLeft w:val="0"/>
          <w:marRight w:val="0"/>
          <w:marTop w:val="0"/>
          <w:marBottom w:val="0"/>
          <w:divBdr>
            <w:top w:val="none" w:sz="0" w:space="0" w:color="auto"/>
            <w:left w:val="none" w:sz="0" w:space="0" w:color="auto"/>
            <w:bottom w:val="none" w:sz="0" w:space="0" w:color="auto"/>
            <w:right w:val="none" w:sz="0" w:space="0" w:color="auto"/>
          </w:divBdr>
        </w:div>
        <w:div w:id="1996906592">
          <w:marLeft w:val="0"/>
          <w:marRight w:val="0"/>
          <w:marTop w:val="0"/>
          <w:marBottom w:val="0"/>
          <w:divBdr>
            <w:top w:val="none" w:sz="0" w:space="0" w:color="auto"/>
            <w:left w:val="none" w:sz="0" w:space="0" w:color="auto"/>
            <w:bottom w:val="none" w:sz="0" w:space="0" w:color="auto"/>
            <w:right w:val="none" w:sz="0" w:space="0" w:color="auto"/>
          </w:divBdr>
        </w:div>
        <w:div w:id="1999184886">
          <w:marLeft w:val="0"/>
          <w:marRight w:val="0"/>
          <w:marTop w:val="0"/>
          <w:marBottom w:val="0"/>
          <w:divBdr>
            <w:top w:val="none" w:sz="0" w:space="0" w:color="auto"/>
            <w:left w:val="none" w:sz="0" w:space="0" w:color="auto"/>
            <w:bottom w:val="none" w:sz="0" w:space="0" w:color="auto"/>
            <w:right w:val="none" w:sz="0" w:space="0" w:color="auto"/>
          </w:divBdr>
        </w:div>
        <w:div w:id="2000495862">
          <w:marLeft w:val="0"/>
          <w:marRight w:val="0"/>
          <w:marTop w:val="0"/>
          <w:marBottom w:val="0"/>
          <w:divBdr>
            <w:top w:val="none" w:sz="0" w:space="0" w:color="auto"/>
            <w:left w:val="none" w:sz="0" w:space="0" w:color="auto"/>
            <w:bottom w:val="none" w:sz="0" w:space="0" w:color="auto"/>
            <w:right w:val="none" w:sz="0" w:space="0" w:color="auto"/>
          </w:divBdr>
        </w:div>
        <w:div w:id="2018996135">
          <w:marLeft w:val="0"/>
          <w:marRight w:val="0"/>
          <w:marTop w:val="0"/>
          <w:marBottom w:val="0"/>
          <w:divBdr>
            <w:top w:val="none" w:sz="0" w:space="0" w:color="auto"/>
            <w:left w:val="none" w:sz="0" w:space="0" w:color="auto"/>
            <w:bottom w:val="none" w:sz="0" w:space="0" w:color="auto"/>
            <w:right w:val="none" w:sz="0" w:space="0" w:color="auto"/>
          </w:divBdr>
        </w:div>
        <w:div w:id="2031449645">
          <w:marLeft w:val="0"/>
          <w:marRight w:val="0"/>
          <w:marTop w:val="0"/>
          <w:marBottom w:val="0"/>
          <w:divBdr>
            <w:top w:val="none" w:sz="0" w:space="0" w:color="auto"/>
            <w:left w:val="none" w:sz="0" w:space="0" w:color="auto"/>
            <w:bottom w:val="none" w:sz="0" w:space="0" w:color="auto"/>
            <w:right w:val="none" w:sz="0" w:space="0" w:color="auto"/>
          </w:divBdr>
        </w:div>
        <w:div w:id="2033720412">
          <w:marLeft w:val="0"/>
          <w:marRight w:val="0"/>
          <w:marTop w:val="0"/>
          <w:marBottom w:val="0"/>
          <w:divBdr>
            <w:top w:val="none" w:sz="0" w:space="0" w:color="auto"/>
            <w:left w:val="none" w:sz="0" w:space="0" w:color="auto"/>
            <w:bottom w:val="none" w:sz="0" w:space="0" w:color="auto"/>
            <w:right w:val="none" w:sz="0" w:space="0" w:color="auto"/>
          </w:divBdr>
        </w:div>
        <w:div w:id="2038044344">
          <w:marLeft w:val="0"/>
          <w:marRight w:val="0"/>
          <w:marTop w:val="0"/>
          <w:marBottom w:val="0"/>
          <w:divBdr>
            <w:top w:val="none" w:sz="0" w:space="0" w:color="auto"/>
            <w:left w:val="none" w:sz="0" w:space="0" w:color="auto"/>
            <w:bottom w:val="none" w:sz="0" w:space="0" w:color="auto"/>
            <w:right w:val="none" w:sz="0" w:space="0" w:color="auto"/>
          </w:divBdr>
        </w:div>
        <w:div w:id="2040277739">
          <w:marLeft w:val="0"/>
          <w:marRight w:val="0"/>
          <w:marTop w:val="0"/>
          <w:marBottom w:val="0"/>
          <w:divBdr>
            <w:top w:val="none" w:sz="0" w:space="0" w:color="auto"/>
            <w:left w:val="none" w:sz="0" w:space="0" w:color="auto"/>
            <w:bottom w:val="none" w:sz="0" w:space="0" w:color="auto"/>
            <w:right w:val="none" w:sz="0" w:space="0" w:color="auto"/>
          </w:divBdr>
        </w:div>
        <w:div w:id="2042392497">
          <w:marLeft w:val="0"/>
          <w:marRight w:val="0"/>
          <w:marTop w:val="0"/>
          <w:marBottom w:val="0"/>
          <w:divBdr>
            <w:top w:val="none" w:sz="0" w:space="0" w:color="auto"/>
            <w:left w:val="none" w:sz="0" w:space="0" w:color="auto"/>
            <w:bottom w:val="none" w:sz="0" w:space="0" w:color="auto"/>
            <w:right w:val="none" w:sz="0" w:space="0" w:color="auto"/>
          </w:divBdr>
        </w:div>
        <w:div w:id="2061859965">
          <w:marLeft w:val="0"/>
          <w:marRight w:val="0"/>
          <w:marTop w:val="0"/>
          <w:marBottom w:val="0"/>
          <w:divBdr>
            <w:top w:val="none" w:sz="0" w:space="0" w:color="auto"/>
            <w:left w:val="none" w:sz="0" w:space="0" w:color="auto"/>
            <w:bottom w:val="none" w:sz="0" w:space="0" w:color="auto"/>
            <w:right w:val="none" w:sz="0" w:space="0" w:color="auto"/>
          </w:divBdr>
        </w:div>
        <w:div w:id="2064212169">
          <w:marLeft w:val="0"/>
          <w:marRight w:val="0"/>
          <w:marTop w:val="0"/>
          <w:marBottom w:val="0"/>
          <w:divBdr>
            <w:top w:val="none" w:sz="0" w:space="0" w:color="auto"/>
            <w:left w:val="none" w:sz="0" w:space="0" w:color="auto"/>
            <w:bottom w:val="none" w:sz="0" w:space="0" w:color="auto"/>
            <w:right w:val="none" w:sz="0" w:space="0" w:color="auto"/>
          </w:divBdr>
        </w:div>
        <w:div w:id="2071925492">
          <w:marLeft w:val="0"/>
          <w:marRight w:val="0"/>
          <w:marTop w:val="0"/>
          <w:marBottom w:val="0"/>
          <w:divBdr>
            <w:top w:val="none" w:sz="0" w:space="0" w:color="auto"/>
            <w:left w:val="none" w:sz="0" w:space="0" w:color="auto"/>
            <w:bottom w:val="none" w:sz="0" w:space="0" w:color="auto"/>
            <w:right w:val="none" w:sz="0" w:space="0" w:color="auto"/>
          </w:divBdr>
        </w:div>
        <w:div w:id="2081751379">
          <w:marLeft w:val="0"/>
          <w:marRight w:val="0"/>
          <w:marTop w:val="0"/>
          <w:marBottom w:val="0"/>
          <w:divBdr>
            <w:top w:val="none" w:sz="0" w:space="0" w:color="auto"/>
            <w:left w:val="none" w:sz="0" w:space="0" w:color="auto"/>
            <w:bottom w:val="none" w:sz="0" w:space="0" w:color="auto"/>
            <w:right w:val="none" w:sz="0" w:space="0" w:color="auto"/>
          </w:divBdr>
        </w:div>
        <w:div w:id="2086754754">
          <w:marLeft w:val="0"/>
          <w:marRight w:val="0"/>
          <w:marTop w:val="0"/>
          <w:marBottom w:val="0"/>
          <w:divBdr>
            <w:top w:val="none" w:sz="0" w:space="0" w:color="auto"/>
            <w:left w:val="none" w:sz="0" w:space="0" w:color="auto"/>
            <w:bottom w:val="none" w:sz="0" w:space="0" w:color="auto"/>
            <w:right w:val="none" w:sz="0" w:space="0" w:color="auto"/>
          </w:divBdr>
        </w:div>
        <w:div w:id="2096660252">
          <w:marLeft w:val="0"/>
          <w:marRight w:val="0"/>
          <w:marTop w:val="0"/>
          <w:marBottom w:val="0"/>
          <w:divBdr>
            <w:top w:val="none" w:sz="0" w:space="0" w:color="auto"/>
            <w:left w:val="none" w:sz="0" w:space="0" w:color="auto"/>
            <w:bottom w:val="none" w:sz="0" w:space="0" w:color="auto"/>
            <w:right w:val="none" w:sz="0" w:space="0" w:color="auto"/>
          </w:divBdr>
        </w:div>
        <w:div w:id="2100103064">
          <w:marLeft w:val="0"/>
          <w:marRight w:val="0"/>
          <w:marTop w:val="0"/>
          <w:marBottom w:val="0"/>
          <w:divBdr>
            <w:top w:val="none" w:sz="0" w:space="0" w:color="auto"/>
            <w:left w:val="none" w:sz="0" w:space="0" w:color="auto"/>
            <w:bottom w:val="none" w:sz="0" w:space="0" w:color="auto"/>
            <w:right w:val="none" w:sz="0" w:space="0" w:color="auto"/>
          </w:divBdr>
        </w:div>
        <w:div w:id="2102867688">
          <w:marLeft w:val="0"/>
          <w:marRight w:val="0"/>
          <w:marTop w:val="0"/>
          <w:marBottom w:val="0"/>
          <w:divBdr>
            <w:top w:val="none" w:sz="0" w:space="0" w:color="auto"/>
            <w:left w:val="none" w:sz="0" w:space="0" w:color="auto"/>
            <w:bottom w:val="none" w:sz="0" w:space="0" w:color="auto"/>
            <w:right w:val="none" w:sz="0" w:space="0" w:color="auto"/>
          </w:divBdr>
        </w:div>
        <w:div w:id="2123718594">
          <w:marLeft w:val="0"/>
          <w:marRight w:val="0"/>
          <w:marTop w:val="0"/>
          <w:marBottom w:val="0"/>
          <w:divBdr>
            <w:top w:val="none" w:sz="0" w:space="0" w:color="auto"/>
            <w:left w:val="none" w:sz="0" w:space="0" w:color="auto"/>
            <w:bottom w:val="none" w:sz="0" w:space="0" w:color="auto"/>
            <w:right w:val="none" w:sz="0" w:space="0" w:color="auto"/>
          </w:divBdr>
        </w:div>
        <w:div w:id="2138062488">
          <w:marLeft w:val="0"/>
          <w:marRight w:val="0"/>
          <w:marTop w:val="0"/>
          <w:marBottom w:val="0"/>
          <w:divBdr>
            <w:top w:val="none" w:sz="0" w:space="0" w:color="auto"/>
            <w:left w:val="none" w:sz="0" w:space="0" w:color="auto"/>
            <w:bottom w:val="none" w:sz="0" w:space="0" w:color="auto"/>
            <w:right w:val="none" w:sz="0" w:space="0" w:color="auto"/>
          </w:divBdr>
        </w:div>
        <w:div w:id="2139254261">
          <w:marLeft w:val="0"/>
          <w:marRight w:val="0"/>
          <w:marTop w:val="0"/>
          <w:marBottom w:val="0"/>
          <w:divBdr>
            <w:top w:val="none" w:sz="0" w:space="0" w:color="auto"/>
            <w:left w:val="none" w:sz="0" w:space="0" w:color="auto"/>
            <w:bottom w:val="none" w:sz="0" w:space="0" w:color="auto"/>
            <w:right w:val="none" w:sz="0" w:space="0" w:color="auto"/>
          </w:divBdr>
        </w:div>
        <w:div w:id="2141803917">
          <w:marLeft w:val="0"/>
          <w:marRight w:val="0"/>
          <w:marTop w:val="0"/>
          <w:marBottom w:val="0"/>
          <w:divBdr>
            <w:top w:val="none" w:sz="0" w:space="0" w:color="auto"/>
            <w:left w:val="none" w:sz="0" w:space="0" w:color="auto"/>
            <w:bottom w:val="none" w:sz="0" w:space="0" w:color="auto"/>
            <w:right w:val="none" w:sz="0" w:space="0" w:color="auto"/>
          </w:divBdr>
        </w:div>
      </w:divsChild>
    </w:div>
    <w:div w:id="113064251">
      <w:bodyDiv w:val="1"/>
      <w:marLeft w:val="0"/>
      <w:marRight w:val="0"/>
      <w:marTop w:val="0"/>
      <w:marBottom w:val="0"/>
      <w:divBdr>
        <w:top w:val="none" w:sz="0" w:space="0" w:color="auto"/>
        <w:left w:val="none" w:sz="0" w:space="0" w:color="auto"/>
        <w:bottom w:val="none" w:sz="0" w:space="0" w:color="auto"/>
        <w:right w:val="none" w:sz="0" w:space="0" w:color="auto"/>
      </w:divBdr>
    </w:div>
    <w:div w:id="136068278">
      <w:bodyDiv w:val="1"/>
      <w:marLeft w:val="0"/>
      <w:marRight w:val="0"/>
      <w:marTop w:val="0"/>
      <w:marBottom w:val="0"/>
      <w:divBdr>
        <w:top w:val="none" w:sz="0" w:space="0" w:color="auto"/>
        <w:left w:val="none" w:sz="0" w:space="0" w:color="auto"/>
        <w:bottom w:val="none" w:sz="0" w:space="0" w:color="auto"/>
        <w:right w:val="none" w:sz="0" w:space="0" w:color="auto"/>
      </w:divBdr>
    </w:div>
    <w:div w:id="140272032">
      <w:bodyDiv w:val="1"/>
      <w:marLeft w:val="0"/>
      <w:marRight w:val="0"/>
      <w:marTop w:val="0"/>
      <w:marBottom w:val="0"/>
      <w:divBdr>
        <w:top w:val="none" w:sz="0" w:space="0" w:color="auto"/>
        <w:left w:val="none" w:sz="0" w:space="0" w:color="auto"/>
        <w:bottom w:val="none" w:sz="0" w:space="0" w:color="auto"/>
        <w:right w:val="none" w:sz="0" w:space="0" w:color="auto"/>
      </w:divBdr>
    </w:div>
    <w:div w:id="150563577">
      <w:bodyDiv w:val="1"/>
      <w:marLeft w:val="0"/>
      <w:marRight w:val="0"/>
      <w:marTop w:val="0"/>
      <w:marBottom w:val="0"/>
      <w:divBdr>
        <w:top w:val="none" w:sz="0" w:space="0" w:color="auto"/>
        <w:left w:val="none" w:sz="0" w:space="0" w:color="auto"/>
        <w:bottom w:val="none" w:sz="0" w:space="0" w:color="auto"/>
        <w:right w:val="none" w:sz="0" w:space="0" w:color="auto"/>
      </w:divBdr>
    </w:div>
    <w:div w:id="152110277">
      <w:bodyDiv w:val="1"/>
      <w:marLeft w:val="0"/>
      <w:marRight w:val="0"/>
      <w:marTop w:val="0"/>
      <w:marBottom w:val="0"/>
      <w:divBdr>
        <w:top w:val="none" w:sz="0" w:space="0" w:color="auto"/>
        <w:left w:val="none" w:sz="0" w:space="0" w:color="auto"/>
        <w:bottom w:val="none" w:sz="0" w:space="0" w:color="auto"/>
        <w:right w:val="none" w:sz="0" w:space="0" w:color="auto"/>
      </w:divBdr>
    </w:div>
    <w:div w:id="162822573">
      <w:bodyDiv w:val="1"/>
      <w:marLeft w:val="0"/>
      <w:marRight w:val="0"/>
      <w:marTop w:val="0"/>
      <w:marBottom w:val="0"/>
      <w:divBdr>
        <w:top w:val="none" w:sz="0" w:space="0" w:color="auto"/>
        <w:left w:val="none" w:sz="0" w:space="0" w:color="auto"/>
        <w:bottom w:val="none" w:sz="0" w:space="0" w:color="auto"/>
        <w:right w:val="none" w:sz="0" w:space="0" w:color="auto"/>
      </w:divBdr>
    </w:div>
    <w:div w:id="185292272">
      <w:bodyDiv w:val="1"/>
      <w:marLeft w:val="0"/>
      <w:marRight w:val="0"/>
      <w:marTop w:val="0"/>
      <w:marBottom w:val="0"/>
      <w:divBdr>
        <w:top w:val="none" w:sz="0" w:space="0" w:color="auto"/>
        <w:left w:val="none" w:sz="0" w:space="0" w:color="auto"/>
        <w:bottom w:val="none" w:sz="0" w:space="0" w:color="auto"/>
        <w:right w:val="none" w:sz="0" w:space="0" w:color="auto"/>
      </w:divBdr>
    </w:div>
    <w:div w:id="218517186">
      <w:bodyDiv w:val="1"/>
      <w:marLeft w:val="0"/>
      <w:marRight w:val="0"/>
      <w:marTop w:val="0"/>
      <w:marBottom w:val="0"/>
      <w:divBdr>
        <w:top w:val="none" w:sz="0" w:space="0" w:color="auto"/>
        <w:left w:val="none" w:sz="0" w:space="0" w:color="auto"/>
        <w:bottom w:val="none" w:sz="0" w:space="0" w:color="auto"/>
        <w:right w:val="none" w:sz="0" w:space="0" w:color="auto"/>
      </w:divBdr>
    </w:div>
    <w:div w:id="293827006">
      <w:bodyDiv w:val="1"/>
      <w:marLeft w:val="0"/>
      <w:marRight w:val="0"/>
      <w:marTop w:val="0"/>
      <w:marBottom w:val="0"/>
      <w:divBdr>
        <w:top w:val="none" w:sz="0" w:space="0" w:color="auto"/>
        <w:left w:val="none" w:sz="0" w:space="0" w:color="auto"/>
        <w:bottom w:val="none" w:sz="0" w:space="0" w:color="auto"/>
        <w:right w:val="none" w:sz="0" w:space="0" w:color="auto"/>
      </w:divBdr>
    </w:div>
    <w:div w:id="507645115">
      <w:bodyDiv w:val="1"/>
      <w:marLeft w:val="0"/>
      <w:marRight w:val="0"/>
      <w:marTop w:val="0"/>
      <w:marBottom w:val="0"/>
      <w:divBdr>
        <w:top w:val="none" w:sz="0" w:space="0" w:color="auto"/>
        <w:left w:val="none" w:sz="0" w:space="0" w:color="auto"/>
        <w:bottom w:val="none" w:sz="0" w:space="0" w:color="auto"/>
        <w:right w:val="none" w:sz="0" w:space="0" w:color="auto"/>
      </w:divBdr>
    </w:div>
    <w:div w:id="528225691">
      <w:bodyDiv w:val="1"/>
      <w:marLeft w:val="0"/>
      <w:marRight w:val="0"/>
      <w:marTop w:val="0"/>
      <w:marBottom w:val="0"/>
      <w:divBdr>
        <w:top w:val="none" w:sz="0" w:space="0" w:color="auto"/>
        <w:left w:val="none" w:sz="0" w:space="0" w:color="auto"/>
        <w:bottom w:val="none" w:sz="0" w:space="0" w:color="auto"/>
        <w:right w:val="none" w:sz="0" w:space="0" w:color="auto"/>
      </w:divBdr>
      <w:divsChild>
        <w:div w:id="895235486">
          <w:marLeft w:val="0"/>
          <w:marRight w:val="0"/>
          <w:marTop w:val="0"/>
          <w:marBottom w:val="0"/>
          <w:divBdr>
            <w:top w:val="none" w:sz="0" w:space="0" w:color="auto"/>
            <w:left w:val="none" w:sz="0" w:space="0" w:color="auto"/>
            <w:bottom w:val="none" w:sz="0" w:space="0" w:color="auto"/>
            <w:right w:val="none" w:sz="0" w:space="0" w:color="auto"/>
          </w:divBdr>
        </w:div>
        <w:div w:id="985087991">
          <w:marLeft w:val="0"/>
          <w:marRight w:val="0"/>
          <w:marTop w:val="0"/>
          <w:marBottom w:val="0"/>
          <w:divBdr>
            <w:top w:val="none" w:sz="0" w:space="0" w:color="auto"/>
            <w:left w:val="none" w:sz="0" w:space="0" w:color="auto"/>
            <w:bottom w:val="none" w:sz="0" w:space="0" w:color="auto"/>
            <w:right w:val="none" w:sz="0" w:space="0" w:color="auto"/>
          </w:divBdr>
        </w:div>
        <w:div w:id="1680691073">
          <w:marLeft w:val="0"/>
          <w:marRight w:val="0"/>
          <w:marTop w:val="0"/>
          <w:marBottom w:val="0"/>
          <w:divBdr>
            <w:top w:val="none" w:sz="0" w:space="0" w:color="auto"/>
            <w:left w:val="none" w:sz="0" w:space="0" w:color="auto"/>
            <w:bottom w:val="none" w:sz="0" w:space="0" w:color="auto"/>
            <w:right w:val="none" w:sz="0" w:space="0" w:color="auto"/>
          </w:divBdr>
        </w:div>
        <w:div w:id="1948417808">
          <w:marLeft w:val="0"/>
          <w:marRight w:val="0"/>
          <w:marTop w:val="0"/>
          <w:marBottom w:val="0"/>
          <w:divBdr>
            <w:top w:val="none" w:sz="0" w:space="0" w:color="auto"/>
            <w:left w:val="none" w:sz="0" w:space="0" w:color="auto"/>
            <w:bottom w:val="none" w:sz="0" w:space="0" w:color="auto"/>
            <w:right w:val="none" w:sz="0" w:space="0" w:color="auto"/>
          </w:divBdr>
        </w:div>
        <w:div w:id="2083140209">
          <w:marLeft w:val="0"/>
          <w:marRight w:val="0"/>
          <w:marTop w:val="0"/>
          <w:marBottom w:val="0"/>
          <w:divBdr>
            <w:top w:val="none" w:sz="0" w:space="0" w:color="auto"/>
            <w:left w:val="none" w:sz="0" w:space="0" w:color="auto"/>
            <w:bottom w:val="none" w:sz="0" w:space="0" w:color="auto"/>
            <w:right w:val="none" w:sz="0" w:space="0" w:color="auto"/>
          </w:divBdr>
        </w:div>
        <w:div w:id="2140027971">
          <w:marLeft w:val="0"/>
          <w:marRight w:val="0"/>
          <w:marTop w:val="0"/>
          <w:marBottom w:val="0"/>
          <w:divBdr>
            <w:top w:val="none" w:sz="0" w:space="0" w:color="auto"/>
            <w:left w:val="none" w:sz="0" w:space="0" w:color="auto"/>
            <w:bottom w:val="none" w:sz="0" w:space="0" w:color="auto"/>
            <w:right w:val="none" w:sz="0" w:space="0" w:color="auto"/>
          </w:divBdr>
        </w:div>
      </w:divsChild>
    </w:div>
    <w:div w:id="575432981">
      <w:bodyDiv w:val="1"/>
      <w:marLeft w:val="0"/>
      <w:marRight w:val="0"/>
      <w:marTop w:val="0"/>
      <w:marBottom w:val="0"/>
      <w:divBdr>
        <w:top w:val="none" w:sz="0" w:space="0" w:color="auto"/>
        <w:left w:val="none" w:sz="0" w:space="0" w:color="auto"/>
        <w:bottom w:val="none" w:sz="0" w:space="0" w:color="auto"/>
        <w:right w:val="none" w:sz="0" w:space="0" w:color="auto"/>
      </w:divBdr>
    </w:div>
    <w:div w:id="587661639">
      <w:bodyDiv w:val="1"/>
      <w:marLeft w:val="0"/>
      <w:marRight w:val="0"/>
      <w:marTop w:val="0"/>
      <w:marBottom w:val="0"/>
      <w:divBdr>
        <w:top w:val="none" w:sz="0" w:space="0" w:color="auto"/>
        <w:left w:val="none" w:sz="0" w:space="0" w:color="auto"/>
        <w:bottom w:val="none" w:sz="0" w:space="0" w:color="auto"/>
        <w:right w:val="none" w:sz="0" w:space="0" w:color="auto"/>
      </w:divBdr>
    </w:div>
    <w:div w:id="5894372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580716275">
          <w:marLeft w:val="0"/>
          <w:marRight w:val="0"/>
          <w:marTop w:val="0"/>
          <w:marBottom w:val="0"/>
          <w:divBdr>
            <w:top w:val="none" w:sz="0" w:space="0" w:color="auto"/>
            <w:left w:val="none" w:sz="0" w:space="0" w:color="auto"/>
            <w:bottom w:val="none" w:sz="0" w:space="0" w:color="auto"/>
            <w:right w:val="none" w:sz="0" w:space="0" w:color="auto"/>
          </w:divBdr>
        </w:div>
      </w:divsChild>
    </w:div>
    <w:div w:id="603848852">
      <w:bodyDiv w:val="1"/>
      <w:marLeft w:val="0"/>
      <w:marRight w:val="0"/>
      <w:marTop w:val="0"/>
      <w:marBottom w:val="0"/>
      <w:divBdr>
        <w:top w:val="none" w:sz="0" w:space="0" w:color="auto"/>
        <w:left w:val="none" w:sz="0" w:space="0" w:color="auto"/>
        <w:bottom w:val="none" w:sz="0" w:space="0" w:color="auto"/>
        <w:right w:val="none" w:sz="0" w:space="0" w:color="auto"/>
      </w:divBdr>
      <w:divsChild>
        <w:div w:id="24446220">
          <w:marLeft w:val="0"/>
          <w:marRight w:val="0"/>
          <w:marTop w:val="0"/>
          <w:marBottom w:val="0"/>
          <w:divBdr>
            <w:top w:val="none" w:sz="0" w:space="0" w:color="auto"/>
            <w:left w:val="none" w:sz="0" w:space="0" w:color="auto"/>
            <w:bottom w:val="none" w:sz="0" w:space="0" w:color="auto"/>
            <w:right w:val="none" w:sz="0" w:space="0" w:color="auto"/>
          </w:divBdr>
        </w:div>
        <w:div w:id="45644570">
          <w:marLeft w:val="0"/>
          <w:marRight w:val="0"/>
          <w:marTop w:val="0"/>
          <w:marBottom w:val="0"/>
          <w:divBdr>
            <w:top w:val="none" w:sz="0" w:space="0" w:color="auto"/>
            <w:left w:val="none" w:sz="0" w:space="0" w:color="auto"/>
            <w:bottom w:val="none" w:sz="0" w:space="0" w:color="auto"/>
            <w:right w:val="none" w:sz="0" w:space="0" w:color="auto"/>
          </w:divBdr>
        </w:div>
        <w:div w:id="49379200">
          <w:marLeft w:val="0"/>
          <w:marRight w:val="0"/>
          <w:marTop w:val="0"/>
          <w:marBottom w:val="0"/>
          <w:divBdr>
            <w:top w:val="none" w:sz="0" w:space="0" w:color="auto"/>
            <w:left w:val="none" w:sz="0" w:space="0" w:color="auto"/>
            <w:bottom w:val="none" w:sz="0" w:space="0" w:color="auto"/>
            <w:right w:val="none" w:sz="0" w:space="0" w:color="auto"/>
          </w:divBdr>
        </w:div>
        <w:div w:id="56708151">
          <w:marLeft w:val="0"/>
          <w:marRight w:val="0"/>
          <w:marTop w:val="0"/>
          <w:marBottom w:val="0"/>
          <w:divBdr>
            <w:top w:val="none" w:sz="0" w:space="0" w:color="auto"/>
            <w:left w:val="none" w:sz="0" w:space="0" w:color="auto"/>
            <w:bottom w:val="none" w:sz="0" w:space="0" w:color="auto"/>
            <w:right w:val="none" w:sz="0" w:space="0" w:color="auto"/>
          </w:divBdr>
        </w:div>
        <w:div w:id="59836199">
          <w:marLeft w:val="0"/>
          <w:marRight w:val="0"/>
          <w:marTop w:val="0"/>
          <w:marBottom w:val="0"/>
          <w:divBdr>
            <w:top w:val="none" w:sz="0" w:space="0" w:color="auto"/>
            <w:left w:val="none" w:sz="0" w:space="0" w:color="auto"/>
            <w:bottom w:val="none" w:sz="0" w:space="0" w:color="auto"/>
            <w:right w:val="none" w:sz="0" w:space="0" w:color="auto"/>
          </w:divBdr>
        </w:div>
        <w:div w:id="68506891">
          <w:marLeft w:val="0"/>
          <w:marRight w:val="0"/>
          <w:marTop w:val="0"/>
          <w:marBottom w:val="0"/>
          <w:divBdr>
            <w:top w:val="none" w:sz="0" w:space="0" w:color="auto"/>
            <w:left w:val="none" w:sz="0" w:space="0" w:color="auto"/>
            <w:bottom w:val="none" w:sz="0" w:space="0" w:color="auto"/>
            <w:right w:val="none" w:sz="0" w:space="0" w:color="auto"/>
          </w:divBdr>
        </w:div>
        <w:div w:id="80104645">
          <w:marLeft w:val="0"/>
          <w:marRight w:val="0"/>
          <w:marTop w:val="0"/>
          <w:marBottom w:val="0"/>
          <w:divBdr>
            <w:top w:val="none" w:sz="0" w:space="0" w:color="auto"/>
            <w:left w:val="none" w:sz="0" w:space="0" w:color="auto"/>
            <w:bottom w:val="none" w:sz="0" w:space="0" w:color="auto"/>
            <w:right w:val="none" w:sz="0" w:space="0" w:color="auto"/>
          </w:divBdr>
        </w:div>
        <w:div w:id="96994194">
          <w:marLeft w:val="0"/>
          <w:marRight w:val="0"/>
          <w:marTop w:val="0"/>
          <w:marBottom w:val="0"/>
          <w:divBdr>
            <w:top w:val="none" w:sz="0" w:space="0" w:color="auto"/>
            <w:left w:val="none" w:sz="0" w:space="0" w:color="auto"/>
            <w:bottom w:val="none" w:sz="0" w:space="0" w:color="auto"/>
            <w:right w:val="none" w:sz="0" w:space="0" w:color="auto"/>
          </w:divBdr>
        </w:div>
        <w:div w:id="113595211">
          <w:marLeft w:val="0"/>
          <w:marRight w:val="0"/>
          <w:marTop w:val="0"/>
          <w:marBottom w:val="0"/>
          <w:divBdr>
            <w:top w:val="none" w:sz="0" w:space="0" w:color="auto"/>
            <w:left w:val="none" w:sz="0" w:space="0" w:color="auto"/>
            <w:bottom w:val="none" w:sz="0" w:space="0" w:color="auto"/>
            <w:right w:val="none" w:sz="0" w:space="0" w:color="auto"/>
          </w:divBdr>
        </w:div>
        <w:div w:id="120925813">
          <w:marLeft w:val="0"/>
          <w:marRight w:val="0"/>
          <w:marTop w:val="0"/>
          <w:marBottom w:val="0"/>
          <w:divBdr>
            <w:top w:val="none" w:sz="0" w:space="0" w:color="auto"/>
            <w:left w:val="none" w:sz="0" w:space="0" w:color="auto"/>
            <w:bottom w:val="none" w:sz="0" w:space="0" w:color="auto"/>
            <w:right w:val="none" w:sz="0" w:space="0" w:color="auto"/>
          </w:divBdr>
        </w:div>
        <w:div w:id="121459574">
          <w:marLeft w:val="0"/>
          <w:marRight w:val="0"/>
          <w:marTop w:val="0"/>
          <w:marBottom w:val="0"/>
          <w:divBdr>
            <w:top w:val="none" w:sz="0" w:space="0" w:color="auto"/>
            <w:left w:val="none" w:sz="0" w:space="0" w:color="auto"/>
            <w:bottom w:val="none" w:sz="0" w:space="0" w:color="auto"/>
            <w:right w:val="none" w:sz="0" w:space="0" w:color="auto"/>
          </w:divBdr>
        </w:div>
        <w:div w:id="122310238">
          <w:marLeft w:val="0"/>
          <w:marRight w:val="0"/>
          <w:marTop w:val="0"/>
          <w:marBottom w:val="0"/>
          <w:divBdr>
            <w:top w:val="none" w:sz="0" w:space="0" w:color="auto"/>
            <w:left w:val="none" w:sz="0" w:space="0" w:color="auto"/>
            <w:bottom w:val="none" w:sz="0" w:space="0" w:color="auto"/>
            <w:right w:val="none" w:sz="0" w:space="0" w:color="auto"/>
          </w:divBdr>
        </w:div>
        <w:div w:id="124081346">
          <w:marLeft w:val="0"/>
          <w:marRight w:val="0"/>
          <w:marTop w:val="0"/>
          <w:marBottom w:val="0"/>
          <w:divBdr>
            <w:top w:val="none" w:sz="0" w:space="0" w:color="auto"/>
            <w:left w:val="none" w:sz="0" w:space="0" w:color="auto"/>
            <w:bottom w:val="none" w:sz="0" w:space="0" w:color="auto"/>
            <w:right w:val="none" w:sz="0" w:space="0" w:color="auto"/>
          </w:divBdr>
        </w:div>
        <w:div w:id="129518855">
          <w:marLeft w:val="0"/>
          <w:marRight w:val="0"/>
          <w:marTop w:val="0"/>
          <w:marBottom w:val="0"/>
          <w:divBdr>
            <w:top w:val="none" w:sz="0" w:space="0" w:color="auto"/>
            <w:left w:val="none" w:sz="0" w:space="0" w:color="auto"/>
            <w:bottom w:val="none" w:sz="0" w:space="0" w:color="auto"/>
            <w:right w:val="none" w:sz="0" w:space="0" w:color="auto"/>
          </w:divBdr>
        </w:div>
        <w:div w:id="131142801">
          <w:marLeft w:val="0"/>
          <w:marRight w:val="0"/>
          <w:marTop w:val="0"/>
          <w:marBottom w:val="0"/>
          <w:divBdr>
            <w:top w:val="none" w:sz="0" w:space="0" w:color="auto"/>
            <w:left w:val="none" w:sz="0" w:space="0" w:color="auto"/>
            <w:bottom w:val="none" w:sz="0" w:space="0" w:color="auto"/>
            <w:right w:val="none" w:sz="0" w:space="0" w:color="auto"/>
          </w:divBdr>
        </w:div>
        <w:div w:id="135801616">
          <w:marLeft w:val="0"/>
          <w:marRight w:val="0"/>
          <w:marTop w:val="0"/>
          <w:marBottom w:val="0"/>
          <w:divBdr>
            <w:top w:val="none" w:sz="0" w:space="0" w:color="auto"/>
            <w:left w:val="none" w:sz="0" w:space="0" w:color="auto"/>
            <w:bottom w:val="none" w:sz="0" w:space="0" w:color="auto"/>
            <w:right w:val="none" w:sz="0" w:space="0" w:color="auto"/>
          </w:divBdr>
        </w:div>
        <w:div w:id="135993830">
          <w:marLeft w:val="0"/>
          <w:marRight w:val="0"/>
          <w:marTop w:val="0"/>
          <w:marBottom w:val="0"/>
          <w:divBdr>
            <w:top w:val="none" w:sz="0" w:space="0" w:color="auto"/>
            <w:left w:val="none" w:sz="0" w:space="0" w:color="auto"/>
            <w:bottom w:val="none" w:sz="0" w:space="0" w:color="auto"/>
            <w:right w:val="none" w:sz="0" w:space="0" w:color="auto"/>
          </w:divBdr>
        </w:div>
        <w:div w:id="136142786">
          <w:marLeft w:val="0"/>
          <w:marRight w:val="0"/>
          <w:marTop w:val="0"/>
          <w:marBottom w:val="0"/>
          <w:divBdr>
            <w:top w:val="none" w:sz="0" w:space="0" w:color="auto"/>
            <w:left w:val="none" w:sz="0" w:space="0" w:color="auto"/>
            <w:bottom w:val="none" w:sz="0" w:space="0" w:color="auto"/>
            <w:right w:val="none" w:sz="0" w:space="0" w:color="auto"/>
          </w:divBdr>
        </w:div>
        <w:div w:id="141314332">
          <w:marLeft w:val="0"/>
          <w:marRight w:val="0"/>
          <w:marTop w:val="0"/>
          <w:marBottom w:val="0"/>
          <w:divBdr>
            <w:top w:val="none" w:sz="0" w:space="0" w:color="auto"/>
            <w:left w:val="none" w:sz="0" w:space="0" w:color="auto"/>
            <w:bottom w:val="none" w:sz="0" w:space="0" w:color="auto"/>
            <w:right w:val="none" w:sz="0" w:space="0" w:color="auto"/>
          </w:divBdr>
        </w:div>
        <w:div w:id="152987614">
          <w:marLeft w:val="0"/>
          <w:marRight w:val="0"/>
          <w:marTop w:val="0"/>
          <w:marBottom w:val="0"/>
          <w:divBdr>
            <w:top w:val="none" w:sz="0" w:space="0" w:color="auto"/>
            <w:left w:val="none" w:sz="0" w:space="0" w:color="auto"/>
            <w:bottom w:val="none" w:sz="0" w:space="0" w:color="auto"/>
            <w:right w:val="none" w:sz="0" w:space="0" w:color="auto"/>
          </w:divBdr>
        </w:div>
        <w:div w:id="154152203">
          <w:marLeft w:val="0"/>
          <w:marRight w:val="0"/>
          <w:marTop w:val="0"/>
          <w:marBottom w:val="0"/>
          <w:divBdr>
            <w:top w:val="none" w:sz="0" w:space="0" w:color="auto"/>
            <w:left w:val="none" w:sz="0" w:space="0" w:color="auto"/>
            <w:bottom w:val="none" w:sz="0" w:space="0" w:color="auto"/>
            <w:right w:val="none" w:sz="0" w:space="0" w:color="auto"/>
          </w:divBdr>
        </w:div>
        <w:div w:id="159976798">
          <w:marLeft w:val="0"/>
          <w:marRight w:val="0"/>
          <w:marTop w:val="0"/>
          <w:marBottom w:val="0"/>
          <w:divBdr>
            <w:top w:val="none" w:sz="0" w:space="0" w:color="auto"/>
            <w:left w:val="none" w:sz="0" w:space="0" w:color="auto"/>
            <w:bottom w:val="none" w:sz="0" w:space="0" w:color="auto"/>
            <w:right w:val="none" w:sz="0" w:space="0" w:color="auto"/>
          </w:divBdr>
        </w:div>
        <w:div w:id="167838413">
          <w:marLeft w:val="0"/>
          <w:marRight w:val="0"/>
          <w:marTop w:val="0"/>
          <w:marBottom w:val="0"/>
          <w:divBdr>
            <w:top w:val="none" w:sz="0" w:space="0" w:color="auto"/>
            <w:left w:val="none" w:sz="0" w:space="0" w:color="auto"/>
            <w:bottom w:val="none" w:sz="0" w:space="0" w:color="auto"/>
            <w:right w:val="none" w:sz="0" w:space="0" w:color="auto"/>
          </w:divBdr>
        </w:div>
        <w:div w:id="168057322">
          <w:marLeft w:val="0"/>
          <w:marRight w:val="0"/>
          <w:marTop w:val="0"/>
          <w:marBottom w:val="0"/>
          <w:divBdr>
            <w:top w:val="none" w:sz="0" w:space="0" w:color="auto"/>
            <w:left w:val="none" w:sz="0" w:space="0" w:color="auto"/>
            <w:bottom w:val="none" w:sz="0" w:space="0" w:color="auto"/>
            <w:right w:val="none" w:sz="0" w:space="0" w:color="auto"/>
          </w:divBdr>
        </w:div>
        <w:div w:id="169681400">
          <w:marLeft w:val="0"/>
          <w:marRight w:val="0"/>
          <w:marTop w:val="0"/>
          <w:marBottom w:val="0"/>
          <w:divBdr>
            <w:top w:val="none" w:sz="0" w:space="0" w:color="auto"/>
            <w:left w:val="none" w:sz="0" w:space="0" w:color="auto"/>
            <w:bottom w:val="none" w:sz="0" w:space="0" w:color="auto"/>
            <w:right w:val="none" w:sz="0" w:space="0" w:color="auto"/>
          </w:divBdr>
        </w:div>
        <w:div w:id="175534292">
          <w:marLeft w:val="0"/>
          <w:marRight w:val="0"/>
          <w:marTop w:val="0"/>
          <w:marBottom w:val="0"/>
          <w:divBdr>
            <w:top w:val="none" w:sz="0" w:space="0" w:color="auto"/>
            <w:left w:val="none" w:sz="0" w:space="0" w:color="auto"/>
            <w:bottom w:val="none" w:sz="0" w:space="0" w:color="auto"/>
            <w:right w:val="none" w:sz="0" w:space="0" w:color="auto"/>
          </w:divBdr>
        </w:div>
        <w:div w:id="187527125">
          <w:marLeft w:val="0"/>
          <w:marRight w:val="0"/>
          <w:marTop w:val="0"/>
          <w:marBottom w:val="0"/>
          <w:divBdr>
            <w:top w:val="none" w:sz="0" w:space="0" w:color="auto"/>
            <w:left w:val="none" w:sz="0" w:space="0" w:color="auto"/>
            <w:bottom w:val="none" w:sz="0" w:space="0" w:color="auto"/>
            <w:right w:val="none" w:sz="0" w:space="0" w:color="auto"/>
          </w:divBdr>
        </w:div>
        <w:div w:id="196281361">
          <w:marLeft w:val="0"/>
          <w:marRight w:val="0"/>
          <w:marTop w:val="0"/>
          <w:marBottom w:val="0"/>
          <w:divBdr>
            <w:top w:val="none" w:sz="0" w:space="0" w:color="auto"/>
            <w:left w:val="none" w:sz="0" w:space="0" w:color="auto"/>
            <w:bottom w:val="none" w:sz="0" w:space="0" w:color="auto"/>
            <w:right w:val="none" w:sz="0" w:space="0" w:color="auto"/>
          </w:divBdr>
        </w:div>
        <w:div w:id="196553341">
          <w:marLeft w:val="0"/>
          <w:marRight w:val="0"/>
          <w:marTop w:val="0"/>
          <w:marBottom w:val="0"/>
          <w:divBdr>
            <w:top w:val="none" w:sz="0" w:space="0" w:color="auto"/>
            <w:left w:val="none" w:sz="0" w:space="0" w:color="auto"/>
            <w:bottom w:val="none" w:sz="0" w:space="0" w:color="auto"/>
            <w:right w:val="none" w:sz="0" w:space="0" w:color="auto"/>
          </w:divBdr>
        </w:div>
        <w:div w:id="199320968">
          <w:marLeft w:val="0"/>
          <w:marRight w:val="0"/>
          <w:marTop w:val="0"/>
          <w:marBottom w:val="0"/>
          <w:divBdr>
            <w:top w:val="none" w:sz="0" w:space="0" w:color="auto"/>
            <w:left w:val="none" w:sz="0" w:space="0" w:color="auto"/>
            <w:bottom w:val="none" w:sz="0" w:space="0" w:color="auto"/>
            <w:right w:val="none" w:sz="0" w:space="0" w:color="auto"/>
          </w:divBdr>
        </w:div>
        <w:div w:id="203058293">
          <w:marLeft w:val="0"/>
          <w:marRight w:val="0"/>
          <w:marTop w:val="0"/>
          <w:marBottom w:val="0"/>
          <w:divBdr>
            <w:top w:val="none" w:sz="0" w:space="0" w:color="auto"/>
            <w:left w:val="none" w:sz="0" w:space="0" w:color="auto"/>
            <w:bottom w:val="none" w:sz="0" w:space="0" w:color="auto"/>
            <w:right w:val="none" w:sz="0" w:space="0" w:color="auto"/>
          </w:divBdr>
        </w:div>
        <w:div w:id="221909663">
          <w:marLeft w:val="0"/>
          <w:marRight w:val="0"/>
          <w:marTop w:val="0"/>
          <w:marBottom w:val="0"/>
          <w:divBdr>
            <w:top w:val="none" w:sz="0" w:space="0" w:color="auto"/>
            <w:left w:val="none" w:sz="0" w:space="0" w:color="auto"/>
            <w:bottom w:val="none" w:sz="0" w:space="0" w:color="auto"/>
            <w:right w:val="none" w:sz="0" w:space="0" w:color="auto"/>
          </w:divBdr>
        </w:div>
        <w:div w:id="244456729">
          <w:marLeft w:val="0"/>
          <w:marRight w:val="0"/>
          <w:marTop w:val="0"/>
          <w:marBottom w:val="0"/>
          <w:divBdr>
            <w:top w:val="none" w:sz="0" w:space="0" w:color="auto"/>
            <w:left w:val="none" w:sz="0" w:space="0" w:color="auto"/>
            <w:bottom w:val="none" w:sz="0" w:space="0" w:color="auto"/>
            <w:right w:val="none" w:sz="0" w:space="0" w:color="auto"/>
          </w:divBdr>
        </w:div>
        <w:div w:id="249049928">
          <w:marLeft w:val="0"/>
          <w:marRight w:val="0"/>
          <w:marTop w:val="0"/>
          <w:marBottom w:val="0"/>
          <w:divBdr>
            <w:top w:val="none" w:sz="0" w:space="0" w:color="auto"/>
            <w:left w:val="none" w:sz="0" w:space="0" w:color="auto"/>
            <w:bottom w:val="none" w:sz="0" w:space="0" w:color="auto"/>
            <w:right w:val="none" w:sz="0" w:space="0" w:color="auto"/>
          </w:divBdr>
        </w:div>
        <w:div w:id="260339445">
          <w:marLeft w:val="0"/>
          <w:marRight w:val="0"/>
          <w:marTop w:val="0"/>
          <w:marBottom w:val="0"/>
          <w:divBdr>
            <w:top w:val="none" w:sz="0" w:space="0" w:color="auto"/>
            <w:left w:val="none" w:sz="0" w:space="0" w:color="auto"/>
            <w:bottom w:val="none" w:sz="0" w:space="0" w:color="auto"/>
            <w:right w:val="none" w:sz="0" w:space="0" w:color="auto"/>
          </w:divBdr>
        </w:div>
        <w:div w:id="284510684">
          <w:marLeft w:val="0"/>
          <w:marRight w:val="0"/>
          <w:marTop w:val="0"/>
          <w:marBottom w:val="0"/>
          <w:divBdr>
            <w:top w:val="none" w:sz="0" w:space="0" w:color="auto"/>
            <w:left w:val="none" w:sz="0" w:space="0" w:color="auto"/>
            <w:bottom w:val="none" w:sz="0" w:space="0" w:color="auto"/>
            <w:right w:val="none" w:sz="0" w:space="0" w:color="auto"/>
          </w:divBdr>
        </w:div>
        <w:div w:id="284624609">
          <w:marLeft w:val="0"/>
          <w:marRight w:val="0"/>
          <w:marTop w:val="0"/>
          <w:marBottom w:val="0"/>
          <w:divBdr>
            <w:top w:val="none" w:sz="0" w:space="0" w:color="auto"/>
            <w:left w:val="none" w:sz="0" w:space="0" w:color="auto"/>
            <w:bottom w:val="none" w:sz="0" w:space="0" w:color="auto"/>
            <w:right w:val="none" w:sz="0" w:space="0" w:color="auto"/>
          </w:divBdr>
        </w:div>
        <w:div w:id="287322004">
          <w:marLeft w:val="0"/>
          <w:marRight w:val="0"/>
          <w:marTop w:val="0"/>
          <w:marBottom w:val="0"/>
          <w:divBdr>
            <w:top w:val="none" w:sz="0" w:space="0" w:color="auto"/>
            <w:left w:val="none" w:sz="0" w:space="0" w:color="auto"/>
            <w:bottom w:val="none" w:sz="0" w:space="0" w:color="auto"/>
            <w:right w:val="none" w:sz="0" w:space="0" w:color="auto"/>
          </w:divBdr>
        </w:div>
        <w:div w:id="292254349">
          <w:marLeft w:val="0"/>
          <w:marRight w:val="0"/>
          <w:marTop w:val="0"/>
          <w:marBottom w:val="0"/>
          <w:divBdr>
            <w:top w:val="none" w:sz="0" w:space="0" w:color="auto"/>
            <w:left w:val="none" w:sz="0" w:space="0" w:color="auto"/>
            <w:bottom w:val="none" w:sz="0" w:space="0" w:color="auto"/>
            <w:right w:val="none" w:sz="0" w:space="0" w:color="auto"/>
          </w:divBdr>
        </w:div>
        <w:div w:id="321275728">
          <w:marLeft w:val="0"/>
          <w:marRight w:val="0"/>
          <w:marTop w:val="0"/>
          <w:marBottom w:val="0"/>
          <w:divBdr>
            <w:top w:val="none" w:sz="0" w:space="0" w:color="auto"/>
            <w:left w:val="none" w:sz="0" w:space="0" w:color="auto"/>
            <w:bottom w:val="none" w:sz="0" w:space="0" w:color="auto"/>
            <w:right w:val="none" w:sz="0" w:space="0" w:color="auto"/>
          </w:divBdr>
        </w:div>
        <w:div w:id="334697139">
          <w:marLeft w:val="0"/>
          <w:marRight w:val="0"/>
          <w:marTop w:val="0"/>
          <w:marBottom w:val="0"/>
          <w:divBdr>
            <w:top w:val="none" w:sz="0" w:space="0" w:color="auto"/>
            <w:left w:val="none" w:sz="0" w:space="0" w:color="auto"/>
            <w:bottom w:val="none" w:sz="0" w:space="0" w:color="auto"/>
            <w:right w:val="none" w:sz="0" w:space="0" w:color="auto"/>
          </w:divBdr>
        </w:div>
        <w:div w:id="334965375">
          <w:marLeft w:val="0"/>
          <w:marRight w:val="0"/>
          <w:marTop w:val="0"/>
          <w:marBottom w:val="0"/>
          <w:divBdr>
            <w:top w:val="none" w:sz="0" w:space="0" w:color="auto"/>
            <w:left w:val="none" w:sz="0" w:space="0" w:color="auto"/>
            <w:bottom w:val="none" w:sz="0" w:space="0" w:color="auto"/>
            <w:right w:val="none" w:sz="0" w:space="0" w:color="auto"/>
          </w:divBdr>
        </w:div>
        <w:div w:id="348725201">
          <w:marLeft w:val="0"/>
          <w:marRight w:val="0"/>
          <w:marTop w:val="0"/>
          <w:marBottom w:val="0"/>
          <w:divBdr>
            <w:top w:val="none" w:sz="0" w:space="0" w:color="auto"/>
            <w:left w:val="none" w:sz="0" w:space="0" w:color="auto"/>
            <w:bottom w:val="none" w:sz="0" w:space="0" w:color="auto"/>
            <w:right w:val="none" w:sz="0" w:space="0" w:color="auto"/>
          </w:divBdr>
        </w:div>
        <w:div w:id="357319031">
          <w:marLeft w:val="0"/>
          <w:marRight w:val="0"/>
          <w:marTop w:val="0"/>
          <w:marBottom w:val="0"/>
          <w:divBdr>
            <w:top w:val="none" w:sz="0" w:space="0" w:color="auto"/>
            <w:left w:val="none" w:sz="0" w:space="0" w:color="auto"/>
            <w:bottom w:val="none" w:sz="0" w:space="0" w:color="auto"/>
            <w:right w:val="none" w:sz="0" w:space="0" w:color="auto"/>
          </w:divBdr>
        </w:div>
        <w:div w:id="359206339">
          <w:marLeft w:val="0"/>
          <w:marRight w:val="0"/>
          <w:marTop w:val="0"/>
          <w:marBottom w:val="0"/>
          <w:divBdr>
            <w:top w:val="none" w:sz="0" w:space="0" w:color="auto"/>
            <w:left w:val="none" w:sz="0" w:space="0" w:color="auto"/>
            <w:bottom w:val="none" w:sz="0" w:space="0" w:color="auto"/>
            <w:right w:val="none" w:sz="0" w:space="0" w:color="auto"/>
          </w:divBdr>
        </w:div>
        <w:div w:id="367949880">
          <w:marLeft w:val="0"/>
          <w:marRight w:val="0"/>
          <w:marTop w:val="0"/>
          <w:marBottom w:val="0"/>
          <w:divBdr>
            <w:top w:val="none" w:sz="0" w:space="0" w:color="auto"/>
            <w:left w:val="none" w:sz="0" w:space="0" w:color="auto"/>
            <w:bottom w:val="none" w:sz="0" w:space="0" w:color="auto"/>
            <w:right w:val="none" w:sz="0" w:space="0" w:color="auto"/>
          </w:divBdr>
        </w:div>
        <w:div w:id="377820203">
          <w:marLeft w:val="0"/>
          <w:marRight w:val="0"/>
          <w:marTop w:val="0"/>
          <w:marBottom w:val="0"/>
          <w:divBdr>
            <w:top w:val="none" w:sz="0" w:space="0" w:color="auto"/>
            <w:left w:val="none" w:sz="0" w:space="0" w:color="auto"/>
            <w:bottom w:val="none" w:sz="0" w:space="0" w:color="auto"/>
            <w:right w:val="none" w:sz="0" w:space="0" w:color="auto"/>
          </w:divBdr>
        </w:div>
        <w:div w:id="401954953">
          <w:marLeft w:val="0"/>
          <w:marRight w:val="0"/>
          <w:marTop w:val="0"/>
          <w:marBottom w:val="0"/>
          <w:divBdr>
            <w:top w:val="none" w:sz="0" w:space="0" w:color="auto"/>
            <w:left w:val="none" w:sz="0" w:space="0" w:color="auto"/>
            <w:bottom w:val="none" w:sz="0" w:space="0" w:color="auto"/>
            <w:right w:val="none" w:sz="0" w:space="0" w:color="auto"/>
          </w:divBdr>
        </w:div>
        <w:div w:id="417949181">
          <w:marLeft w:val="0"/>
          <w:marRight w:val="0"/>
          <w:marTop w:val="0"/>
          <w:marBottom w:val="0"/>
          <w:divBdr>
            <w:top w:val="none" w:sz="0" w:space="0" w:color="auto"/>
            <w:left w:val="none" w:sz="0" w:space="0" w:color="auto"/>
            <w:bottom w:val="none" w:sz="0" w:space="0" w:color="auto"/>
            <w:right w:val="none" w:sz="0" w:space="0" w:color="auto"/>
          </w:divBdr>
        </w:div>
        <w:div w:id="420296873">
          <w:marLeft w:val="0"/>
          <w:marRight w:val="0"/>
          <w:marTop w:val="0"/>
          <w:marBottom w:val="0"/>
          <w:divBdr>
            <w:top w:val="none" w:sz="0" w:space="0" w:color="auto"/>
            <w:left w:val="none" w:sz="0" w:space="0" w:color="auto"/>
            <w:bottom w:val="none" w:sz="0" w:space="0" w:color="auto"/>
            <w:right w:val="none" w:sz="0" w:space="0" w:color="auto"/>
          </w:divBdr>
        </w:div>
        <w:div w:id="420369802">
          <w:marLeft w:val="0"/>
          <w:marRight w:val="0"/>
          <w:marTop w:val="0"/>
          <w:marBottom w:val="0"/>
          <w:divBdr>
            <w:top w:val="none" w:sz="0" w:space="0" w:color="auto"/>
            <w:left w:val="none" w:sz="0" w:space="0" w:color="auto"/>
            <w:bottom w:val="none" w:sz="0" w:space="0" w:color="auto"/>
            <w:right w:val="none" w:sz="0" w:space="0" w:color="auto"/>
          </w:divBdr>
        </w:div>
        <w:div w:id="424574540">
          <w:marLeft w:val="0"/>
          <w:marRight w:val="0"/>
          <w:marTop w:val="0"/>
          <w:marBottom w:val="0"/>
          <w:divBdr>
            <w:top w:val="none" w:sz="0" w:space="0" w:color="auto"/>
            <w:left w:val="none" w:sz="0" w:space="0" w:color="auto"/>
            <w:bottom w:val="none" w:sz="0" w:space="0" w:color="auto"/>
            <w:right w:val="none" w:sz="0" w:space="0" w:color="auto"/>
          </w:divBdr>
        </w:div>
        <w:div w:id="432437082">
          <w:marLeft w:val="0"/>
          <w:marRight w:val="0"/>
          <w:marTop w:val="0"/>
          <w:marBottom w:val="0"/>
          <w:divBdr>
            <w:top w:val="none" w:sz="0" w:space="0" w:color="auto"/>
            <w:left w:val="none" w:sz="0" w:space="0" w:color="auto"/>
            <w:bottom w:val="none" w:sz="0" w:space="0" w:color="auto"/>
            <w:right w:val="none" w:sz="0" w:space="0" w:color="auto"/>
          </w:divBdr>
        </w:div>
        <w:div w:id="438915897">
          <w:marLeft w:val="0"/>
          <w:marRight w:val="0"/>
          <w:marTop w:val="0"/>
          <w:marBottom w:val="0"/>
          <w:divBdr>
            <w:top w:val="none" w:sz="0" w:space="0" w:color="auto"/>
            <w:left w:val="none" w:sz="0" w:space="0" w:color="auto"/>
            <w:bottom w:val="none" w:sz="0" w:space="0" w:color="auto"/>
            <w:right w:val="none" w:sz="0" w:space="0" w:color="auto"/>
          </w:divBdr>
        </w:div>
        <w:div w:id="440222115">
          <w:marLeft w:val="0"/>
          <w:marRight w:val="0"/>
          <w:marTop w:val="0"/>
          <w:marBottom w:val="0"/>
          <w:divBdr>
            <w:top w:val="none" w:sz="0" w:space="0" w:color="auto"/>
            <w:left w:val="none" w:sz="0" w:space="0" w:color="auto"/>
            <w:bottom w:val="none" w:sz="0" w:space="0" w:color="auto"/>
            <w:right w:val="none" w:sz="0" w:space="0" w:color="auto"/>
          </w:divBdr>
        </w:div>
        <w:div w:id="442112606">
          <w:marLeft w:val="0"/>
          <w:marRight w:val="0"/>
          <w:marTop w:val="0"/>
          <w:marBottom w:val="0"/>
          <w:divBdr>
            <w:top w:val="none" w:sz="0" w:space="0" w:color="auto"/>
            <w:left w:val="none" w:sz="0" w:space="0" w:color="auto"/>
            <w:bottom w:val="none" w:sz="0" w:space="0" w:color="auto"/>
            <w:right w:val="none" w:sz="0" w:space="0" w:color="auto"/>
          </w:divBdr>
        </w:div>
        <w:div w:id="443158282">
          <w:marLeft w:val="0"/>
          <w:marRight w:val="0"/>
          <w:marTop w:val="0"/>
          <w:marBottom w:val="0"/>
          <w:divBdr>
            <w:top w:val="none" w:sz="0" w:space="0" w:color="auto"/>
            <w:left w:val="none" w:sz="0" w:space="0" w:color="auto"/>
            <w:bottom w:val="none" w:sz="0" w:space="0" w:color="auto"/>
            <w:right w:val="none" w:sz="0" w:space="0" w:color="auto"/>
          </w:divBdr>
        </w:div>
        <w:div w:id="455493614">
          <w:marLeft w:val="0"/>
          <w:marRight w:val="0"/>
          <w:marTop w:val="0"/>
          <w:marBottom w:val="0"/>
          <w:divBdr>
            <w:top w:val="none" w:sz="0" w:space="0" w:color="auto"/>
            <w:left w:val="none" w:sz="0" w:space="0" w:color="auto"/>
            <w:bottom w:val="none" w:sz="0" w:space="0" w:color="auto"/>
            <w:right w:val="none" w:sz="0" w:space="0" w:color="auto"/>
          </w:divBdr>
        </w:div>
        <w:div w:id="473332687">
          <w:marLeft w:val="0"/>
          <w:marRight w:val="0"/>
          <w:marTop w:val="0"/>
          <w:marBottom w:val="0"/>
          <w:divBdr>
            <w:top w:val="none" w:sz="0" w:space="0" w:color="auto"/>
            <w:left w:val="none" w:sz="0" w:space="0" w:color="auto"/>
            <w:bottom w:val="none" w:sz="0" w:space="0" w:color="auto"/>
            <w:right w:val="none" w:sz="0" w:space="0" w:color="auto"/>
          </w:divBdr>
        </w:div>
        <w:div w:id="481240189">
          <w:marLeft w:val="0"/>
          <w:marRight w:val="0"/>
          <w:marTop w:val="0"/>
          <w:marBottom w:val="0"/>
          <w:divBdr>
            <w:top w:val="none" w:sz="0" w:space="0" w:color="auto"/>
            <w:left w:val="none" w:sz="0" w:space="0" w:color="auto"/>
            <w:bottom w:val="none" w:sz="0" w:space="0" w:color="auto"/>
            <w:right w:val="none" w:sz="0" w:space="0" w:color="auto"/>
          </w:divBdr>
        </w:div>
        <w:div w:id="488909675">
          <w:marLeft w:val="0"/>
          <w:marRight w:val="0"/>
          <w:marTop w:val="0"/>
          <w:marBottom w:val="0"/>
          <w:divBdr>
            <w:top w:val="none" w:sz="0" w:space="0" w:color="auto"/>
            <w:left w:val="none" w:sz="0" w:space="0" w:color="auto"/>
            <w:bottom w:val="none" w:sz="0" w:space="0" w:color="auto"/>
            <w:right w:val="none" w:sz="0" w:space="0" w:color="auto"/>
          </w:divBdr>
        </w:div>
        <w:div w:id="490755522">
          <w:marLeft w:val="0"/>
          <w:marRight w:val="0"/>
          <w:marTop w:val="0"/>
          <w:marBottom w:val="0"/>
          <w:divBdr>
            <w:top w:val="none" w:sz="0" w:space="0" w:color="auto"/>
            <w:left w:val="none" w:sz="0" w:space="0" w:color="auto"/>
            <w:bottom w:val="none" w:sz="0" w:space="0" w:color="auto"/>
            <w:right w:val="none" w:sz="0" w:space="0" w:color="auto"/>
          </w:divBdr>
        </w:div>
        <w:div w:id="491064786">
          <w:marLeft w:val="0"/>
          <w:marRight w:val="0"/>
          <w:marTop w:val="0"/>
          <w:marBottom w:val="0"/>
          <w:divBdr>
            <w:top w:val="none" w:sz="0" w:space="0" w:color="auto"/>
            <w:left w:val="none" w:sz="0" w:space="0" w:color="auto"/>
            <w:bottom w:val="none" w:sz="0" w:space="0" w:color="auto"/>
            <w:right w:val="none" w:sz="0" w:space="0" w:color="auto"/>
          </w:divBdr>
        </w:div>
        <w:div w:id="505437942">
          <w:marLeft w:val="0"/>
          <w:marRight w:val="0"/>
          <w:marTop w:val="0"/>
          <w:marBottom w:val="0"/>
          <w:divBdr>
            <w:top w:val="none" w:sz="0" w:space="0" w:color="auto"/>
            <w:left w:val="none" w:sz="0" w:space="0" w:color="auto"/>
            <w:bottom w:val="none" w:sz="0" w:space="0" w:color="auto"/>
            <w:right w:val="none" w:sz="0" w:space="0" w:color="auto"/>
          </w:divBdr>
        </w:div>
        <w:div w:id="511068678">
          <w:marLeft w:val="0"/>
          <w:marRight w:val="0"/>
          <w:marTop w:val="0"/>
          <w:marBottom w:val="0"/>
          <w:divBdr>
            <w:top w:val="none" w:sz="0" w:space="0" w:color="auto"/>
            <w:left w:val="none" w:sz="0" w:space="0" w:color="auto"/>
            <w:bottom w:val="none" w:sz="0" w:space="0" w:color="auto"/>
            <w:right w:val="none" w:sz="0" w:space="0" w:color="auto"/>
          </w:divBdr>
        </w:div>
        <w:div w:id="518542336">
          <w:marLeft w:val="0"/>
          <w:marRight w:val="0"/>
          <w:marTop w:val="0"/>
          <w:marBottom w:val="0"/>
          <w:divBdr>
            <w:top w:val="none" w:sz="0" w:space="0" w:color="auto"/>
            <w:left w:val="none" w:sz="0" w:space="0" w:color="auto"/>
            <w:bottom w:val="none" w:sz="0" w:space="0" w:color="auto"/>
            <w:right w:val="none" w:sz="0" w:space="0" w:color="auto"/>
          </w:divBdr>
        </w:div>
        <w:div w:id="519704358">
          <w:marLeft w:val="0"/>
          <w:marRight w:val="0"/>
          <w:marTop w:val="0"/>
          <w:marBottom w:val="0"/>
          <w:divBdr>
            <w:top w:val="none" w:sz="0" w:space="0" w:color="auto"/>
            <w:left w:val="none" w:sz="0" w:space="0" w:color="auto"/>
            <w:bottom w:val="none" w:sz="0" w:space="0" w:color="auto"/>
            <w:right w:val="none" w:sz="0" w:space="0" w:color="auto"/>
          </w:divBdr>
        </w:div>
        <w:div w:id="562108218">
          <w:marLeft w:val="0"/>
          <w:marRight w:val="0"/>
          <w:marTop w:val="0"/>
          <w:marBottom w:val="0"/>
          <w:divBdr>
            <w:top w:val="none" w:sz="0" w:space="0" w:color="auto"/>
            <w:left w:val="none" w:sz="0" w:space="0" w:color="auto"/>
            <w:bottom w:val="none" w:sz="0" w:space="0" w:color="auto"/>
            <w:right w:val="none" w:sz="0" w:space="0" w:color="auto"/>
          </w:divBdr>
        </w:div>
        <w:div w:id="567031054">
          <w:marLeft w:val="0"/>
          <w:marRight w:val="0"/>
          <w:marTop w:val="0"/>
          <w:marBottom w:val="0"/>
          <w:divBdr>
            <w:top w:val="none" w:sz="0" w:space="0" w:color="auto"/>
            <w:left w:val="none" w:sz="0" w:space="0" w:color="auto"/>
            <w:bottom w:val="none" w:sz="0" w:space="0" w:color="auto"/>
            <w:right w:val="none" w:sz="0" w:space="0" w:color="auto"/>
          </w:divBdr>
        </w:div>
        <w:div w:id="577055187">
          <w:marLeft w:val="0"/>
          <w:marRight w:val="0"/>
          <w:marTop w:val="0"/>
          <w:marBottom w:val="0"/>
          <w:divBdr>
            <w:top w:val="none" w:sz="0" w:space="0" w:color="auto"/>
            <w:left w:val="none" w:sz="0" w:space="0" w:color="auto"/>
            <w:bottom w:val="none" w:sz="0" w:space="0" w:color="auto"/>
            <w:right w:val="none" w:sz="0" w:space="0" w:color="auto"/>
          </w:divBdr>
        </w:div>
        <w:div w:id="581909412">
          <w:marLeft w:val="0"/>
          <w:marRight w:val="0"/>
          <w:marTop w:val="0"/>
          <w:marBottom w:val="0"/>
          <w:divBdr>
            <w:top w:val="none" w:sz="0" w:space="0" w:color="auto"/>
            <w:left w:val="none" w:sz="0" w:space="0" w:color="auto"/>
            <w:bottom w:val="none" w:sz="0" w:space="0" w:color="auto"/>
            <w:right w:val="none" w:sz="0" w:space="0" w:color="auto"/>
          </w:divBdr>
        </w:div>
        <w:div w:id="582254324">
          <w:marLeft w:val="0"/>
          <w:marRight w:val="0"/>
          <w:marTop w:val="0"/>
          <w:marBottom w:val="0"/>
          <w:divBdr>
            <w:top w:val="none" w:sz="0" w:space="0" w:color="auto"/>
            <w:left w:val="none" w:sz="0" w:space="0" w:color="auto"/>
            <w:bottom w:val="none" w:sz="0" w:space="0" w:color="auto"/>
            <w:right w:val="none" w:sz="0" w:space="0" w:color="auto"/>
          </w:divBdr>
        </w:div>
        <w:div w:id="589393891">
          <w:marLeft w:val="0"/>
          <w:marRight w:val="0"/>
          <w:marTop w:val="0"/>
          <w:marBottom w:val="0"/>
          <w:divBdr>
            <w:top w:val="none" w:sz="0" w:space="0" w:color="auto"/>
            <w:left w:val="none" w:sz="0" w:space="0" w:color="auto"/>
            <w:bottom w:val="none" w:sz="0" w:space="0" w:color="auto"/>
            <w:right w:val="none" w:sz="0" w:space="0" w:color="auto"/>
          </w:divBdr>
        </w:div>
        <w:div w:id="607156107">
          <w:marLeft w:val="0"/>
          <w:marRight w:val="0"/>
          <w:marTop w:val="0"/>
          <w:marBottom w:val="0"/>
          <w:divBdr>
            <w:top w:val="none" w:sz="0" w:space="0" w:color="auto"/>
            <w:left w:val="none" w:sz="0" w:space="0" w:color="auto"/>
            <w:bottom w:val="none" w:sz="0" w:space="0" w:color="auto"/>
            <w:right w:val="none" w:sz="0" w:space="0" w:color="auto"/>
          </w:divBdr>
        </w:div>
        <w:div w:id="622034054">
          <w:marLeft w:val="0"/>
          <w:marRight w:val="0"/>
          <w:marTop w:val="0"/>
          <w:marBottom w:val="0"/>
          <w:divBdr>
            <w:top w:val="none" w:sz="0" w:space="0" w:color="auto"/>
            <w:left w:val="none" w:sz="0" w:space="0" w:color="auto"/>
            <w:bottom w:val="none" w:sz="0" w:space="0" w:color="auto"/>
            <w:right w:val="none" w:sz="0" w:space="0" w:color="auto"/>
          </w:divBdr>
        </w:div>
        <w:div w:id="629362319">
          <w:marLeft w:val="0"/>
          <w:marRight w:val="0"/>
          <w:marTop w:val="0"/>
          <w:marBottom w:val="0"/>
          <w:divBdr>
            <w:top w:val="none" w:sz="0" w:space="0" w:color="auto"/>
            <w:left w:val="none" w:sz="0" w:space="0" w:color="auto"/>
            <w:bottom w:val="none" w:sz="0" w:space="0" w:color="auto"/>
            <w:right w:val="none" w:sz="0" w:space="0" w:color="auto"/>
          </w:divBdr>
        </w:div>
        <w:div w:id="652024290">
          <w:marLeft w:val="0"/>
          <w:marRight w:val="0"/>
          <w:marTop w:val="0"/>
          <w:marBottom w:val="0"/>
          <w:divBdr>
            <w:top w:val="none" w:sz="0" w:space="0" w:color="auto"/>
            <w:left w:val="none" w:sz="0" w:space="0" w:color="auto"/>
            <w:bottom w:val="none" w:sz="0" w:space="0" w:color="auto"/>
            <w:right w:val="none" w:sz="0" w:space="0" w:color="auto"/>
          </w:divBdr>
        </w:div>
        <w:div w:id="654527095">
          <w:marLeft w:val="0"/>
          <w:marRight w:val="0"/>
          <w:marTop w:val="0"/>
          <w:marBottom w:val="0"/>
          <w:divBdr>
            <w:top w:val="none" w:sz="0" w:space="0" w:color="auto"/>
            <w:left w:val="none" w:sz="0" w:space="0" w:color="auto"/>
            <w:bottom w:val="none" w:sz="0" w:space="0" w:color="auto"/>
            <w:right w:val="none" w:sz="0" w:space="0" w:color="auto"/>
          </w:divBdr>
        </w:div>
        <w:div w:id="656615044">
          <w:marLeft w:val="0"/>
          <w:marRight w:val="0"/>
          <w:marTop w:val="0"/>
          <w:marBottom w:val="0"/>
          <w:divBdr>
            <w:top w:val="none" w:sz="0" w:space="0" w:color="auto"/>
            <w:left w:val="none" w:sz="0" w:space="0" w:color="auto"/>
            <w:bottom w:val="none" w:sz="0" w:space="0" w:color="auto"/>
            <w:right w:val="none" w:sz="0" w:space="0" w:color="auto"/>
          </w:divBdr>
        </w:div>
        <w:div w:id="658264881">
          <w:marLeft w:val="0"/>
          <w:marRight w:val="0"/>
          <w:marTop w:val="0"/>
          <w:marBottom w:val="0"/>
          <w:divBdr>
            <w:top w:val="none" w:sz="0" w:space="0" w:color="auto"/>
            <w:left w:val="none" w:sz="0" w:space="0" w:color="auto"/>
            <w:bottom w:val="none" w:sz="0" w:space="0" w:color="auto"/>
            <w:right w:val="none" w:sz="0" w:space="0" w:color="auto"/>
          </w:divBdr>
        </w:div>
        <w:div w:id="670527444">
          <w:marLeft w:val="0"/>
          <w:marRight w:val="0"/>
          <w:marTop w:val="0"/>
          <w:marBottom w:val="0"/>
          <w:divBdr>
            <w:top w:val="none" w:sz="0" w:space="0" w:color="auto"/>
            <w:left w:val="none" w:sz="0" w:space="0" w:color="auto"/>
            <w:bottom w:val="none" w:sz="0" w:space="0" w:color="auto"/>
            <w:right w:val="none" w:sz="0" w:space="0" w:color="auto"/>
          </w:divBdr>
        </w:div>
        <w:div w:id="673919603">
          <w:marLeft w:val="0"/>
          <w:marRight w:val="0"/>
          <w:marTop w:val="0"/>
          <w:marBottom w:val="0"/>
          <w:divBdr>
            <w:top w:val="none" w:sz="0" w:space="0" w:color="auto"/>
            <w:left w:val="none" w:sz="0" w:space="0" w:color="auto"/>
            <w:bottom w:val="none" w:sz="0" w:space="0" w:color="auto"/>
            <w:right w:val="none" w:sz="0" w:space="0" w:color="auto"/>
          </w:divBdr>
        </w:div>
        <w:div w:id="674184677">
          <w:marLeft w:val="0"/>
          <w:marRight w:val="0"/>
          <w:marTop w:val="0"/>
          <w:marBottom w:val="0"/>
          <w:divBdr>
            <w:top w:val="none" w:sz="0" w:space="0" w:color="auto"/>
            <w:left w:val="none" w:sz="0" w:space="0" w:color="auto"/>
            <w:bottom w:val="none" w:sz="0" w:space="0" w:color="auto"/>
            <w:right w:val="none" w:sz="0" w:space="0" w:color="auto"/>
          </w:divBdr>
        </w:div>
        <w:div w:id="683434634">
          <w:marLeft w:val="0"/>
          <w:marRight w:val="0"/>
          <w:marTop w:val="0"/>
          <w:marBottom w:val="0"/>
          <w:divBdr>
            <w:top w:val="none" w:sz="0" w:space="0" w:color="auto"/>
            <w:left w:val="none" w:sz="0" w:space="0" w:color="auto"/>
            <w:bottom w:val="none" w:sz="0" w:space="0" w:color="auto"/>
            <w:right w:val="none" w:sz="0" w:space="0" w:color="auto"/>
          </w:divBdr>
        </w:div>
        <w:div w:id="690035327">
          <w:marLeft w:val="0"/>
          <w:marRight w:val="0"/>
          <w:marTop w:val="0"/>
          <w:marBottom w:val="0"/>
          <w:divBdr>
            <w:top w:val="none" w:sz="0" w:space="0" w:color="auto"/>
            <w:left w:val="none" w:sz="0" w:space="0" w:color="auto"/>
            <w:bottom w:val="none" w:sz="0" w:space="0" w:color="auto"/>
            <w:right w:val="none" w:sz="0" w:space="0" w:color="auto"/>
          </w:divBdr>
        </w:div>
        <w:div w:id="691299907">
          <w:marLeft w:val="0"/>
          <w:marRight w:val="0"/>
          <w:marTop w:val="0"/>
          <w:marBottom w:val="0"/>
          <w:divBdr>
            <w:top w:val="none" w:sz="0" w:space="0" w:color="auto"/>
            <w:left w:val="none" w:sz="0" w:space="0" w:color="auto"/>
            <w:bottom w:val="none" w:sz="0" w:space="0" w:color="auto"/>
            <w:right w:val="none" w:sz="0" w:space="0" w:color="auto"/>
          </w:divBdr>
        </w:div>
        <w:div w:id="691495105">
          <w:marLeft w:val="0"/>
          <w:marRight w:val="0"/>
          <w:marTop w:val="0"/>
          <w:marBottom w:val="0"/>
          <w:divBdr>
            <w:top w:val="none" w:sz="0" w:space="0" w:color="auto"/>
            <w:left w:val="none" w:sz="0" w:space="0" w:color="auto"/>
            <w:bottom w:val="none" w:sz="0" w:space="0" w:color="auto"/>
            <w:right w:val="none" w:sz="0" w:space="0" w:color="auto"/>
          </w:divBdr>
        </w:div>
        <w:div w:id="691762922">
          <w:marLeft w:val="0"/>
          <w:marRight w:val="0"/>
          <w:marTop w:val="0"/>
          <w:marBottom w:val="0"/>
          <w:divBdr>
            <w:top w:val="none" w:sz="0" w:space="0" w:color="auto"/>
            <w:left w:val="none" w:sz="0" w:space="0" w:color="auto"/>
            <w:bottom w:val="none" w:sz="0" w:space="0" w:color="auto"/>
            <w:right w:val="none" w:sz="0" w:space="0" w:color="auto"/>
          </w:divBdr>
        </w:div>
        <w:div w:id="694699454">
          <w:marLeft w:val="0"/>
          <w:marRight w:val="0"/>
          <w:marTop w:val="0"/>
          <w:marBottom w:val="0"/>
          <w:divBdr>
            <w:top w:val="none" w:sz="0" w:space="0" w:color="auto"/>
            <w:left w:val="none" w:sz="0" w:space="0" w:color="auto"/>
            <w:bottom w:val="none" w:sz="0" w:space="0" w:color="auto"/>
            <w:right w:val="none" w:sz="0" w:space="0" w:color="auto"/>
          </w:divBdr>
        </w:div>
        <w:div w:id="698243903">
          <w:marLeft w:val="0"/>
          <w:marRight w:val="0"/>
          <w:marTop w:val="0"/>
          <w:marBottom w:val="0"/>
          <w:divBdr>
            <w:top w:val="none" w:sz="0" w:space="0" w:color="auto"/>
            <w:left w:val="none" w:sz="0" w:space="0" w:color="auto"/>
            <w:bottom w:val="none" w:sz="0" w:space="0" w:color="auto"/>
            <w:right w:val="none" w:sz="0" w:space="0" w:color="auto"/>
          </w:divBdr>
        </w:div>
        <w:div w:id="700520143">
          <w:marLeft w:val="0"/>
          <w:marRight w:val="0"/>
          <w:marTop w:val="0"/>
          <w:marBottom w:val="0"/>
          <w:divBdr>
            <w:top w:val="none" w:sz="0" w:space="0" w:color="auto"/>
            <w:left w:val="none" w:sz="0" w:space="0" w:color="auto"/>
            <w:bottom w:val="none" w:sz="0" w:space="0" w:color="auto"/>
            <w:right w:val="none" w:sz="0" w:space="0" w:color="auto"/>
          </w:divBdr>
        </w:div>
        <w:div w:id="702361813">
          <w:marLeft w:val="0"/>
          <w:marRight w:val="0"/>
          <w:marTop w:val="0"/>
          <w:marBottom w:val="0"/>
          <w:divBdr>
            <w:top w:val="none" w:sz="0" w:space="0" w:color="auto"/>
            <w:left w:val="none" w:sz="0" w:space="0" w:color="auto"/>
            <w:bottom w:val="none" w:sz="0" w:space="0" w:color="auto"/>
            <w:right w:val="none" w:sz="0" w:space="0" w:color="auto"/>
          </w:divBdr>
        </w:div>
        <w:div w:id="703870302">
          <w:marLeft w:val="0"/>
          <w:marRight w:val="0"/>
          <w:marTop w:val="0"/>
          <w:marBottom w:val="0"/>
          <w:divBdr>
            <w:top w:val="none" w:sz="0" w:space="0" w:color="auto"/>
            <w:left w:val="none" w:sz="0" w:space="0" w:color="auto"/>
            <w:bottom w:val="none" w:sz="0" w:space="0" w:color="auto"/>
            <w:right w:val="none" w:sz="0" w:space="0" w:color="auto"/>
          </w:divBdr>
        </w:div>
        <w:div w:id="710880359">
          <w:marLeft w:val="0"/>
          <w:marRight w:val="0"/>
          <w:marTop w:val="0"/>
          <w:marBottom w:val="0"/>
          <w:divBdr>
            <w:top w:val="none" w:sz="0" w:space="0" w:color="auto"/>
            <w:left w:val="none" w:sz="0" w:space="0" w:color="auto"/>
            <w:bottom w:val="none" w:sz="0" w:space="0" w:color="auto"/>
            <w:right w:val="none" w:sz="0" w:space="0" w:color="auto"/>
          </w:divBdr>
        </w:div>
        <w:div w:id="716856960">
          <w:marLeft w:val="0"/>
          <w:marRight w:val="0"/>
          <w:marTop w:val="0"/>
          <w:marBottom w:val="0"/>
          <w:divBdr>
            <w:top w:val="none" w:sz="0" w:space="0" w:color="auto"/>
            <w:left w:val="none" w:sz="0" w:space="0" w:color="auto"/>
            <w:bottom w:val="none" w:sz="0" w:space="0" w:color="auto"/>
            <w:right w:val="none" w:sz="0" w:space="0" w:color="auto"/>
          </w:divBdr>
        </w:div>
        <w:div w:id="741752199">
          <w:marLeft w:val="0"/>
          <w:marRight w:val="0"/>
          <w:marTop w:val="0"/>
          <w:marBottom w:val="0"/>
          <w:divBdr>
            <w:top w:val="none" w:sz="0" w:space="0" w:color="auto"/>
            <w:left w:val="none" w:sz="0" w:space="0" w:color="auto"/>
            <w:bottom w:val="none" w:sz="0" w:space="0" w:color="auto"/>
            <w:right w:val="none" w:sz="0" w:space="0" w:color="auto"/>
          </w:divBdr>
        </w:div>
        <w:div w:id="747077334">
          <w:marLeft w:val="0"/>
          <w:marRight w:val="0"/>
          <w:marTop w:val="0"/>
          <w:marBottom w:val="0"/>
          <w:divBdr>
            <w:top w:val="none" w:sz="0" w:space="0" w:color="auto"/>
            <w:left w:val="none" w:sz="0" w:space="0" w:color="auto"/>
            <w:bottom w:val="none" w:sz="0" w:space="0" w:color="auto"/>
            <w:right w:val="none" w:sz="0" w:space="0" w:color="auto"/>
          </w:divBdr>
        </w:div>
        <w:div w:id="750348895">
          <w:marLeft w:val="0"/>
          <w:marRight w:val="0"/>
          <w:marTop w:val="0"/>
          <w:marBottom w:val="0"/>
          <w:divBdr>
            <w:top w:val="none" w:sz="0" w:space="0" w:color="auto"/>
            <w:left w:val="none" w:sz="0" w:space="0" w:color="auto"/>
            <w:bottom w:val="none" w:sz="0" w:space="0" w:color="auto"/>
            <w:right w:val="none" w:sz="0" w:space="0" w:color="auto"/>
          </w:divBdr>
        </w:div>
        <w:div w:id="751857045">
          <w:marLeft w:val="0"/>
          <w:marRight w:val="0"/>
          <w:marTop w:val="0"/>
          <w:marBottom w:val="0"/>
          <w:divBdr>
            <w:top w:val="none" w:sz="0" w:space="0" w:color="auto"/>
            <w:left w:val="none" w:sz="0" w:space="0" w:color="auto"/>
            <w:bottom w:val="none" w:sz="0" w:space="0" w:color="auto"/>
            <w:right w:val="none" w:sz="0" w:space="0" w:color="auto"/>
          </w:divBdr>
        </w:div>
        <w:div w:id="757022505">
          <w:marLeft w:val="0"/>
          <w:marRight w:val="0"/>
          <w:marTop w:val="0"/>
          <w:marBottom w:val="0"/>
          <w:divBdr>
            <w:top w:val="none" w:sz="0" w:space="0" w:color="auto"/>
            <w:left w:val="none" w:sz="0" w:space="0" w:color="auto"/>
            <w:bottom w:val="none" w:sz="0" w:space="0" w:color="auto"/>
            <w:right w:val="none" w:sz="0" w:space="0" w:color="auto"/>
          </w:divBdr>
        </w:div>
        <w:div w:id="763459570">
          <w:marLeft w:val="0"/>
          <w:marRight w:val="0"/>
          <w:marTop w:val="0"/>
          <w:marBottom w:val="0"/>
          <w:divBdr>
            <w:top w:val="none" w:sz="0" w:space="0" w:color="auto"/>
            <w:left w:val="none" w:sz="0" w:space="0" w:color="auto"/>
            <w:bottom w:val="none" w:sz="0" w:space="0" w:color="auto"/>
            <w:right w:val="none" w:sz="0" w:space="0" w:color="auto"/>
          </w:divBdr>
        </w:div>
        <w:div w:id="766927411">
          <w:marLeft w:val="0"/>
          <w:marRight w:val="0"/>
          <w:marTop w:val="0"/>
          <w:marBottom w:val="0"/>
          <w:divBdr>
            <w:top w:val="none" w:sz="0" w:space="0" w:color="auto"/>
            <w:left w:val="none" w:sz="0" w:space="0" w:color="auto"/>
            <w:bottom w:val="none" w:sz="0" w:space="0" w:color="auto"/>
            <w:right w:val="none" w:sz="0" w:space="0" w:color="auto"/>
          </w:divBdr>
        </w:div>
        <w:div w:id="776601802">
          <w:marLeft w:val="0"/>
          <w:marRight w:val="0"/>
          <w:marTop w:val="0"/>
          <w:marBottom w:val="0"/>
          <w:divBdr>
            <w:top w:val="none" w:sz="0" w:space="0" w:color="auto"/>
            <w:left w:val="none" w:sz="0" w:space="0" w:color="auto"/>
            <w:bottom w:val="none" w:sz="0" w:space="0" w:color="auto"/>
            <w:right w:val="none" w:sz="0" w:space="0" w:color="auto"/>
          </w:divBdr>
        </w:div>
        <w:div w:id="779253238">
          <w:marLeft w:val="0"/>
          <w:marRight w:val="0"/>
          <w:marTop w:val="0"/>
          <w:marBottom w:val="0"/>
          <w:divBdr>
            <w:top w:val="none" w:sz="0" w:space="0" w:color="auto"/>
            <w:left w:val="none" w:sz="0" w:space="0" w:color="auto"/>
            <w:bottom w:val="none" w:sz="0" w:space="0" w:color="auto"/>
            <w:right w:val="none" w:sz="0" w:space="0" w:color="auto"/>
          </w:divBdr>
        </w:div>
        <w:div w:id="784619840">
          <w:marLeft w:val="0"/>
          <w:marRight w:val="0"/>
          <w:marTop w:val="0"/>
          <w:marBottom w:val="0"/>
          <w:divBdr>
            <w:top w:val="none" w:sz="0" w:space="0" w:color="auto"/>
            <w:left w:val="none" w:sz="0" w:space="0" w:color="auto"/>
            <w:bottom w:val="none" w:sz="0" w:space="0" w:color="auto"/>
            <w:right w:val="none" w:sz="0" w:space="0" w:color="auto"/>
          </w:divBdr>
        </w:div>
        <w:div w:id="793791733">
          <w:marLeft w:val="0"/>
          <w:marRight w:val="0"/>
          <w:marTop w:val="0"/>
          <w:marBottom w:val="0"/>
          <w:divBdr>
            <w:top w:val="none" w:sz="0" w:space="0" w:color="auto"/>
            <w:left w:val="none" w:sz="0" w:space="0" w:color="auto"/>
            <w:bottom w:val="none" w:sz="0" w:space="0" w:color="auto"/>
            <w:right w:val="none" w:sz="0" w:space="0" w:color="auto"/>
          </w:divBdr>
        </w:div>
        <w:div w:id="794715317">
          <w:marLeft w:val="0"/>
          <w:marRight w:val="0"/>
          <w:marTop w:val="0"/>
          <w:marBottom w:val="0"/>
          <w:divBdr>
            <w:top w:val="none" w:sz="0" w:space="0" w:color="auto"/>
            <w:left w:val="none" w:sz="0" w:space="0" w:color="auto"/>
            <w:bottom w:val="none" w:sz="0" w:space="0" w:color="auto"/>
            <w:right w:val="none" w:sz="0" w:space="0" w:color="auto"/>
          </w:divBdr>
        </w:div>
        <w:div w:id="807627780">
          <w:marLeft w:val="0"/>
          <w:marRight w:val="0"/>
          <w:marTop w:val="0"/>
          <w:marBottom w:val="0"/>
          <w:divBdr>
            <w:top w:val="none" w:sz="0" w:space="0" w:color="auto"/>
            <w:left w:val="none" w:sz="0" w:space="0" w:color="auto"/>
            <w:bottom w:val="none" w:sz="0" w:space="0" w:color="auto"/>
            <w:right w:val="none" w:sz="0" w:space="0" w:color="auto"/>
          </w:divBdr>
        </w:div>
        <w:div w:id="810052507">
          <w:marLeft w:val="0"/>
          <w:marRight w:val="0"/>
          <w:marTop w:val="0"/>
          <w:marBottom w:val="0"/>
          <w:divBdr>
            <w:top w:val="none" w:sz="0" w:space="0" w:color="auto"/>
            <w:left w:val="none" w:sz="0" w:space="0" w:color="auto"/>
            <w:bottom w:val="none" w:sz="0" w:space="0" w:color="auto"/>
            <w:right w:val="none" w:sz="0" w:space="0" w:color="auto"/>
          </w:divBdr>
        </w:div>
        <w:div w:id="815679421">
          <w:marLeft w:val="0"/>
          <w:marRight w:val="0"/>
          <w:marTop w:val="0"/>
          <w:marBottom w:val="0"/>
          <w:divBdr>
            <w:top w:val="none" w:sz="0" w:space="0" w:color="auto"/>
            <w:left w:val="none" w:sz="0" w:space="0" w:color="auto"/>
            <w:bottom w:val="none" w:sz="0" w:space="0" w:color="auto"/>
            <w:right w:val="none" w:sz="0" w:space="0" w:color="auto"/>
          </w:divBdr>
        </w:div>
        <w:div w:id="816262322">
          <w:marLeft w:val="0"/>
          <w:marRight w:val="0"/>
          <w:marTop w:val="0"/>
          <w:marBottom w:val="0"/>
          <w:divBdr>
            <w:top w:val="none" w:sz="0" w:space="0" w:color="auto"/>
            <w:left w:val="none" w:sz="0" w:space="0" w:color="auto"/>
            <w:bottom w:val="none" w:sz="0" w:space="0" w:color="auto"/>
            <w:right w:val="none" w:sz="0" w:space="0" w:color="auto"/>
          </w:divBdr>
        </w:div>
        <w:div w:id="822963179">
          <w:marLeft w:val="0"/>
          <w:marRight w:val="0"/>
          <w:marTop w:val="0"/>
          <w:marBottom w:val="0"/>
          <w:divBdr>
            <w:top w:val="none" w:sz="0" w:space="0" w:color="auto"/>
            <w:left w:val="none" w:sz="0" w:space="0" w:color="auto"/>
            <w:bottom w:val="none" w:sz="0" w:space="0" w:color="auto"/>
            <w:right w:val="none" w:sz="0" w:space="0" w:color="auto"/>
          </w:divBdr>
        </w:div>
        <w:div w:id="835078310">
          <w:marLeft w:val="0"/>
          <w:marRight w:val="0"/>
          <w:marTop w:val="0"/>
          <w:marBottom w:val="0"/>
          <w:divBdr>
            <w:top w:val="none" w:sz="0" w:space="0" w:color="auto"/>
            <w:left w:val="none" w:sz="0" w:space="0" w:color="auto"/>
            <w:bottom w:val="none" w:sz="0" w:space="0" w:color="auto"/>
            <w:right w:val="none" w:sz="0" w:space="0" w:color="auto"/>
          </w:divBdr>
        </w:div>
        <w:div w:id="842203137">
          <w:marLeft w:val="0"/>
          <w:marRight w:val="0"/>
          <w:marTop w:val="0"/>
          <w:marBottom w:val="0"/>
          <w:divBdr>
            <w:top w:val="none" w:sz="0" w:space="0" w:color="auto"/>
            <w:left w:val="none" w:sz="0" w:space="0" w:color="auto"/>
            <w:bottom w:val="none" w:sz="0" w:space="0" w:color="auto"/>
            <w:right w:val="none" w:sz="0" w:space="0" w:color="auto"/>
          </w:divBdr>
        </w:div>
        <w:div w:id="857085759">
          <w:marLeft w:val="0"/>
          <w:marRight w:val="0"/>
          <w:marTop w:val="0"/>
          <w:marBottom w:val="0"/>
          <w:divBdr>
            <w:top w:val="none" w:sz="0" w:space="0" w:color="auto"/>
            <w:left w:val="none" w:sz="0" w:space="0" w:color="auto"/>
            <w:bottom w:val="none" w:sz="0" w:space="0" w:color="auto"/>
            <w:right w:val="none" w:sz="0" w:space="0" w:color="auto"/>
          </w:divBdr>
        </w:div>
        <w:div w:id="868642238">
          <w:marLeft w:val="0"/>
          <w:marRight w:val="0"/>
          <w:marTop w:val="0"/>
          <w:marBottom w:val="0"/>
          <w:divBdr>
            <w:top w:val="none" w:sz="0" w:space="0" w:color="auto"/>
            <w:left w:val="none" w:sz="0" w:space="0" w:color="auto"/>
            <w:bottom w:val="none" w:sz="0" w:space="0" w:color="auto"/>
            <w:right w:val="none" w:sz="0" w:space="0" w:color="auto"/>
          </w:divBdr>
        </w:div>
        <w:div w:id="873732889">
          <w:marLeft w:val="0"/>
          <w:marRight w:val="0"/>
          <w:marTop w:val="0"/>
          <w:marBottom w:val="0"/>
          <w:divBdr>
            <w:top w:val="none" w:sz="0" w:space="0" w:color="auto"/>
            <w:left w:val="none" w:sz="0" w:space="0" w:color="auto"/>
            <w:bottom w:val="none" w:sz="0" w:space="0" w:color="auto"/>
            <w:right w:val="none" w:sz="0" w:space="0" w:color="auto"/>
          </w:divBdr>
        </w:div>
        <w:div w:id="878590113">
          <w:marLeft w:val="0"/>
          <w:marRight w:val="0"/>
          <w:marTop w:val="0"/>
          <w:marBottom w:val="0"/>
          <w:divBdr>
            <w:top w:val="none" w:sz="0" w:space="0" w:color="auto"/>
            <w:left w:val="none" w:sz="0" w:space="0" w:color="auto"/>
            <w:bottom w:val="none" w:sz="0" w:space="0" w:color="auto"/>
            <w:right w:val="none" w:sz="0" w:space="0" w:color="auto"/>
          </w:divBdr>
        </w:div>
        <w:div w:id="895316356">
          <w:marLeft w:val="0"/>
          <w:marRight w:val="0"/>
          <w:marTop w:val="0"/>
          <w:marBottom w:val="0"/>
          <w:divBdr>
            <w:top w:val="none" w:sz="0" w:space="0" w:color="auto"/>
            <w:left w:val="none" w:sz="0" w:space="0" w:color="auto"/>
            <w:bottom w:val="none" w:sz="0" w:space="0" w:color="auto"/>
            <w:right w:val="none" w:sz="0" w:space="0" w:color="auto"/>
          </w:divBdr>
        </w:div>
        <w:div w:id="896480195">
          <w:marLeft w:val="0"/>
          <w:marRight w:val="0"/>
          <w:marTop w:val="0"/>
          <w:marBottom w:val="0"/>
          <w:divBdr>
            <w:top w:val="none" w:sz="0" w:space="0" w:color="auto"/>
            <w:left w:val="none" w:sz="0" w:space="0" w:color="auto"/>
            <w:bottom w:val="none" w:sz="0" w:space="0" w:color="auto"/>
            <w:right w:val="none" w:sz="0" w:space="0" w:color="auto"/>
          </w:divBdr>
        </w:div>
        <w:div w:id="898054941">
          <w:marLeft w:val="0"/>
          <w:marRight w:val="0"/>
          <w:marTop w:val="0"/>
          <w:marBottom w:val="0"/>
          <w:divBdr>
            <w:top w:val="none" w:sz="0" w:space="0" w:color="auto"/>
            <w:left w:val="none" w:sz="0" w:space="0" w:color="auto"/>
            <w:bottom w:val="none" w:sz="0" w:space="0" w:color="auto"/>
            <w:right w:val="none" w:sz="0" w:space="0" w:color="auto"/>
          </w:divBdr>
        </w:div>
        <w:div w:id="900672793">
          <w:marLeft w:val="0"/>
          <w:marRight w:val="0"/>
          <w:marTop w:val="0"/>
          <w:marBottom w:val="0"/>
          <w:divBdr>
            <w:top w:val="none" w:sz="0" w:space="0" w:color="auto"/>
            <w:left w:val="none" w:sz="0" w:space="0" w:color="auto"/>
            <w:bottom w:val="none" w:sz="0" w:space="0" w:color="auto"/>
            <w:right w:val="none" w:sz="0" w:space="0" w:color="auto"/>
          </w:divBdr>
        </w:div>
        <w:div w:id="907108460">
          <w:marLeft w:val="0"/>
          <w:marRight w:val="0"/>
          <w:marTop w:val="0"/>
          <w:marBottom w:val="0"/>
          <w:divBdr>
            <w:top w:val="none" w:sz="0" w:space="0" w:color="auto"/>
            <w:left w:val="none" w:sz="0" w:space="0" w:color="auto"/>
            <w:bottom w:val="none" w:sz="0" w:space="0" w:color="auto"/>
            <w:right w:val="none" w:sz="0" w:space="0" w:color="auto"/>
          </w:divBdr>
        </w:div>
        <w:div w:id="910192320">
          <w:marLeft w:val="0"/>
          <w:marRight w:val="0"/>
          <w:marTop w:val="0"/>
          <w:marBottom w:val="0"/>
          <w:divBdr>
            <w:top w:val="none" w:sz="0" w:space="0" w:color="auto"/>
            <w:left w:val="none" w:sz="0" w:space="0" w:color="auto"/>
            <w:bottom w:val="none" w:sz="0" w:space="0" w:color="auto"/>
            <w:right w:val="none" w:sz="0" w:space="0" w:color="auto"/>
          </w:divBdr>
        </w:div>
        <w:div w:id="923146272">
          <w:marLeft w:val="0"/>
          <w:marRight w:val="0"/>
          <w:marTop w:val="0"/>
          <w:marBottom w:val="0"/>
          <w:divBdr>
            <w:top w:val="none" w:sz="0" w:space="0" w:color="auto"/>
            <w:left w:val="none" w:sz="0" w:space="0" w:color="auto"/>
            <w:bottom w:val="none" w:sz="0" w:space="0" w:color="auto"/>
            <w:right w:val="none" w:sz="0" w:space="0" w:color="auto"/>
          </w:divBdr>
        </w:div>
        <w:div w:id="933826167">
          <w:marLeft w:val="0"/>
          <w:marRight w:val="0"/>
          <w:marTop w:val="0"/>
          <w:marBottom w:val="0"/>
          <w:divBdr>
            <w:top w:val="none" w:sz="0" w:space="0" w:color="auto"/>
            <w:left w:val="none" w:sz="0" w:space="0" w:color="auto"/>
            <w:bottom w:val="none" w:sz="0" w:space="0" w:color="auto"/>
            <w:right w:val="none" w:sz="0" w:space="0" w:color="auto"/>
          </w:divBdr>
        </w:div>
        <w:div w:id="935985979">
          <w:marLeft w:val="0"/>
          <w:marRight w:val="0"/>
          <w:marTop w:val="0"/>
          <w:marBottom w:val="0"/>
          <w:divBdr>
            <w:top w:val="none" w:sz="0" w:space="0" w:color="auto"/>
            <w:left w:val="none" w:sz="0" w:space="0" w:color="auto"/>
            <w:bottom w:val="none" w:sz="0" w:space="0" w:color="auto"/>
            <w:right w:val="none" w:sz="0" w:space="0" w:color="auto"/>
          </w:divBdr>
        </w:div>
        <w:div w:id="943537038">
          <w:marLeft w:val="0"/>
          <w:marRight w:val="0"/>
          <w:marTop w:val="0"/>
          <w:marBottom w:val="0"/>
          <w:divBdr>
            <w:top w:val="none" w:sz="0" w:space="0" w:color="auto"/>
            <w:left w:val="none" w:sz="0" w:space="0" w:color="auto"/>
            <w:bottom w:val="none" w:sz="0" w:space="0" w:color="auto"/>
            <w:right w:val="none" w:sz="0" w:space="0" w:color="auto"/>
          </w:divBdr>
        </w:div>
        <w:div w:id="983198405">
          <w:marLeft w:val="0"/>
          <w:marRight w:val="0"/>
          <w:marTop w:val="0"/>
          <w:marBottom w:val="0"/>
          <w:divBdr>
            <w:top w:val="none" w:sz="0" w:space="0" w:color="auto"/>
            <w:left w:val="none" w:sz="0" w:space="0" w:color="auto"/>
            <w:bottom w:val="none" w:sz="0" w:space="0" w:color="auto"/>
            <w:right w:val="none" w:sz="0" w:space="0" w:color="auto"/>
          </w:divBdr>
        </w:div>
        <w:div w:id="985235221">
          <w:marLeft w:val="0"/>
          <w:marRight w:val="0"/>
          <w:marTop w:val="0"/>
          <w:marBottom w:val="0"/>
          <w:divBdr>
            <w:top w:val="none" w:sz="0" w:space="0" w:color="auto"/>
            <w:left w:val="none" w:sz="0" w:space="0" w:color="auto"/>
            <w:bottom w:val="none" w:sz="0" w:space="0" w:color="auto"/>
            <w:right w:val="none" w:sz="0" w:space="0" w:color="auto"/>
          </w:divBdr>
        </w:div>
        <w:div w:id="991832160">
          <w:marLeft w:val="0"/>
          <w:marRight w:val="0"/>
          <w:marTop w:val="0"/>
          <w:marBottom w:val="0"/>
          <w:divBdr>
            <w:top w:val="none" w:sz="0" w:space="0" w:color="auto"/>
            <w:left w:val="none" w:sz="0" w:space="0" w:color="auto"/>
            <w:bottom w:val="none" w:sz="0" w:space="0" w:color="auto"/>
            <w:right w:val="none" w:sz="0" w:space="0" w:color="auto"/>
          </w:divBdr>
        </w:div>
        <w:div w:id="1008950766">
          <w:marLeft w:val="0"/>
          <w:marRight w:val="0"/>
          <w:marTop w:val="0"/>
          <w:marBottom w:val="0"/>
          <w:divBdr>
            <w:top w:val="none" w:sz="0" w:space="0" w:color="auto"/>
            <w:left w:val="none" w:sz="0" w:space="0" w:color="auto"/>
            <w:bottom w:val="none" w:sz="0" w:space="0" w:color="auto"/>
            <w:right w:val="none" w:sz="0" w:space="0" w:color="auto"/>
          </w:divBdr>
        </w:div>
        <w:div w:id="1028525852">
          <w:marLeft w:val="0"/>
          <w:marRight w:val="0"/>
          <w:marTop w:val="0"/>
          <w:marBottom w:val="0"/>
          <w:divBdr>
            <w:top w:val="none" w:sz="0" w:space="0" w:color="auto"/>
            <w:left w:val="none" w:sz="0" w:space="0" w:color="auto"/>
            <w:bottom w:val="none" w:sz="0" w:space="0" w:color="auto"/>
            <w:right w:val="none" w:sz="0" w:space="0" w:color="auto"/>
          </w:divBdr>
          <w:divsChild>
            <w:div w:id="164562458">
              <w:marLeft w:val="0"/>
              <w:marRight w:val="0"/>
              <w:marTop w:val="0"/>
              <w:marBottom w:val="0"/>
              <w:divBdr>
                <w:top w:val="none" w:sz="0" w:space="0" w:color="auto"/>
                <w:left w:val="none" w:sz="0" w:space="0" w:color="auto"/>
                <w:bottom w:val="none" w:sz="0" w:space="0" w:color="auto"/>
                <w:right w:val="none" w:sz="0" w:space="0" w:color="auto"/>
              </w:divBdr>
            </w:div>
            <w:div w:id="196703623">
              <w:marLeft w:val="0"/>
              <w:marRight w:val="0"/>
              <w:marTop w:val="0"/>
              <w:marBottom w:val="0"/>
              <w:divBdr>
                <w:top w:val="none" w:sz="0" w:space="0" w:color="auto"/>
                <w:left w:val="none" w:sz="0" w:space="0" w:color="auto"/>
                <w:bottom w:val="none" w:sz="0" w:space="0" w:color="auto"/>
                <w:right w:val="none" w:sz="0" w:space="0" w:color="auto"/>
              </w:divBdr>
            </w:div>
            <w:div w:id="347412353">
              <w:marLeft w:val="0"/>
              <w:marRight w:val="0"/>
              <w:marTop w:val="0"/>
              <w:marBottom w:val="0"/>
              <w:divBdr>
                <w:top w:val="none" w:sz="0" w:space="0" w:color="auto"/>
                <w:left w:val="none" w:sz="0" w:space="0" w:color="auto"/>
                <w:bottom w:val="none" w:sz="0" w:space="0" w:color="auto"/>
                <w:right w:val="none" w:sz="0" w:space="0" w:color="auto"/>
              </w:divBdr>
            </w:div>
            <w:div w:id="435368671">
              <w:marLeft w:val="0"/>
              <w:marRight w:val="0"/>
              <w:marTop w:val="0"/>
              <w:marBottom w:val="0"/>
              <w:divBdr>
                <w:top w:val="none" w:sz="0" w:space="0" w:color="auto"/>
                <w:left w:val="none" w:sz="0" w:space="0" w:color="auto"/>
                <w:bottom w:val="none" w:sz="0" w:space="0" w:color="auto"/>
                <w:right w:val="none" w:sz="0" w:space="0" w:color="auto"/>
              </w:divBdr>
            </w:div>
            <w:div w:id="460029096">
              <w:marLeft w:val="0"/>
              <w:marRight w:val="0"/>
              <w:marTop w:val="0"/>
              <w:marBottom w:val="0"/>
              <w:divBdr>
                <w:top w:val="none" w:sz="0" w:space="0" w:color="auto"/>
                <w:left w:val="none" w:sz="0" w:space="0" w:color="auto"/>
                <w:bottom w:val="none" w:sz="0" w:space="0" w:color="auto"/>
                <w:right w:val="none" w:sz="0" w:space="0" w:color="auto"/>
              </w:divBdr>
            </w:div>
            <w:div w:id="505021177">
              <w:marLeft w:val="0"/>
              <w:marRight w:val="0"/>
              <w:marTop w:val="0"/>
              <w:marBottom w:val="0"/>
              <w:divBdr>
                <w:top w:val="none" w:sz="0" w:space="0" w:color="auto"/>
                <w:left w:val="none" w:sz="0" w:space="0" w:color="auto"/>
                <w:bottom w:val="none" w:sz="0" w:space="0" w:color="auto"/>
                <w:right w:val="none" w:sz="0" w:space="0" w:color="auto"/>
              </w:divBdr>
            </w:div>
            <w:div w:id="517817047">
              <w:marLeft w:val="0"/>
              <w:marRight w:val="0"/>
              <w:marTop w:val="0"/>
              <w:marBottom w:val="0"/>
              <w:divBdr>
                <w:top w:val="none" w:sz="0" w:space="0" w:color="auto"/>
                <w:left w:val="none" w:sz="0" w:space="0" w:color="auto"/>
                <w:bottom w:val="none" w:sz="0" w:space="0" w:color="auto"/>
                <w:right w:val="none" w:sz="0" w:space="0" w:color="auto"/>
              </w:divBdr>
            </w:div>
            <w:div w:id="521866290">
              <w:marLeft w:val="0"/>
              <w:marRight w:val="0"/>
              <w:marTop w:val="0"/>
              <w:marBottom w:val="0"/>
              <w:divBdr>
                <w:top w:val="none" w:sz="0" w:space="0" w:color="auto"/>
                <w:left w:val="none" w:sz="0" w:space="0" w:color="auto"/>
                <w:bottom w:val="none" w:sz="0" w:space="0" w:color="auto"/>
                <w:right w:val="none" w:sz="0" w:space="0" w:color="auto"/>
              </w:divBdr>
            </w:div>
            <w:div w:id="679235209">
              <w:marLeft w:val="0"/>
              <w:marRight w:val="0"/>
              <w:marTop w:val="0"/>
              <w:marBottom w:val="0"/>
              <w:divBdr>
                <w:top w:val="none" w:sz="0" w:space="0" w:color="auto"/>
                <w:left w:val="none" w:sz="0" w:space="0" w:color="auto"/>
                <w:bottom w:val="none" w:sz="0" w:space="0" w:color="auto"/>
                <w:right w:val="none" w:sz="0" w:space="0" w:color="auto"/>
              </w:divBdr>
            </w:div>
            <w:div w:id="800150414">
              <w:marLeft w:val="0"/>
              <w:marRight w:val="0"/>
              <w:marTop w:val="0"/>
              <w:marBottom w:val="0"/>
              <w:divBdr>
                <w:top w:val="none" w:sz="0" w:space="0" w:color="auto"/>
                <w:left w:val="none" w:sz="0" w:space="0" w:color="auto"/>
                <w:bottom w:val="none" w:sz="0" w:space="0" w:color="auto"/>
                <w:right w:val="none" w:sz="0" w:space="0" w:color="auto"/>
              </w:divBdr>
            </w:div>
            <w:div w:id="817961081">
              <w:marLeft w:val="0"/>
              <w:marRight w:val="0"/>
              <w:marTop w:val="0"/>
              <w:marBottom w:val="0"/>
              <w:divBdr>
                <w:top w:val="none" w:sz="0" w:space="0" w:color="auto"/>
                <w:left w:val="none" w:sz="0" w:space="0" w:color="auto"/>
                <w:bottom w:val="none" w:sz="0" w:space="0" w:color="auto"/>
                <w:right w:val="none" w:sz="0" w:space="0" w:color="auto"/>
              </w:divBdr>
            </w:div>
            <w:div w:id="1007489243">
              <w:marLeft w:val="0"/>
              <w:marRight w:val="0"/>
              <w:marTop w:val="0"/>
              <w:marBottom w:val="0"/>
              <w:divBdr>
                <w:top w:val="none" w:sz="0" w:space="0" w:color="auto"/>
                <w:left w:val="none" w:sz="0" w:space="0" w:color="auto"/>
                <w:bottom w:val="none" w:sz="0" w:space="0" w:color="auto"/>
                <w:right w:val="none" w:sz="0" w:space="0" w:color="auto"/>
              </w:divBdr>
            </w:div>
            <w:div w:id="1360544257">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1550922523">
              <w:marLeft w:val="0"/>
              <w:marRight w:val="0"/>
              <w:marTop w:val="0"/>
              <w:marBottom w:val="0"/>
              <w:divBdr>
                <w:top w:val="none" w:sz="0" w:space="0" w:color="auto"/>
                <w:left w:val="none" w:sz="0" w:space="0" w:color="auto"/>
                <w:bottom w:val="none" w:sz="0" w:space="0" w:color="auto"/>
                <w:right w:val="none" w:sz="0" w:space="0" w:color="auto"/>
              </w:divBdr>
            </w:div>
            <w:div w:id="1591809879">
              <w:marLeft w:val="0"/>
              <w:marRight w:val="0"/>
              <w:marTop w:val="0"/>
              <w:marBottom w:val="0"/>
              <w:divBdr>
                <w:top w:val="none" w:sz="0" w:space="0" w:color="auto"/>
                <w:left w:val="none" w:sz="0" w:space="0" w:color="auto"/>
                <w:bottom w:val="none" w:sz="0" w:space="0" w:color="auto"/>
                <w:right w:val="none" w:sz="0" w:space="0" w:color="auto"/>
              </w:divBdr>
            </w:div>
            <w:div w:id="1740667142">
              <w:marLeft w:val="0"/>
              <w:marRight w:val="0"/>
              <w:marTop w:val="0"/>
              <w:marBottom w:val="0"/>
              <w:divBdr>
                <w:top w:val="none" w:sz="0" w:space="0" w:color="auto"/>
                <w:left w:val="none" w:sz="0" w:space="0" w:color="auto"/>
                <w:bottom w:val="none" w:sz="0" w:space="0" w:color="auto"/>
                <w:right w:val="none" w:sz="0" w:space="0" w:color="auto"/>
              </w:divBdr>
            </w:div>
            <w:div w:id="1852525728">
              <w:marLeft w:val="0"/>
              <w:marRight w:val="0"/>
              <w:marTop w:val="0"/>
              <w:marBottom w:val="0"/>
              <w:divBdr>
                <w:top w:val="none" w:sz="0" w:space="0" w:color="auto"/>
                <w:left w:val="none" w:sz="0" w:space="0" w:color="auto"/>
                <w:bottom w:val="none" w:sz="0" w:space="0" w:color="auto"/>
                <w:right w:val="none" w:sz="0" w:space="0" w:color="auto"/>
              </w:divBdr>
            </w:div>
            <w:div w:id="1884513018">
              <w:marLeft w:val="0"/>
              <w:marRight w:val="0"/>
              <w:marTop w:val="0"/>
              <w:marBottom w:val="0"/>
              <w:divBdr>
                <w:top w:val="none" w:sz="0" w:space="0" w:color="auto"/>
                <w:left w:val="none" w:sz="0" w:space="0" w:color="auto"/>
                <w:bottom w:val="none" w:sz="0" w:space="0" w:color="auto"/>
                <w:right w:val="none" w:sz="0" w:space="0" w:color="auto"/>
              </w:divBdr>
            </w:div>
            <w:div w:id="1970162831">
              <w:marLeft w:val="0"/>
              <w:marRight w:val="0"/>
              <w:marTop w:val="0"/>
              <w:marBottom w:val="0"/>
              <w:divBdr>
                <w:top w:val="none" w:sz="0" w:space="0" w:color="auto"/>
                <w:left w:val="none" w:sz="0" w:space="0" w:color="auto"/>
                <w:bottom w:val="none" w:sz="0" w:space="0" w:color="auto"/>
                <w:right w:val="none" w:sz="0" w:space="0" w:color="auto"/>
              </w:divBdr>
            </w:div>
          </w:divsChild>
        </w:div>
        <w:div w:id="1037240695">
          <w:marLeft w:val="0"/>
          <w:marRight w:val="0"/>
          <w:marTop w:val="0"/>
          <w:marBottom w:val="0"/>
          <w:divBdr>
            <w:top w:val="none" w:sz="0" w:space="0" w:color="auto"/>
            <w:left w:val="none" w:sz="0" w:space="0" w:color="auto"/>
            <w:bottom w:val="none" w:sz="0" w:space="0" w:color="auto"/>
            <w:right w:val="none" w:sz="0" w:space="0" w:color="auto"/>
          </w:divBdr>
        </w:div>
        <w:div w:id="1042823451">
          <w:marLeft w:val="0"/>
          <w:marRight w:val="0"/>
          <w:marTop w:val="0"/>
          <w:marBottom w:val="0"/>
          <w:divBdr>
            <w:top w:val="none" w:sz="0" w:space="0" w:color="auto"/>
            <w:left w:val="none" w:sz="0" w:space="0" w:color="auto"/>
            <w:bottom w:val="none" w:sz="0" w:space="0" w:color="auto"/>
            <w:right w:val="none" w:sz="0" w:space="0" w:color="auto"/>
          </w:divBdr>
        </w:div>
        <w:div w:id="1053121104">
          <w:marLeft w:val="0"/>
          <w:marRight w:val="0"/>
          <w:marTop w:val="0"/>
          <w:marBottom w:val="0"/>
          <w:divBdr>
            <w:top w:val="none" w:sz="0" w:space="0" w:color="auto"/>
            <w:left w:val="none" w:sz="0" w:space="0" w:color="auto"/>
            <w:bottom w:val="none" w:sz="0" w:space="0" w:color="auto"/>
            <w:right w:val="none" w:sz="0" w:space="0" w:color="auto"/>
          </w:divBdr>
        </w:div>
        <w:div w:id="1053692662">
          <w:marLeft w:val="0"/>
          <w:marRight w:val="0"/>
          <w:marTop w:val="0"/>
          <w:marBottom w:val="0"/>
          <w:divBdr>
            <w:top w:val="none" w:sz="0" w:space="0" w:color="auto"/>
            <w:left w:val="none" w:sz="0" w:space="0" w:color="auto"/>
            <w:bottom w:val="none" w:sz="0" w:space="0" w:color="auto"/>
            <w:right w:val="none" w:sz="0" w:space="0" w:color="auto"/>
          </w:divBdr>
        </w:div>
        <w:div w:id="1065451479">
          <w:marLeft w:val="0"/>
          <w:marRight w:val="0"/>
          <w:marTop w:val="0"/>
          <w:marBottom w:val="0"/>
          <w:divBdr>
            <w:top w:val="none" w:sz="0" w:space="0" w:color="auto"/>
            <w:left w:val="none" w:sz="0" w:space="0" w:color="auto"/>
            <w:bottom w:val="none" w:sz="0" w:space="0" w:color="auto"/>
            <w:right w:val="none" w:sz="0" w:space="0" w:color="auto"/>
          </w:divBdr>
        </w:div>
        <w:div w:id="1068264895">
          <w:marLeft w:val="0"/>
          <w:marRight w:val="0"/>
          <w:marTop w:val="0"/>
          <w:marBottom w:val="0"/>
          <w:divBdr>
            <w:top w:val="none" w:sz="0" w:space="0" w:color="auto"/>
            <w:left w:val="none" w:sz="0" w:space="0" w:color="auto"/>
            <w:bottom w:val="none" w:sz="0" w:space="0" w:color="auto"/>
            <w:right w:val="none" w:sz="0" w:space="0" w:color="auto"/>
          </w:divBdr>
        </w:div>
        <w:div w:id="1080834625">
          <w:marLeft w:val="0"/>
          <w:marRight w:val="0"/>
          <w:marTop w:val="0"/>
          <w:marBottom w:val="0"/>
          <w:divBdr>
            <w:top w:val="none" w:sz="0" w:space="0" w:color="auto"/>
            <w:left w:val="none" w:sz="0" w:space="0" w:color="auto"/>
            <w:bottom w:val="none" w:sz="0" w:space="0" w:color="auto"/>
            <w:right w:val="none" w:sz="0" w:space="0" w:color="auto"/>
          </w:divBdr>
        </w:div>
        <w:div w:id="1101216678">
          <w:marLeft w:val="0"/>
          <w:marRight w:val="0"/>
          <w:marTop w:val="0"/>
          <w:marBottom w:val="0"/>
          <w:divBdr>
            <w:top w:val="none" w:sz="0" w:space="0" w:color="auto"/>
            <w:left w:val="none" w:sz="0" w:space="0" w:color="auto"/>
            <w:bottom w:val="none" w:sz="0" w:space="0" w:color="auto"/>
            <w:right w:val="none" w:sz="0" w:space="0" w:color="auto"/>
          </w:divBdr>
        </w:div>
        <w:div w:id="1101990560">
          <w:marLeft w:val="0"/>
          <w:marRight w:val="0"/>
          <w:marTop w:val="0"/>
          <w:marBottom w:val="0"/>
          <w:divBdr>
            <w:top w:val="none" w:sz="0" w:space="0" w:color="auto"/>
            <w:left w:val="none" w:sz="0" w:space="0" w:color="auto"/>
            <w:bottom w:val="none" w:sz="0" w:space="0" w:color="auto"/>
            <w:right w:val="none" w:sz="0" w:space="0" w:color="auto"/>
          </w:divBdr>
        </w:div>
        <w:div w:id="1105074819">
          <w:marLeft w:val="0"/>
          <w:marRight w:val="0"/>
          <w:marTop w:val="0"/>
          <w:marBottom w:val="0"/>
          <w:divBdr>
            <w:top w:val="none" w:sz="0" w:space="0" w:color="auto"/>
            <w:left w:val="none" w:sz="0" w:space="0" w:color="auto"/>
            <w:bottom w:val="none" w:sz="0" w:space="0" w:color="auto"/>
            <w:right w:val="none" w:sz="0" w:space="0" w:color="auto"/>
          </w:divBdr>
        </w:div>
        <w:div w:id="1112629814">
          <w:marLeft w:val="0"/>
          <w:marRight w:val="0"/>
          <w:marTop w:val="0"/>
          <w:marBottom w:val="0"/>
          <w:divBdr>
            <w:top w:val="none" w:sz="0" w:space="0" w:color="auto"/>
            <w:left w:val="none" w:sz="0" w:space="0" w:color="auto"/>
            <w:bottom w:val="none" w:sz="0" w:space="0" w:color="auto"/>
            <w:right w:val="none" w:sz="0" w:space="0" w:color="auto"/>
          </w:divBdr>
        </w:div>
        <w:div w:id="1114012985">
          <w:marLeft w:val="0"/>
          <w:marRight w:val="0"/>
          <w:marTop w:val="0"/>
          <w:marBottom w:val="0"/>
          <w:divBdr>
            <w:top w:val="none" w:sz="0" w:space="0" w:color="auto"/>
            <w:left w:val="none" w:sz="0" w:space="0" w:color="auto"/>
            <w:bottom w:val="none" w:sz="0" w:space="0" w:color="auto"/>
            <w:right w:val="none" w:sz="0" w:space="0" w:color="auto"/>
          </w:divBdr>
        </w:div>
        <w:div w:id="1126510342">
          <w:marLeft w:val="0"/>
          <w:marRight w:val="0"/>
          <w:marTop w:val="0"/>
          <w:marBottom w:val="0"/>
          <w:divBdr>
            <w:top w:val="none" w:sz="0" w:space="0" w:color="auto"/>
            <w:left w:val="none" w:sz="0" w:space="0" w:color="auto"/>
            <w:bottom w:val="none" w:sz="0" w:space="0" w:color="auto"/>
            <w:right w:val="none" w:sz="0" w:space="0" w:color="auto"/>
          </w:divBdr>
        </w:div>
        <w:div w:id="1126657900">
          <w:marLeft w:val="0"/>
          <w:marRight w:val="0"/>
          <w:marTop w:val="0"/>
          <w:marBottom w:val="0"/>
          <w:divBdr>
            <w:top w:val="none" w:sz="0" w:space="0" w:color="auto"/>
            <w:left w:val="none" w:sz="0" w:space="0" w:color="auto"/>
            <w:bottom w:val="none" w:sz="0" w:space="0" w:color="auto"/>
            <w:right w:val="none" w:sz="0" w:space="0" w:color="auto"/>
          </w:divBdr>
        </w:div>
        <w:div w:id="1138690248">
          <w:marLeft w:val="0"/>
          <w:marRight w:val="0"/>
          <w:marTop w:val="0"/>
          <w:marBottom w:val="0"/>
          <w:divBdr>
            <w:top w:val="none" w:sz="0" w:space="0" w:color="auto"/>
            <w:left w:val="none" w:sz="0" w:space="0" w:color="auto"/>
            <w:bottom w:val="none" w:sz="0" w:space="0" w:color="auto"/>
            <w:right w:val="none" w:sz="0" w:space="0" w:color="auto"/>
          </w:divBdr>
        </w:div>
        <w:div w:id="1139111156">
          <w:marLeft w:val="0"/>
          <w:marRight w:val="0"/>
          <w:marTop w:val="0"/>
          <w:marBottom w:val="0"/>
          <w:divBdr>
            <w:top w:val="none" w:sz="0" w:space="0" w:color="auto"/>
            <w:left w:val="none" w:sz="0" w:space="0" w:color="auto"/>
            <w:bottom w:val="none" w:sz="0" w:space="0" w:color="auto"/>
            <w:right w:val="none" w:sz="0" w:space="0" w:color="auto"/>
          </w:divBdr>
        </w:div>
        <w:div w:id="1154105833">
          <w:marLeft w:val="0"/>
          <w:marRight w:val="0"/>
          <w:marTop w:val="0"/>
          <w:marBottom w:val="0"/>
          <w:divBdr>
            <w:top w:val="none" w:sz="0" w:space="0" w:color="auto"/>
            <w:left w:val="none" w:sz="0" w:space="0" w:color="auto"/>
            <w:bottom w:val="none" w:sz="0" w:space="0" w:color="auto"/>
            <w:right w:val="none" w:sz="0" w:space="0" w:color="auto"/>
          </w:divBdr>
        </w:div>
        <w:div w:id="1176460878">
          <w:marLeft w:val="0"/>
          <w:marRight w:val="0"/>
          <w:marTop w:val="0"/>
          <w:marBottom w:val="0"/>
          <w:divBdr>
            <w:top w:val="none" w:sz="0" w:space="0" w:color="auto"/>
            <w:left w:val="none" w:sz="0" w:space="0" w:color="auto"/>
            <w:bottom w:val="none" w:sz="0" w:space="0" w:color="auto"/>
            <w:right w:val="none" w:sz="0" w:space="0" w:color="auto"/>
          </w:divBdr>
        </w:div>
        <w:div w:id="1196506395">
          <w:marLeft w:val="0"/>
          <w:marRight w:val="0"/>
          <w:marTop w:val="0"/>
          <w:marBottom w:val="0"/>
          <w:divBdr>
            <w:top w:val="none" w:sz="0" w:space="0" w:color="auto"/>
            <w:left w:val="none" w:sz="0" w:space="0" w:color="auto"/>
            <w:bottom w:val="none" w:sz="0" w:space="0" w:color="auto"/>
            <w:right w:val="none" w:sz="0" w:space="0" w:color="auto"/>
          </w:divBdr>
        </w:div>
        <w:div w:id="1207525138">
          <w:marLeft w:val="0"/>
          <w:marRight w:val="0"/>
          <w:marTop w:val="0"/>
          <w:marBottom w:val="0"/>
          <w:divBdr>
            <w:top w:val="none" w:sz="0" w:space="0" w:color="auto"/>
            <w:left w:val="none" w:sz="0" w:space="0" w:color="auto"/>
            <w:bottom w:val="none" w:sz="0" w:space="0" w:color="auto"/>
            <w:right w:val="none" w:sz="0" w:space="0" w:color="auto"/>
          </w:divBdr>
        </w:div>
        <w:div w:id="1242332703">
          <w:marLeft w:val="0"/>
          <w:marRight w:val="0"/>
          <w:marTop w:val="0"/>
          <w:marBottom w:val="0"/>
          <w:divBdr>
            <w:top w:val="none" w:sz="0" w:space="0" w:color="auto"/>
            <w:left w:val="none" w:sz="0" w:space="0" w:color="auto"/>
            <w:bottom w:val="none" w:sz="0" w:space="0" w:color="auto"/>
            <w:right w:val="none" w:sz="0" w:space="0" w:color="auto"/>
          </w:divBdr>
        </w:div>
        <w:div w:id="1246036054">
          <w:marLeft w:val="0"/>
          <w:marRight w:val="0"/>
          <w:marTop w:val="0"/>
          <w:marBottom w:val="0"/>
          <w:divBdr>
            <w:top w:val="none" w:sz="0" w:space="0" w:color="auto"/>
            <w:left w:val="none" w:sz="0" w:space="0" w:color="auto"/>
            <w:bottom w:val="none" w:sz="0" w:space="0" w:color="auto"/>
            <w:right w:val="none" w:sz="0" w:space="0" w:color="auto"/>
          </w:divBdr>
        </w:div>
        <w:div w:id="1249074316">
          <w:marLeft w:val="0"/>
          <w:marRight w:val="0"/>
          <w:marTop w:val="0"/>
          <w:marBottom w:val="0"/>
          <w:divBdr>
            <w:top w:val="none" w:sz="0" w:space="0" w:color="auto"/>
            <w:left w:val="none" w:sz="0" w:space="0" w:color="auto"/>
            <w:bottom w:val="none" w:sz="0" w:space="0" w:color="auto"/>
            <w:right w:val="none" w:sz="0" w:space="0" w:color="auto"/>
          </w:divBdr>
        </w:div>
        <w:div w:id="1257443336">
          <w:marLeft w:val="0"/>
          <w:marRight w:val="0"/>
          <w:marTop w:val="0"/>
          <w:marBottom w:val="0"/>
          <w:divBdr>
            <w:top w:val="none" w:sz="0" w:space="0" w:color="auto"/>
            <w:left w:val="none" w:sz="0" w:space="0" w:color="auto"/>
            <w:bottom w:val="none" w:sz="0" w:space="0" w:color="auto"/>
            <w:right w:val="none" w:sz="0" w:space="0" w:color="auto"/>
          </w:divBdr>
        </w:div>
        <w:div w:id="1260289491">
          <w:marLeft w:val="0"/>
          <w:marRight w:val="0"/>
          <w:marTop w:val="0"/>
          <w:marBottom w:val="0"/>
          <w:divBdr>
            <w:top w:val="none" w:sz="0" w:space="0" w:color="auto"/>
            <w:left w:val="none" w:sz="0" w:space="0" w:color="auto"/>
            <w:bottom w:val="none" w:sz="0" w:space="0" w:color="auto"/>
            <w:right w:val="none" w:sz="0" w:space="0" w:color="auto"/>
          </w:divBdr>
        </w:div>
        <w:div w:id="1265648722">
          <w:marLeft w:val="0"/>
          <w:marRight w:val="0"/>
          <w:marTop w:val="0"/>
          <w:marBottom w:val="0"/>
          <w:divBdr>
            <w:top w:val="none" w:sz="0" w:space="0" w:color="auto"/>
            <w:left w:val="none" w:sz="0" w:space="0" w:color="auto"/>
            <w:bottom w:val="none" w:sz="0" w:space="0" w:color="auto"/>
            <w:right w:val="none" w:sz="0" w:space="0" w:color="auto"/>
          </w:divBdr>
        </w:div>
        <w:div w:id="1270893113">
          <w:marLeft w:val="0"/>
          <w:marRight w:val="0"/>
          <w:marTop w:val="0"/>
          <w:marBottom w:val="0"/>
          <w:divBdr>
            <w:top w:val="none" w:sz="0" w:space="0" w:color="auto"/>
            <w:left w:val="none" w:sz="0" w:space="0" w:color="auto"/>
            <w:bottom w:val="none" w:sz="0" w:space="0" w:color="auto"/>
            <w:right w:val="none" w:sz="0" w:space="0" w:color="auto"/>
          </w:divBdr>
        </w:div>
        <w:div w:id="1276713635">
          <w:marLeft w:val="0"/>
          <w:marRight w:val="0"/>
          <w:marTop w:val="0"/>
          <w:marBottom w:val="0"/>
          <w:divBdr>
            <w:top w:val="none" w:sz="0" w:space="0" w:color="auto"/>
            <w:left w:val="none" w:sz="0" w:space="0" w:color="auto"/>
            <w:bottom w:val="none" w:sz="0" w:space="0" w:color="auto"/>
            <w:right w:val="none" w:sz="0" w:space="0" w:color="auto"/>
          </w:divBdr>
        </w:div>
        <w:div w:id="1285770086">
          <w:marLeft w:val="0"/>
          <w:marRight w:val="0"/>
          <w:marTop w:val="0"/>
          <w:marBottom w:val="0"/>
          <w:divBdr>
            <w:top w:val="none" w:sz="0" w:space="0" w:color="auto"/>
            <w:left w:val="none" w:sz="0" w:space="0" w:color="auto"/>
            <w:bottom w:val="none" w:sz="0" w:space="0" w:color="auto"/>
            <w:right w:val="none" w:sz="0" w:space="0" w:color="auto"/>
          </w:divBdr>
        </w:div>
        <w:div w:id="1292396412">
          <w:marLeft w:val="0"/>
          <w:marRight w:val="0"/>
          <w:marTop w:val="0"/>
          <w:marBottom w:val="0"/>
          <w:divBdr>
            <w:top w:val="none" w:sz="0" w:space="0" w:color="auto"/>
            <w:left w:val="none" w:sz="0" w:space="0" w:color="auto"/>
            <w:bottom w:val="none" w:sz="0" w:space="0" w:color="auto"/>
            <w:right w:val="none" w:sz="0" w:space="0" w:color="auto"/>
          </w:divBdr>
        </w:div>
        <w:div w:id="1294873456">
          <w:marLeft w:val="0"/>
          <w:marRight w:val="0"/>
          <w:marTop w:val="0"/>
          <w:marBottom w:val="0"/>
          <w:divBdr>
            <w:top w:val="none" w:sz="0" w:space="0" w:color="auto"/>
            <w:left w:val="none" w:sz="0" w:space="0" w:color="auto"/>
            <w:bottom w:val="none" w:sz="0" w:space="0" w:color="auto"/>
            <w:right w:val="none" w:sz="0" w:space="0" w:color="auto"/>
          </w:divBdr>
        </w:div>
        <w:div w:id="1304963116">
          <w:marLeft w:val="0"/>
          <w:marRight w:val="0"/>
          <w:marTop w:val="0"/>
          <w:marBottom w:val="0"/>
          <w:divBdr>
            <w:top w:val="none" w:sz="0" w:space="0" w:color="auto"/>
            <w:left w:val="none" w:sz="0" w:space="0" w:color="auto"/>
            <w:bottom w:val="none" w:sz="0" w:space="0" w:color="auto"/>
            <w:right w:val="none" w:sz="0" w:space="0" w:color="auto"/>
          </w:divBdr>
        </w:div>
        <w:div w:id="1313631768">
          <w:marLeft w:val="0"/>
          <w:marRight w:val="0"/>
          <w:marTop w:val="0"/>
          <w:marBottom w:val="0"/>
          <w:divBdr>
            <w:top w:val="none" w:sz="0" w:space="0" w:color="auto"/>
            <w:left w:val="none" w:sz="0" w:space="0" w:color="auto"/>
            <w:bottom w:val="none" w:sz="0" w:space="0" w:color="auto"/>
            <w:right w:val="none" w:sz="0" w:space="0" w:color="auto"/>
          </w:divBdr>
        </w:div>
        <w:div w:id="1319578637">
          <w:marLeft w:val="0"/>
          <w:marRight w:val="0"/>
          <w:marTop w:val="0"/>
          <w:marBottom w:val="0"/>
          <w:divBdr>
            <w:top w:val="none" w:sz="0" w:space="0" w:color="auto"/>
            <w:left w:val="none" w:sz="0" w:space="0" w:color="auto"/>
            <w:bottom w:val="none" w:sz="0" w:space="0" w:color="auto"/>
            <w:right w:val="none" w:sz="0" w:space="0" w:color="auto"/>
          </w:divBdr>
        </w:div>
        <w:div w:id="1331324745">
          <w:marLeft w:val="0"/>
          <w:marRight w:val="0"/>
          <w:marTop w:val="0"/>
          <w:marBottom w:val="0"/>
          <w:divBdr>
            <w:top w:val="none" w:sz="0" w:space="0" w:color="auto"/>
            <w:left w:val="none" w:sz="0" w:space="0" w:color="auto"/>
            <w:bottom w:val="none" w:sz="0" w:space="0" w:color="auto"/>
            <w:right w:val="none" w:sz="0" w:space="0" w:color="auto"/>
          </w:divBdr>
        </w:div>
        <w:div w:id="1344287952">
          <w:marLeft w:val="0"/>
          <w:marRight w:val="0"/>
          <w:marTop w:val="0"/>
          <w:marBottom w:val="0"/>
          <w:divBdr>
            <w:top w:val="none" w:sz="0" w:space="0" w:color="auto"/>
            <w:left w:val="none" w:sz="0" w:space="0" w:color="auto"/>
            <w:bottom w:val="none" w:sz="0" w:space="0" w:color="auto"/>
            <w:right w:val="none" w:sz="0" w:space="0" w:color="auto"/>
          </w:divBdr>
        </w:div>
        <w:div w:id="1354721826">
          <w:marLeft w:val="0"/>
          <w:marRight w:val="0"/>
          <w:marTop w:val="0"/>
          <w:marBottom w:val="0"/>
          <w:divBdr>
            <w:top w:val="none" w:sz="0" w:space="0" w:color="auto"/>
            <w:left w:val="none" w:sz="0" w:space="0" w:color="auto"/>
            <w:bottom w:val="none" w:sz="0" w:space="0" w:color="auto"/>
            <w:right w:val="none" w:sz="0" w:space="0" w:color="auto"/>
          </w:divBdr>
        </w:div>
        <w:div w:id="1366101403">
          <w:marLeft w:val="0"/>
          <w:marRight w:val="0"/>
          <w:marTop w:val="0"/>
          <w:marBottom w:val="0"/>
          <w:divBdr>
            <w:top w:val="none" w:sz="0" w:space="0" w:color="auto"/>
            <w:left w:val="none" w:sz="0" w:space="0" w:color="auto"/>
            <w:bottom w:val="none" w:sz="0" w:space="0" w:color="auto"/>
            <w:right w:val="none" w:sz="0" w:space="0" w:color="auto"/>
          </w:divBdr>
        </w:div>
        <w:div w:id="1370179587">
          <w:marLeft w:val="0"/>
          <w:marRight w:val="0"/>
          <w:marTop w:val="0"/>
          <w:marBottom w:val="0"/>
          <w:divBdr>
            <w:top w:val="none" w:sz="0" w:space="0" w:color="auto"/>
            <w:left w:val="none" w:sz="0" w:space="0" w:color="auto"/>
            <w:bottom w:val="none" w:sz="0" w:space="0" w:color="auto"/>
            <w:right w:val="none" w:sz="0" w:space="0" w:color="auto"/>
          </w:divBdr>
        </w:div>
        <w:div w:id="1370305208">
          <w:marLeft w:val="0"/>
          <w:marRight w:val="0"/>
          <w:marTop w:val="0"/>
          <w:marBottom w:val="0"/>
          <w:divBdr>
            <w:top w:val="none" w:sz="0" w:space="0" w:color="auto"/>
            <w:left w:val="none" w:sz="0" w:space="0" w:color="auto"/>
            <w:bottom w:val="none" w:sz="0" w:space="0" w:color="auto"/>
            <w:right w:val="none" w:sz="0" w:space="0" w:color="auto"/>
          </w:divBdr>
        </w:div>
        <w:div w:id="1377898235">
          <w:marLeft w:val="0"/>
          <w:marRight w:val="0"/>
          <w:marTop w:val="0"/>
          <w:marBottom w:val="0"/>
          <w:divBdr>
            <w:top w:val="none" w:sz="0" w:space="0" w:color="auto"/>
            <w:left w:val="none" w:sz="0" w:space="0" w:color="auto"/>
            <w:bottom w:val="none" w:sz="0" w:space="0" w:color="auto"/>
            <w:right w:val="none" w:sz="0" w:space="0" w:color="auto"/>
          </w:divBdr>
        </w:div>
        <w:div w:id="1399548182">
          <w:marLeft w:val="0"/>
          <w:marRight w:val="0"/>
          <w:marTop w:val="0"/>
          <w:marBottom w:val="0"/>
          <w:divBdr>
            <w:top w:val="none" w:sz="0" w:space="0" w:color="auto"/>
            <w:left w:val="none" w:sz="0" w:space="0" w:color="auto"/>
            <w:bottom w:val="none" w:sz="0" w:space="0" w:color="auto"/>
            <w:right w:val="none" w:sz="0" w:space="0" w:color="auto"/>
          </w:divBdr>
        </w:div>
        <w:div w:id="1412388057">
          <w:marLeft w:val="0"/>
          <w:marRight w:val="0"/>
          <w:marTop w:val="0"/>
          <w:marBottom w:val="0"/>
          <w:divBdr>
            <w:top w:val="none" w:sz="0" w:space="0" w:color="auto"/>
            <w:left w:val="none" w:sz="0" w:space="0" w:color="auto"/>
            <w:bottom w:val="none" w:sz="0" w:space="0" w:color="auto"/>
            <w:right w:val="none" w:sz="0" w:space="0" w:color="auto"/>
          </w:divBdr>
        </w:div>
        <w:div w:id="1436437835">
          <w:marLeft w:val="0"/>
          <w:marRight w:val="0"/>
          <w:marTop w:val="0"/>
          <w:marBottom w:val="0"/>
          <w:divBdr>
            <w:top w:val="none" w:sz="0" w:space="0" w:color="auto"/>
            <w:left w:val="none" w:sz="0" w:space="0" w:color="auto"/>
            <w:bottom w:val="none" w:sz="0" w:space="0" w:color="auto"/>
            <w:right w:val="none" w:sz="0" w:space="0" w:color="auto"/>
          </w:divBdr>
        </w:div>
        <w:div w:id="1436556761">
          <w:marLeft w:val="0"/>
          <w:marRight w:val="0"/>
          <w:marTop w:val="0"/>
          <w:marBottom w:val="0"/>
          <w:divBdr>
            <w:top w:val="none" w:sz="0" w:space="0" w:color="auto"/>
            <w:left w:val="none" w:sz="0" w:space="0" w:color="auto"/>
            <w:bottom w:val="none" w:sz="0" w:space="0" w:color="auto"/>
            <w:right w:val="none" w:sz="0" w:space="0" w:color="auto"/>
          </w:divBdr>
        </w:div>
        <w:div w:id="1445734113">
          <w:marLeft w:val="0"/>
          <w:marRight w:val="0"/>
          <w:marTop w:val="0"/>
          <w:marBottom w:val="0"/>
          <w:divBdr>
            <w:top w:val="none" w:sz="0" w:space="0" w:color="auto"/>
            <w:left w:val="none" w:sz="0" w:space="0" w:color="auto"/>
            <w:bottom w:val="none" w:sz="0" w:space="0" w:color="auto"/>
            <w:right w:val="none" w:sz="0" w:space="0" w:color="auto"/>
          </w:divBdr>
        </w:div>
        <w:div w:id="1469011763">
          <w:marLeft w:val="0"/>
          <w:marRight w:val="0"/>
          <w:marTop w:val="0"/>
          <w:marBottom w:val="0"/>
          <w:divBdr>
            <w:top w:val="none" w:sz="0" w:space="0" w:color="auto"/>
            <w:left w:val="none" w:sz="0" w:space="0" w:color="auto"/>
            <w:bottom w:val="none" w:sz="0" w:space="0" w:color="auto"/>
            <w:right w:val="none" w:sz="0" w:space="0" w:color="auto"/>
          </w:divBdr>
        </w:div>
        <w:div w:id="1492796896">
          <w:marLeft w:val="0"/>
          <w:marRight w:val="0"/>
          <w:marTop w:val="0"/>
          <w:marBottom w:val="0"/>
          <w:divBdr>
            <w:top w:val="none" w:sz="0" w:space="0" w:color="auto"/>
            <w:left w:val="none" w:sz="0" w:space="0" w:color="auto"/>
            <w:bottom w:val="none" w:sz="0" w:space="0" w:color="auto"/>
            <w:right w:val="none" w:sz="0" w:space="0" w:color="auto"/>
          </w:divBdr>
        </w:div>
        <w:div w:id="1495298964">
          <w:marLeft w:val="0"/>
          <w:marRight w:val="0"/>
          <w:marTop w:val="0"/>
          <w:marBottom w:val="0"/>
          <w:divBdr>
            <w:top w:val="none" w:sz="0" w:space="0" w:color="auto"/>
            <w:left w:val="none" w:sz="0" w:space="0" w:color="auto"/>
            <w:bottom w:val="none" w:sz="0" w:space="0" w:color="auto"/>
            <w:right w:val="none" w:sz="0" w:space="0" w:color="auto"/>
          </w:divBdr>
        </w:div>
        <w:div w:id="1511603182">
          <w:marLeft w:val="0"/>
          <w:marRight w:val="0"/>
          <w:marTop w:val="0"/>
          <w:marBottom w:val="0"/>
          <w:divBdr>
            <w:top w:val="none" w:sz="0" w:space="0" w:color="auto"/>
            <w:left w:val="none" w:sz="0" w:space="0" w:color="auto"/>
            <w:bottom w:val="none" w:sz="0" w:space="0" w:color="auto"/>
            <w:right w:val="none" w:sz="0" w:space="0" w:color="auto"/>
          </w:divBdr>
        </w:div>
        <w:div w:id="1511866785">
          <w:marLeft w:val="0"/>
          <w:marRight w:val="0"/>
          <w:marTop w:val="0"/>
          <w:marBottom w:val="0"/>
          <w:divBdr>
            <w:top w:val="none" w:sz="0" w:space="0" w:color="auto"/>
            <w:left w:val="none" w:sz="0" w:space="0" w:color="auto"/>
            <w:bottom w:val="none" w:sz="0" w:space="0" w:color="auto"/>
            <w:right w:val="none" w:sz="0" w:space="0" w:color="auto"/>
          </w:divBdr>
        </w:div>
        <w:div w:id="1517039639">
          <w:marLeft w:val="0"/>
          <w:marRight w:val="0"/>
          <w:marTop w:val="0"/>
          <w:marBottom w:val="0"/>
          <w:divBdr>
            <w:top w:val="none" w:sz="0" w:space="0" w:color="auto"/>
            <w:left w:val="none" w:sz="0" w:space="0" w:color="auto"/>
            <w:bottom w:val="none" w:sz="0" w:space="0" w:color="auto"/>
            <w:right w:val="none" w:sz="0" w:space="0" w:color="auto"/>
          </w:divBdr>
        </w:div>
        <w:div w:id="1541211144">
          <w:marLeft w:val="0"/>
          <w:marRight w:val="0"/>
          <w:marTop w:val="0"/>
          <w:marBottom w:val="0"/>
          <w:divBdr>
            <w:top w:val="none" w:sz="0" w:space="0" w:color="auto"/>
            <w:left w:val="none" w:sz="0" w:space="0" w:color="auto"/>
            <w:bottom w:val="none" w:sz="0" w:space="0" w:color="auto"/>
            <w:right w:val="none" w:sz="0" w:space="0" w:color="auto"/>
          </w:divBdr>
        </w:div>
        <w:div w:id="1555702112">
          <w:marLeft w:val="0"/>
          <w:marRight w:val="0"/>
          <w:marTop w:val="0"/>
          <w:marBottom w:val="0"/>
          <w:divBdr>
            <w:top w:val="none" w:sz="0" w:space="0" w:color="auto"/>
            <w:left w:val="none" w:sz="0" w:space="0" w:color="auto"/>
            <w:bottom w:val="none" w:sz="0" w:space="0" w:color="auto"/>
            <w:right w:val="none" w:sz="0" w:space="0" w:color="auto"/>
          </w:divBdr>
        </w:div>
        <w:div w:id="1572809564">
          <w:marLeft w:val="0"/>
          <w:marRight w:val="0"/>
          <w:marTop w:val="0"/>
          <w:marBottom w:val="0"/>
          <w:divBdr>
            <w:top w:val="none" w:sz="0" w:space="0" w:color="auto"/>
            <w:left w:val="none" w:sz="0" w:space="0" w:color="auto"/>
            <w:bottom w:val="none" w:sz="0" w:space="0" w:color="auto"/>
            <w:right w:val="none" w:sz="0" w:space="0" w:color="auto"/>
          </w:divBdr>
        </w:div>
        <w:div w:id="1583290903">
          <w:marLeft w:val="0"/>
          <w:marRight w:val="0"/>
          <w:marTop w:val="0"/>
          <w:marBottom w:val="0"/>
          <w:divBdr>
            <w:top w:val="none" w:sz="0" w:space="0" w:color="auto"/>
            <w:left w:val="none" w:sz="0" w:space="0" w:color="auto"/>
            <w:bottom w:val="none" w:sz="0" w:space="0" w:color="auto"/>
            <w:right w:val="none" w:sz="0" w:space="0" w:color="auto"/>
          </w:divBdr>
        </w:div>
        <w:div w:id="1590237704">
          <w:marLeft w:val="0"/>
          <w:marRight w:val="0"/>
          <w:marTop w:val="0"/>
          <w:marBottom w:val="0"/>
          <w:divBdr>
            <w:top w:val="none" w:sz="0" w:space="0" w:color="auto"/>
            <w:left w:val="none" w:sz="0" w:space="0" w:color="auto"/>
            <w:bottom w:val="none" w:sz="0" w:space="0" w:color="auto"/>
            <w:right w:val="none" w:sz="0" w:space="0" w:color="auto"/>
          </w:divBdr>
        </w:div>
        <w:div w:id="1606116862">
          <w:marLeft w:val="0"/>
          <w:marRight w:val="0"/>
          <w:marTop w:val="0"/>
          <w:marBottom w:val="0"/>
          <w:divBdr>
            <w:top w:val="none" w:sz="0" w:space="0" w:color="auto"/>
            <w:left w:val="none" w:sz="0" w:space="0" w:color="auto"/>
            <w:bottom w:val="none" w:sz="0" w:space="0" w:color="auto"/>
            <w:right w:val="none" w:sz="0" w:space="0" w:color="auto"/>
          </w:divBdr>
        </w:div>
        <w:div w:id="1613710977">
          <w:marLeft w:val="0"/>
          <w:marRight w:val="0"/>
          <w:marTop w:val="0"/>
          <w:marBottom w:val="0"/>
          <w:divBdr>
            <w:top w:val="none" w:sz="0" w:space="0" w:color="auto"/>
            <w:left w:val="none" w:sz="0" w:space="0" w:color="auto"/>
            <w:bottom w:val="none" w:sz="0" w:space="0" w:color="auto"/>
            <w:right w:val="none" w:sz="0" w:space="0" w:color="auto"/>
          </w:divBdr>
        </w:div>
        <w:div w:id="1626235031">
          <w:marLeft w:val="0"/>
          <w:marRight w:val="0"/>
          <w:marTop w:val="0"/>
          <w:marBottom w:val="0"/>
          <w:divBdr>
            <w:top w:val="none" w:sz="0" w:space="0" w:color="auto"/>
            <w:left w:val="none" w:sz="0" w:space="0" w:color="auto"/>
            <w:bottom w:val="none" w:sz="0" w:space="0" w:color="auto"/>
            <w:right w:val="none" w:sz="0" w:space="0" w:color="auto"/>
          </w:divBdr>
        </w:div>
        <w:div w:id="1634214052">
          <w:marLeft w:val="0"/>
          <w:marRight w:val="0"/>
          <w:marTop w:val="0"/>
          <w:marBottom w:val="0"/>
          <w:divBdr>
            <w:top w:val="none" w:sz="0" w:space="0" w:color="auto"/>
            <w:left w:val="none" w:sz="0" w:space="0" w:color="auto"/>
            <w:bottom w:val="none" w:sz="0" w:space="0" w:color="auto"/>
            <w:right w:val="none" w:sz="0" w:space="0" w:color="auto"/>
          </w:divBdr>
        </w:div>
        <w:div w:id="1638877801">
          <w:marLeft w:val="0"/>
          <w:marRight w:val="0"/>
          <w:marTop w:val="0"/>
          <w:marBottom w:val="0"/>
          <w:divBdr>
            <w:top w:val="none" w:sz="0" w:space="0" w:color="auto"/>
            <w:left w:val="none" w:sz="0" w:space="0" w:color="auto"/>
            <w:bottom w:val="none" w:sz="0" w:space="0" w:color="auto"/>
            <w:right w:val="none" w:sz="0" w:space="0" w:color="auto"/>
          </w:divBdr>
        </w:div>
        <w:div w:id="1648899922">
          <w:marLeft w:val="0"/>
          <w:marRight w:val="0"/>
          <w:marTop w:val="0"/>
          <w:marBottom w:val="0"/>
          <w:divBdr>
            <w:top w:val="none" w:sz="0" w:space="0" w:color="auto"/>
            <w:left w:val="none" w:sz="0" w:space="0" w:color="auto"/>
            <w:bottom w:val="none" w:sz="0" w:space="0" w:color="auto"/>
            <w:right w:val="none" w:sz="0" w:space="0" w:color="auto"/>
          </w:divBdr>
        </w:div>
        <w:div w:id="1651594000">
          <w:marLeft w:val="0"/>
          <w:marRight w:val="0"/>
          <w:marTop w:val="0"/>
          <w:marBottom w:val="0"/>
          <w:divBdr>
            <w:top w:val="none" w:sz="0" w:space="0" w:color="auto"/>
            <w:left w:val="none" w:sz="0" w:space="0" w:color="auto"/>
            <w:bottom w:val="none" w:sz="0" w:space="0" w:color="auto"/>
            <w:right w:val="none" w:sz="0" w:space="0" w:color="auto"/>
          </w:divBdr>
        </w:div>
        <w:div w:id="1675305931">
          <w:marLeft w:val="0"/>
          <w:marRight w:val="0"/>
          <w:marTop w:val="0"/>
          <w:marBottom w:val="0"/>
          <w:divBdr>
            <w:top w:val="none" w:sz="0" w:space="0" w:color="auto"/>
            <w:left w:val="none" w:sz="0" w:space="0" w:color="auto"/>
            <w:bottom w:val="none" w:sz="0" w:space="0" w:color="auto"/>
            <w:right w:val="none" w:sz="0" w:space="0" w:color="auto"/>
          </w:divBdr>
        </w:div>
        <w:div w:id="1686515236">
          <w:marLeft w:val="0"/>
          <w:marRight w:val="0"/>
          <w:marTop w:val="0"/>
          <w:marBottom w:val="0"/>
          <w:divBdr>
            <w:top w:val="none" w:sz="0" w:space="0" w:color="auto"/>
            <w:left w:val="none" w:sz="0" w:space="0" w:color="auto"/>
            <w:bottom w:val="none" w:sz="0" w:space="0" w:color="auto"/>
            <w:right w:val="none" w:sz="0" w:space="0" w:color="auto"/>
          </w:divBdr>
        </w:div>
        <w:div w:id="1686521330">
          <w:marLeft w:val="0"/>
          <w:marRight w:val="0"/>
          <w:marTop w:val="0"/>
          <w:marBottom w:val="0"/>
          <w:divBdr>
            <w:top w:val="none" w:sz="0" w:space="0" w:color="auto"/>
            <w:left w:val="none" w:sz="0" w:space="0" w:color="auto"/>
            <w:bottom w:val="none" w:sz="0" w:space="0" w:color="auto"/>
            <w:right w:val="none" w:sz="0" w:space="0" w:color="auto"/>
          </w:divBdr>
        </w:div>
        <w:div w:id="1689939423">
          <w:marLeft w:val="0"/>
          <w:marRight w:val="0"/>
          <w:marTop w:val="0"/>
          <w:marBottom w:val="0"/>
          <w:divBdr>
            <w:top w:val="none" w:sz="0" w:space="0" w:color="auto"/>
            <w:left w:val="none" w:sz="0" w:space="0" w:color="auto"/>
            <w:bottom w:val="none" w:sz="0" w:space="0" w:color="auto"/>
            <w:right w:val="none" w:sz="0" w:space="0" w:color="auto"/>
          </w:divBdr>
        </w:div>
        <w:div w:id="1690066244">
          <w:marLeft w:val="0"/>
          <w:marRight w:val="0"/>
          <w:marTop w:val="0"/>
          <w:marBottom w:val="0"/>
          <w:divBdr>
            <w:top w:val="none" w:sz="0" w:space="0" w:color="auto"/>
            <w:left w:val="none" w:sz="0" w:space="0" w:color="auto"/>
            <w:bottom w:val="none" w:sz="0" w:space="0" w:color="auto"/>
            <w:right w:val="none" w:sz="0" w:space="0" w:color="auto"/>
          </w:divBdr>
        </w:div>
        <w:div w:id="1694989087">
          <w:marLeft w:val="0"/>
          <w:marRight w:val="0"/>
          <w:marTop w:val="0"/>
          <w:marBottom w:val="0"/>
          <w:divBdr>
            <w:top w:val="none" w:sz="0" w:space="0" w:color="auto"/>
            <w:left w:val="none" w:sz="0" w:space="0" w:color="auto"/>
            <w:bottom w:val="none" w:sz="0" w:space="0" w:color="auto"/>
            <w:right w:val="none" w:sz="0" w:space="0" w:color="auto"/>
          </w:divBdr>
        </w:div>
        <w:div w:id="1698040169">
          <w:marLeft w:val="0"/>
          <w:marRight w:val="0"/>
          <w:marTop w:val="0"/>
          <w:marBottom w:val="0"/>
          <w:divBdr>
            <w:top w:val="none" w:sz="0" w:space="0" w:color="auto"/>
            <w:left w:val="none" w:sz="0" w:space="0" w:color="auto"/>
            <w:bottom w:val="none" w:sz="0" w:space="0" w:color="auto"/>
            <w:right w:val="none" w:sz="0" w:space="0" w:color="auto"/>
          </w:divBdr>
        </w:div>
        <w:div w:id="1710690811">
          <w:marLeft w:val="0"/>
          <w:marRight w:val="0"/>
          <w:marTop w:val="0"/>
          <w:marBottom w:val="0"/>
          <w:divBdr>
            <w:top w:val="none" w:sz="0" w:space="0" w:color="auto"/>
            <w:left w:val="none" w:sz="0" w:space="0" w:color="auto"/>
            <w:bottom w:val="none" w:sz="0" w:space="0" w:color="auto"/>
            <w:right w:val="none" w:sz="0" w:space="0" w:color="auto"/>
          </w:divBdr>
        </w:div>
        <w:div w:id="1717124203">
          <w:marLeft w:val="0"/>
          <w:marRight w:val="0"/>
          <w:marTop w:val="0"/>
          <w:marBottom w:val="0"/>
          <w:divBdr>
            <w:top w:val="none" w:sz="0" w:space="0" w:color="auto"/>
            <w:left w:val="none" w:sz="0" w:space="0" w:color="auto"/>
            <w:bottom w:val="none" w:sz="0" w:space="0" w:color="auto"/>
            <w:right w:val="none" w:sz="0" w:space="0" w:color="auto"/>
          </w:divBdr>
        </w:div>
        <w:div w:id="1720744285">
          <w:marLeft w:val="0"/>
          <w:marRight w:val="0"/>
          <w:marTop w:val="0"/>
          <w:marBottom w:val="0"/>
          <w:divBdr>
            <w:top w:val="none" w:sz="0" w:space="0" w:color="auto"/>
            <w:left w:val="none" w:sz="0" w:space="0" w:color="auto"/>
            <w:bottom w:val="none" w:sz="0" w:space="0" w:color="auto"/>
            <w:right w:val="none" w:sz="0" w:space="0" w:color="auto"/>
          </w:divBdr>
        </w:div>
        <w:div w:id="1722554713">
          <w:marLeft w:val="0"/>
          <w:marRight w:val="0"/>
          <w:marTop w:val="0"/>
          <w:marBottom w:val="0"/>
          <w:divBdr>
            <w:top w:val="none" w:sz="0" w:space="0" w:color="auto"/>
            <w:left w:val="none" w:sz="0" w:space="0" w:color="auto"/>
            <w:bottom w:val="none" w:sz="0" w:space="0" w:color="auto"/>
            <w:right w:val="none" w:sz="0" w:space="0" w:color="auto"/>
          </w:divBdr>
        </w:div>
        <w:div w:id="1732851124">
          <w:marLeft w:val="0"/>
          <w:marRight w:val="0"/>
          <w:marTop w:val="0"/>
          <w:marBottom w:val="0"/>
          <w:divBdr>
            <w:top w:val="none" w:sz="0" w:space="0" w:color="auto"/>
            <w:left w:val="none" w:sz="0" w:space="0" w:color="auto"/>
            <w:bottom w:val="none" w:sz="0" w:space="0" w:color="auto"/>
            <w:right w:val="none" w:sz="0" w:space="0" w:color="auto"/>
          </w:divBdr>
        </w:div>
        <w:div w:id="1752778132">
          <w:marLeft w:val="0"/>
          <w:marRight w:val="0"/>
          <w:marTop w:val="0"/>
          <w:marBottom w:val="0"/>
          <w:divBdr>
            <w:top w:val="none" w:sz="0" w:space="0" w:color="auto"/>
            <w:left w:val="none" w:sz="0" w:space="0" w:color="auto"/>
            <w:bottom w:val="none" w:sz="0" w:space="0" w:color="auto"/>
            <w:right w:val="none" w:sz="0" w:space="0" w:color="auto"/>
          </w:divBdr>
        </w:div>
        <w:div w:id="1754012752">
          <w:marLeft w:val="0"/>
          <w:marRight w:val="0"/>
          <w:marTop w:val="0"/>
          <w:marBottom w:val="0"/>
          <w:divBdr>
            <w:top w:val="none" w:sz="0" w:space="0" w:color="auto"/>
            <w:left w:val="none" w:sz="0" w:space="0" w:color="auto"/>
            <w:bottom w:val="none" w:sz="0" w:space="0" w:color="auto"/>
            <w:right w:val="none" w:sz="0" w:space="0" w:color="auto"/>
          </w:divBdr>
        </w:div>
        <w:div w:id="1757551222">
          <w:marLeft w:val="0"/>
          <w:marRight w:val="0"/>
          <w:marTop w:val="0"/>
          <w:marBottom w:val="0"/>
          <w:divBdr>
            <w:top w:val="none" w:sz="0" w:space="0" w:color="auto"/>
            <w:left w:val="none" w:sz="0" w:space="0" w:color="auto"/>
            <w:bottom w:val="none" w:sz="0" w:space="0" w:color="auto"/>
            <w:right w:val="none" w:sz="0" w:space="0" w:color="auto"/>
          </w:divBdr>
        </w:div>
        <w:div w:id="1759249219">
          <w:marLeft w:val="0"/>
          <w:marRight w:val="0"/>
          <w:marTop w:val="0"/>
          <w:marBottom w:val="0"/>
          <w:divBdr>
            <w:top w:val="none" w:sz="0" w:space="0" w:color="auto"/>
            <w:left w:val="none" w:sz="0" w:space="0" w:color="auto"/>
            <w:bottom w:val="none" w:sz="0" w:space="0" w:color="auto"/>
            <w:right w:val="none" w:sz="0" w:space="0" w:color="auto"/>
          </w:divBdr>
        </w:div>
        <w:div w:id="1763255234">
          <w:marLeft w:val="0"/>
          <w:marRight w:val="0"/>
          <w:marTop w:val="0"/>
          <w:marBottom w:val="0"/>
          <w:divBdr>
            <w:top w:val="none" w:sz="0" w:space="0" w:color="auto"/>
            <w:left w:val="none" w:sz="0" w:space="0" w:color="auto"/>
            <w:bottom w:val="none" w:sz="0" w:space="0" w:color="auto"/>
            <w:right w:val="none" w:sz="0" w:space="0" w:color="auto"/>
          </w:divBdr>
        </w:div>
        <w:div w:id="1763836998">
          <w:marLeft w:val="0"/>
          <w:marRight w:val="0"/>
          <w:marTop w:val="0"/>
          <w:marBottom w:val="0"/>
          <w:divBdr>
            <w:top w:val="none" w:sz="0" w:space="0" w:color="auto"/>
            <w:left w:val="none" w:sz="0" w:space="0" w:color="auto"/>
            <w:bottom w:val="none" w:sz="0" w:space="0" w:color="auto"/>
            <w:right w:val="none" w:sz="0" w:space="0" w:color="auto"/>
          </w:divBdr>
        </w:div>
        <w:div w:id="1772508214">
          <w:marLeft w:val="0"/>
          <w:marRight w:val="0"/>
          <w:marTop w:val="0"/>
          <w:marBottom w:val="0"/>
          <w:divBdr>
            <w:top w:val="none" w:sz="0" w:space="0" w:color="auto"/>
            <w:left w:val="none" w:sz="0" w:space="0" w:color="auto"/>
            <w:bottom w:val="none" w:sz="0" w:space="0" w:color="auto"/>
            <w:right w:val="none" w:sz="0" w:space="0" w:color="auto"/>
          </w:divBdr>
        </w:div>
        <w:div w:id="1772893834">
          <w:marLeft w:val="0"/>
          <w:marRight w:val="0"/>
          <w:marTop w:val="0"/>
          <w:marBottom w:val="0"/>
          <w:divBdr>
            <w:top w:val="none" w:sz="0" w:space="0" w:color="auto"/>
            <w:left w:val="none" w:sz="0" w:space="0" w:color="auto"/>
            <w:bottom w:val="none" w:sz="0" w:space="0" w:color="auto"/>
            <w:right w:val="none" w:sz="0" w:space="0" w:color="auto"/>
          </w:divBdr>
        </w:div>
        <w:div w:id="1798136111">
          <w:marLeft w:val="0"/>
          <w:marRight w:val="0"/>
          <w:marTop w:val="0"/>
          <w:marBottom w:val="0"/>
          <w:divBdr>
            <w:top w:val="none" w:sz="0" w:space="0" w:color="auto"/>
            <w:left w:val="none" w:sz="0" w:space="0" w:color="auto"/>
            <w:bottom w:val="none" w:sz="0" w:space="0" w:color="auto"/>
            <w:right w:val="none" w:sz="0" w:space="0" w:color="auto"/>
          </w:divBdr>
        </w:div>
        <w:div w:id="1806654078">
          <w:marLeft w:val="0"/>
          <w:marRight w:val="0"/>
          <w:marTop w:val="0"/>
          <w:marBottom w:val="0"/>
          <w:divBdr>
            <w:top w:val="none" w:sz="0" w:space="0" w:color="auto"/>
            <w:left w:val="none" w:sz="0" w:space="0" w:color="auto"/>
            <w:bottom w:val="none" w:sz="0" w:space="0" w:color="auto"/>
            <w:right w:val="none" w:sz="0" w:space="0" w:color="auto"/>
          </w:divBdr>
        </w:div>
        <w:div w:id="1826818894">
          <w:marLeft w:val="0"/>
          <w:marRight w:val="0"/>
          <w:marTop w:val="0"/>
          <w:marBottom w:val="0"/>
          <w:divBdr>
            <w:top w:val="none" w:sz="0" w:space="0" w:color="auto"/>
            <w:left w:val="none" w:sz="0" w:space="0" w:color="auto"/>
            <w:bottom w:val="none" w:sz="0" w:space="0" w:color="auto"/>
            <w:right w:val="none" w:sz="0" w:space="0" w:color="auto"/>
          </w:divBdr>
        </w:div>
        <w:div w:id="1827817185">
          <w:marLeft w:val="0"/>
          <w:marRight w:val="0"/>
          <w:marTop w:val="0"/>
          <w:marBottom w:val="0"/>
          <w:divBdr>
            <w:top w:val="none" w:sz="0" w:space="0" w:color="auto"/>
            <w:left w:val="none" w:sz="0" w:space="0" w:color="auto"/>
            <w:bottom w:val="none" w:sz="0" w:space="0" w:color="auto"/>
            <w:right w:val="none" w:sz="0" w:space="0" w:color="auto"/>
          </w:divBdr>
        </w:div>
        <w:div w:id="1829780243">
          <w:marLeft w:val="0"/>
          <w:marRight w:val="0"/>
          <w:marTop w:val="0"/>
          <w:marBottom w:val="0"/>
          <w:divBdr>
            <w:top w:val="none" w:sz="0" w:space="0" w:color="auto"/>
            <w:left w:val="none" w:sz="0" w:space="0" w:color="auto"/>
            <w:bottom w:val="none" w:sz="0" w:space="0" w:color="auto"/>
            <w:right w:val="none" w:sz="0" w:space="0" w:color="auto"/>
          </w:divBdr>
        </w:div>
        <w:div w:id="1834181577">
          <w:marLeft w:val="0"/>
          <w:marRight w:val="0"/>
          <w:marTop w:val="0"/>
          <w:marBottom w:val="0"/>
          <w:divBdr>
            <w:top w:val="none" w:sz="0" w:space="0" w:color="auto"/>
            <w:left w:val="none" w:sz="0" w:space="0" w:color="auto"/>
            <w:bottom w:val="none" w:sz="0" w:space="0" w:color="auto"/>
            <w:right w:val="none" w:sz="0" w:space="0" w:color="auto"/>
          </w:divBdr>
        </w:div>
        <w:div w:id="1838886346">
          <w:marLeft w:val="0"/>
          <w:marRight w:val="0"/>
          <w:marTop w:val="0"/>
          <w:marBottom w:val="0"/>
          <w:divBdr>
            <w:top w:val="none" w:sz="0" w:space="0" w:color="auto"/>
            <w:left w:val="none" w:sz="0" w:space="0" w:color="auto"/>
            <w:bottom w:val="none" w:sz="0" w:space="0" w:color="auto"/>
            <w:right w:val="none" w:sz="0" w:space="0" w:color="auto"/>
          </w:divBdr>
        </w:div>
        <w:div w:id="1841970461">
          <w:marLeft w:val="0"/>
          <w:marRight w:val="0"/>
          <w:marTop w:val="0"/>
          <w:marBottom w:val="0"/>
          <w:divBdr>
            <w:top w:val="none" w:sz="0" w:space="0" w:color="auto"/>
            <w:left w:val="none" w:sz="0" w:space="0" w:color="auto"/>
            <w:bottom w:val="none" w:sz="0" w:space="0" w:color="auto"/>
            <w:right w:val="none" w:sz="0" w:space="0" w:color="auto"/>
          </w:divBdr>
        </w:div>
        <w:div w:id="1852797826">
          <w:marLeft w:val="0"/>
          <w:marRight w:val="0"/>
          <w:marTop w:val="0"/>
          <w:marBottom w:val="0"/>
          <w:divBdr>
            <w:top w:val="none" w:sz="0" w:space="0" w:color="auto"/>
            <w:left w:val="none" w:sz="0" w:space="0" w:color="auto"/>
            <w:bottom w:val="none" w:sz="0" w:space="0" w:color="auto"/>
            <w:right w:val="none" w:sz="0" w:space="0" w:color="auto"/>
          </w:divBdr>
        </w:div>
        <w:div w:id="1862621016">
          <w:marLeft w:val="0"/>
          <w:marRight w:val="0"/>
          <w:marTop w:val="0"/>
          <w:marBottom w:val="0"/>
          <w:divBdr>
            <w:top w:val="none" w:sz="0" w:space="0" w:color="auto"/>
            <w:left w:val="none" w:sz="0" w:space="0" w:color="auto"/>
            <w:bottom w:val="none" w:sz="0" w:space="0" w:color="auto"/>
            <w:right w:val="none" w:sz="0" w:space="0" w:color="auto"/>
          </w:divBdr>
        </w:div>
        <w:div w:id="1863321826">
          <w:marLeft w:val="0"/>
          <w:marRight w:val="0"/>
          <w:marTop w:val="0"/>
          <w:marBottom w:val="0"/>
          <w:divBdr>
            <w:top w:val="none" w:sz="0" w:space="0" w:color="auto"/>
            <w:left w:val="none" w:sz="0" w:space="0" w:color="auto"/>
            <w:bottom w:val="none" w:sz="0" w:space="0" w:color="auto"/>
            <w:right w:val="none" w:sz="0" w:space="0" w:color="auto"/>
          </w:divBdr>
        </w:div>
        <w:div w:id="1882131431">
          <w:marLeft w:val="0"/>
          <w:marRight w:val="0"/>
          <w:marTop w:val="0"/>
          <w:marBottom w:val="0"/>
          <w:divBdr>
            <w:top w:val="none" w:sz="0" w:space="0" w:color="auto"/>
            <w:left w:val="none" w:sz="0" w:space="0" w:color="auto"/>
            <w:bottom w:val="none" w:sz="0" w:space="0" w:color="auto"/>
            <w:right w:val="none" w:sz="0" w:space="0" w:color="auto"/>
          </w:divBdr>
        </w:div>
        <w:div w:id="1883904936">
          <w:marLeft w:val="0"/>
          <w:marRight w:val="0"/>
          <w:marTop w:val="0"/>
          <w:marBottom w:val="0"/>
          <w:divBdr>
            <w:top w:val="none" w:sz="0" w:space="0" w:color="auto"/>
            <w:left w:val="none" w:sz="0" w:space="0" w:color="auto"/>
            <w:bottom w:val="none" w:sz="0" w:space="0" w:color="auto"/>
            <w:right w:val="none" w:sz="0" w:space="0" w:color="auto"/>
          </w:divBdr>
        </w:div>
        <w:div w:id="1897887186">
          <w:marLeft w:val="0"/>
          <w:marRight w:val="0"/>
          <w:marTop w:val="0"/>
          <w:marBottom w:val="0"/>
          <w:divBdr>
            <w:top w:val="none" w:sz="0" w:space="0" w:color="auto"/>
            <w:left w:val="none" w:sz="0" w:space="0" w:color="auto"/>
            <w:bottom w:val="none" w:sz="0" w:space="0" w:color="auto"/>
            <w:right w:val="none" w:sz="0" w:space="0" w:color="auto"/>
          </w:divBdr>
        </w:div>
        <w:div w:id="1902399512">
          <w:marLeft w:val="0"/>
          <w:marRight w:val="0"/>
          <w:marTop w:val="0"/>
          <w:marBottom w:val="0"/>
          <w:divBdr>
            <w:top w:val="none" w:sz="0" w:space="0" w:color="auto"/>
            <w:left w:val="none" w:sz="0" w:space="0" w:color="auto"/>
            <w:bottom w:val="none" w:sz="0" w:space="0" w:color="auto"/>
            <w:right w:val="none" w:sz="0" w:space="0" w:color="auto"/>
          </w:divBdr>
        </w:div>
        <w:div w:id="1908177348">
          <w:marLeft w:val="0"/>
          <w:marRight w:val="0"/>
          <w:marTop w:val="0"/>
          <w:marBottom w:val="0"/>
          <w:divBdr>
            <w:top w:val="none" w:sz="0" w:space="0" w:color="auto"/>
            <w:left w:val="none" w:sz="0" w:space="0" w:color="auto"/>
            <w:bottom w:val="none" w:sz="0" w:space="0" w:color="auto"/>
            <w:right w:val="none" w:sz="0" w:space="0" w:color="auto"/>
          </w:divBdr>
        </w:div>
        <w:div w:id="1910723339">
          <w:marLeft w:val="0"/>
          <w:marRight w:val="0"/>
          <w:marTop w:val="0"/>
          <w:marBottom w:val="0"/>
          <w:divBdr>
            <w:top w:val="none" w:sz="0" w:space="0" w:color="auto"/>
            <w:left w:val="none" w:sz="0" w:space="0" w:color="auto"/>
            <w:bottom w:val="none" w:sz="0" w:space="0" w:color="auto"/>
            <w:right w:val="none" w:sz="0" w:space="0" w:color="auto"/>
          </w:divBdr>
        </w:div>
        <w:div w:id="1911385738">
          <w:marLeft w:val="0"/>
          <w:marRight w:val="0"/>
          <w:marTop w:val="0"/>
          <w:marBottom w:val="0"/>
          <w:divBdr>
            <w:top w:val="none" w:sz="0" w:space="0" w:color="auto"/>
            <w:left w:val="none" w:sz="0" w:space="0" w:color="auto"/>
            <w:bottom w:val="none" w:sz="0" w:space="0" w:color="auto"/>
            <w:right w:val="none" w:sz="0" w:space="0" w:color="auto"/>
          </w:divBdr>
        </w:div>
        <w:div w:id="1926987196">
          <w:marLeft w:val="0"/>
          <w:marRight w:val="0"/>
          <w:marTop w:val="0"/>
          <w:marBottom w:val="0"/>
          <w:divBdr>
            <w:top w:val="none" w:sz="0" w:space="0" w:color="auto"/>
            <w:left w:val="none" w:sz="0" w:space="0" w:color="auto"/>
            <w:bottom w:val="none" w:sz="0" w:space="0" w:color="auto"/>
            <w:right w:val="none" w:sz="0" w:space="0" w:color="auto"/>
          </w:divBdr>
        </w:div>
        <w:div w:id="1936552939">
          <w:marLeft w:val="0"/>
          <w:marRight w:val="0"/>
          <w:marTop w:val="0"/>
          <w:marBottom w:val="0"/>
          <w:divBdr>
            <w:top w:val="none" w:sz="0" w:space="0" w:color="auto"/>
            <w:left w:val="none" w:sz="0" w:space="0" w:color="auto"/>
            <w:bottom w:val="none" w:sz="0" w:space="0" w:color="auto"/>
            <w:right w:val="none" w:sz="0" w:space="0" w:color="auto"/>
          </w:divBdr>
        </w:div>
        <w:div w:id="1943606030">
          <w:marLeft w:val="0"/>
          <w:marRight w:val="0"/>
          <w:marTop w:val="0"/>
          <w:marBottom w:val="0"/>
          <w:divBdr>
            <w:top w:val="none" w:sz="0" w:space="0" w:color="auto"/>
            <w:left w:val="none" w:sz="0" w:space="0" w:color="auto"/>
            <w:bottom w:val="none" w:sz="0" w:space="0" w:color="auto"/>
            <w:right w:val="none" w:sz="0" w:space="0" w:color="auto"/>
          </w:divBdr>
        </w:div>
        <w:div w:id="1945188232">
          <w:marLeft w:val="0"/>
          <w:marRight w:val="0"/>
          <w:marTop w:val="0"/>
          <w:marBottom w:val="0"/>
          <w:divBdr>
            <w:top w:val="none" w:sz="0" w:space="0" w:color="auto"/>
            <w:left w:val="none" w:sz="0" w:space="0" w:color="auto"/>
            <w:bottom w:val="none" w:sz="0" w:space="0" w:color="auto"/>
            <w:right w:val="none" w:sz="0" w:space="0" w:color="auto"/>
          </w:divBdr>
        </w:div>
        <w:div w:id="1951475215">
          <w:marLeft w:val="0"/>
          <w:marRight w:val="0"/>
          <w:marTop w:val="0"/>
          <w:marBottom w:val="0"/>
          <w:divBdr>
            <w:top w:val="none" w:sz="0" w:space="0" w:color="auto"/>
            <w:left w:val="none" w:sz="0" w:space="0" w:color="auto"/>
            <w:bottom w:val="none" w:sz="0" w:space="0" w:color="auto"/>
            <w:right w:val="none" w:sz="0" w:space="0" w:color="auto"/>
          </w:divBdr>
        </w:div>
        <w:div w:id="1977946608">
          <w:marLeft w:val="0"/>
          <w:marRight w:val="0"/>
          <w:marTop w:val="0"/>
          <w:marBottom w:val="0"/>
          <w:divBdr>
            <w:top w:val="none" w:sz="0" w:space="0" w:color="auto"/>
            <w:left w:val="none" w:sz="0" w:space="0" w:color="auto"/>
            <w:bottom w:val="none" w:sz="0" w:space="0" w:color="auto"/>
            <w:right w:val="none" w:sz="0" w:space="0" w:color="auto"/>
          </w:divBdr>
        </w:div>
        <w:div w:id="1991446538">
          <w:marLeft w:val="0"/>
          <w:marRight w:val="0"/>
          <w:marTop w:val="0"/>
          <w:marBottom w:val="0"/>
          <w:divBdr>
            <w:top w:val="none" w:sz="0" w:space="0" w:color="auto"/>
            <w:left w:val="none" w:sz="0" w:space="0" w:color="auto"/>
            <w:bottom w:val="none" w:sz="0" w:space="0" w:color="auto"/>
            <w:right w:val="none" w:sz="0" w:space="0" w:color="auto"/>
          </w:divBdr>
        </w:div>
        <w:div w:id="2000770853">
          <w:marLeft w:val="0"/>
          <w:marRight w:val="0"/>
          <w:marTop w:val="0"/>
          <w:marBottom w:val="0"/>
          <w:divBdr>
            <w:top w:val="none" w:sz="0" w:space="0" w:color="auto"/>
            <w:left w:val="none" w:sz="0" w:space="0" w:color="auto"/>
            <w:bottom w:val="none" w:sz="0" w:space="0" w:color="auto"/>
            <w:right w:val="none" w:sz="0" w:space="0" w:color="auto"/>
          </w:divBdr>
        </w:div>
        <w:div w:id="2002539111">
          <w:marLeft w:val="0"/>
          <w:marRight w:val="0"/>
          <w:marTop w:val="0"/>
          <w:marBottom w:val="0"/>
          <w:divBdr>
            <w:top w:val="none" w:sz="0" w:space="0" w:color="auto"/>
            <w:left w:val="none" w:sz="0" w:space="0" w:color="auto"/>
            <w:bottom w:val="none" w:sz="0" w:space="0" w:color="auto"/>
            <w:right w:val="none" w:sz="0" w:space="0" w:color="auto"/>
          </w:divBdr>
        </w:div>
        <w:div w:id="2017533975">
          <w:marLeft w:val="0"/>
          <w:marRight w:val="0"/>
          <w:marTop w:val="0"/>
          <w:marBottom w:val="0"/>
          <w:divBdr>
            <w:top w:val="none" w:sz="0" w:space="0" w:color="auto"/>
            <w:left w:val="none" w:sz="0" w:space="0" w:color="auto"/>
            <w:bottom w:val="none" w:sz="0" w:space="0" w:color="auto"/>
            <w:right w:val="none" w:sz="0" w:space="0" w:color="auto"/>
          </w:divBdr>
        </w:div>
        <w:div w:id="2022391533">
          <w:marLeft w:val="0"/>
          <w:marRight w:val="0"/>
          <w:marTop w:val="0"/>
          <w:marBottom w:val="0"/>
          <w:divBdr>
            <w:top w:val="none" w:sz="0" w:space="0" w:color="auto"/>
            <w:left w:val="none" w:sz="0" w:space="0" w:color="auto"/>
            <w:bottom w:val="none" w:sz="0" w:space="0" w:color="auto"/>
            <w:right w:val="none" w:sz="0" w:space="0" w:color="auto"/>
          </w:divBdr>
        </w:div>
        <w:div w:id="2023361724">
          <w:marLeft w:val="0"/>
          <w:marRight w:val="0"/>
          <w:marTop w:val="0"/>
          <w:marBottom w:val="0"/>
          <w:divBdr>
            <w:top w:val="none" w:sz="0" w:space="0" w:color="auto"/>
            <w:left w:val="none" w:sz="0" w:space="0" w:color="auto"/>
            <w:bottom w:val="none" w:sz="0" w:space="0" w:color="auto"/>
            <w:right w:val="none" w:sz="0" w:space="0" w:color="auto"/>
          </w:divBdr>
        </w:div>
        <w:div w:id="2032607952">
          <w:marLeft w:val="0"/>
          <w:marRight w:val="0"/>
          <w:marTop w:val="0"/>
          <w:marBottom w:val="0"/>
          <w:divBdr>
            <w:top w:val="none" w:sz="0" w:space="0" w:color="auto"/>
            <w:left w:val="none" w:sz="0" w:space="0" w:color="auto"/>
            <w:bottom w:val="none" w:sz="0" w:space="0" w:color="auto"/>
            <w:right w:val="none" w:sz="0" w:space="0" w:color="auto"/>
          </w:divBdr>
        </w:div>
        <w:div w:id="2041738517">
          <w:marLeft w:val="0"/>
          <w:marRight w:val="0"/>
          <w:marTop w:val="0"/>
          <w:marBottom w:val="0"/>
          <w:divBdr>
            <w:top w:val="none" w:sz="0" w:space="0" w:color="auto"/>
            <w:left w:val="none" w:sz="0" w:space="0" w:color="auto"/>
            <w:bottom w:val="none" w:sz="0" w:space="0" w:color="auto"/>
            <w:right w:val="none" w:sz="0" w:space="0" w:color="auto"/>
          </w:divBdr>
        </w:div>
        <w:div w:id="2045447973">
          <w:marLeft w:val="0"/>
          <w:marRight w:val="0"/>
          <w:marTop w:val="0"/>
          <w:marBottom w:val="0"/>
          <w:divBdr>
            <w:top w:val="none" w:sz="0" w:space="0" w:color="auto"/>
            <w:left w:val="none" w:sz="0" w:space="0" w:color="auto"/>
            <w:bottom w:val="none" w:sz="0" w:space="0" w:color="auto"/>
            <w:right w:val="none" w:sz="0" w:space="0" w:color="auto"/>
          </w:divBdr>
        </w:div>
        <w:div w:id="2053965691">
          <w:marLeft w:val="0"/>
          <w:marRight w:val="0"/>
          <w:marTop w:val="0"/>
          <w:marBottom w:val="0"/>
          <w:divBdr>
            <w:top w:val="none" w:sz="0" w:space="0" w:color="auto"/>
            <w:left w:val="none" w:sz="0" w:space="0" w:color="auto"/>
            <w:bottom w:val="none" w:sz="0" w:space="0" w:color="auto"/>
            <w:right w:val="none" w:sz="0" w:space="0" w:color="auto"/>
          </w:divBdr>
        </w:div>
        <w:div w:id="2056151013">
          <w:marLeft w:val="0"/>
          <w:marRight w:val="0"/>
          <w:marTop w:val="0"/>
          <w:marBottom w:val="0"/>
          <w:divBdr>
            <w:top w:val="none" w:sz="0" w:space="0" w:color="auto"/>
            <w:left w:val="none" w:sz="0" w:space="0" w:color="auto"/>
            <w:bottom w:val="none" w:sz="0" w:space="0" w:color="auto"/>
            <w:right w:val="none" w:sz="0" w:space="0" w:color="auto"/>
          </w:divBdr>
        </w:div>
        <w:div w:id="2083061782">
          <w:marLeft w:val="0"/>
          <w:marRight w:val="0"/>
          <w:marTop w:val="0"/>
          <w:marBottom w:val="0"/>
          <w:divBdr>
            <w:top w:val="none" w:sz="0" w:space="0" w:color="auto"/>
            <w:left w:val="none" w:sz="0" w:space="0" w:color="auto"/>
            <w:bottom w:val="none" w:sz="0" w:space="0" w:color="auto"/>
            <w:right w:val="none" w:sz="0" w:space="0" w:color="auto"/>
          </w:divBdr>
        </w:div>
        <w:div w:id="2094739624">
          <w:marLeft w:val="0"/>
          <w:marRight w:val="0"/>
          <w:marTop w:val="0"/>
          <w:marBottom w:val="0"/>
          <w:divBdr>
            <w:top w:val="none" w:sz="0" w:space="0" w:color="auto"/>
            <w:left w:val="none" w:sz="0" w:space="0" w:color="auto"/>
            <w:bottom w:val="none" w:sz="0" w:space="0" w:color="auto"/>
            <w:right w:val="none" w:sz="0" w:space="0" w:color="auto"/>
          </w:divBdr>
        </w:div>
        <w:div w:id="2120445495">
          <w:marLeft w:val="0"/>
          <w:marRight w:val="0"/>
          <w:marTop w:val="0"/>
          <w:marBottom w:val="0"/>
          <w:divBdr>
            <w:top w:val="none" w:sz="0" w:space="0" w:color="auto"/>
            <w:left w:val="none" w:sz="0" w:space="0" w:color="auto"/>
            <w:bottom w:val="none" w:sz="0" w:space="0" w:color="auto"/>
            <w:right w:val="none" w:sz="0" w:space="0" w:color="auto"/>
          </w:divBdr>
        </w:div>
      </w:divsChild>
    </w:div>
    <w:div w:id="642663360">
      <w:bodyDiv w:val="1"/>
      <w:marLeft w:val="0"/>
      <w:marRight w:val="0"/>
      <w:marTop w:val="0"/>
      <w:marBottom w:val="0"/>
      <w:divBdr>
        <w:top w:val="none" w:sz="0" w:space="0" w:color="auto"/>
        <w:left w:val="none" w:sz="0" w:space="0" w:color="auto"/>
        <w:bottom w:val="none" w:sz="0" w:space="0" w:color="auto"/>
        <w:right w:val="none" w:sz="0" w:space="0" w:color="auto"/>
      </w:divBdr>
      <w:divsChild>
        <w:div w:id="740519858">
          <w:marLeft w:val="0"/>
          <w:marRight w:val="0"/>
          <w:marTop w:val="0"/>
          <w:marBottom w:val="0"/>
          <w:divBdr>
            <w:top w:val="none" w:sz="0" w:space="0" w:color="auto"/>
            <w:left w:val="none" w:sz="0" w:space="0" w:color="auto"/>
            <w:bottom w:val="none" w:sz="0" w:space="0" w:color="auto"/>
            <w:right w:val="none" w:sz="0" w:space="0" w:color="auto"/>
          </w:divBdr>
          <w:divsChild>
            <w:div w:id="2080899243">
              <w:marLeft w:val="0"/>
              <w:marRight w:val="0"/>
              <w:marTop w:val="0"/>
              <w:marBottom w:val="0"/>
              <w:divBdr>
                <w:top w:val="none" w:sz="0" w:space="0" w:color="auto"/>
                <w:left w:val="none" w:sz="0" w:space="0" w:color="auto"/>
                <w:bottom w:val="none" w:sz="0" w:space="0" w:color="auto"/>
                <w:right w:val="none" w:sz="0" w:space="0" w:color="auto"/>
              </w:divBdr>
              <w:divsChild>
                <w:div w:id="963120656">
                  <w:marLeft w:val="0"/>
                  <w:marRight w:val="0"/>
                  <w:marTop w:val="0"/>
                  <w:marBottom w:val="0"/>
                  <w:divBdr>
                    <w:top w:val="none" w:sz="0" w:space="0" w:color="auto"/>
                    <w:left w:val="none" w:sz="0" w:space="0" w:color="auto"/>
                    <w:bottom w:val="none" w:sz="0" w:space="0" w:color="auto"/>
                    <w:right w:val="none" w:sz="0" w:space="0" w:color="auto"/>
                  </w:divBdr>
                  <w:divsChild>
                    <w:div w:id="15910837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52804336">
      <w:bodyDiv w:val="1"/>
      <w:marLeft w:val="0"/>
      <w:marRight w:val="0"/>
      <w:marTop w:val="0"/>
      <w:marBottom w:val="0"/>
      <w:divBdr>
        <w:top w:val="none" w:sz="0" w:space="0" w:color="auto"/>
        <w:left w:val="none" w:sz="0" w:space="0" w:color="auto"/>
        <w:bottom w:val="none" w:sz="0" w:space="0" w:color="auto"/>
        <w:right w:val="none" w:sz="0" w:space="0" w:color="auto"/>
      </w:divBdr>
    </w:div>
    <w:div w:id="718557875">
      <w:bodyDiv w:val="1"/>
      <w:marLeft w:val="0"/>
      <w:marRight w:val="0"/>
      <w:marTop w:val="0"/>
      <w:marBottom w:val="0"/>
      <w:divBdr>
        <w:top w:val="none" w:sz="0" w:space="0" w:color="auto"/>
        <w:left w:val="none" w:sz="0" w:space="0" w:color="auto"/>
        <w:bottom w:val="none" w:sz="0" w:space="0" w:color="auto"/>
        <w:right w:val="none" w:sz="0" w:space="0" w:color="auto"/>
      </w:divBdr>
    </w:div>
    <w:div w:id="726608374">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62945652">
          <w:marLeft w:val="150"/>
          <w:marRight w:val="150"/>
          <w:marTop w:val="0"/>
          <w:marBottom w:val="0"/>
          <w:divBdr>
            <w:top w:val="none" w:sz="0" w:space="0" w:color="auto"/>
            <w:left w:val="none" w:sz="0" w:space="0" w:color="auto"/>
            <w:bottom w:val="none" w:sz="0" w:space="0" w:color="auto"/>
            <w:right w:val="none" w:sz="0" w:space="0" w:color="auto"/>
          </w:divBdr>
          <w:divsChild>
            <w:div w:id="170991148">
              <w:marLeft w:val="150"/>
              <w:marRight w:val="150"/>
              <w:marTop w:val="0"/>
              <w:marBottom w:val="0"/>
              <w:divBdr>
                <w:top w:val="none" w:sz="0" w:space="0" w:color="auto"/>
                <w:left w:val="none" w:sz="0" w:space="0" w:color="auto"/>
                <w:bottom w:val="none" w:sz="0" w:space="0" w:color="auto"/>
                <w:right w:val="none" w:sz="0" w:space="0" w:color="auto"/>
              </w:divBdr>
              <w:divsChild>
                <w:div w:id="446313482">
                  <w:marLeft w:val="525"/>
                  <w:marRight w:val="0"/>
                  <w:marTop w:val="0"/>
                  <w:marBottom w:val="0"/>
                  <w:divBdr>
                    <w:top w:val="none" w:sz="0" w:space="0" w:color="auto"/>
                    <w:left w:val="none" w:sz="0" w:space="0" w:color="auto"/>
                    <w:bottom w:val="none" w:sz="0" w:space="0" w:color="auto"/>
                    <w:right w:val="none" w:sz="0" w:space="0" w:color="auto"/>
                  </w:divBdr>
                  <w:divsChild>
                    <w:div w:id="1631011872">
                      <w:marLeft w:val="0"/>
                      <w:marRight w:val="0"/>
                      <w:marTop w:val="0"/>
                      <w:marBottom w:val="0"/>
                      <w:divBdr>
                        <w:top w:val="none" w:sz="0" w:space="0" w:color="auto"/>
                        <w:left w:val="none" w:sz="0" w:space="0" w:color="auto"/>
                        <w:bottom w:val="none" w:sz="0" w:space="0" w:color="auto"/>
                        <w:right w:val="none" w:sz="0" w:space="0" w:color="auto"/>
                      </w:divBdr>
                    </w:div>
                  </w:divsChild>
                </w:div>
                <w:div w:id="1754933616">
                  <w:marLeft w:val="525"/>
                  <w:marRight w:val="0"/>
                  <w:marTop w:val="0"/>
                  <w:marBottom w:val="0"/>
                  <w:divBdr>
                    <w:top w:val="none" w:sz="0" w:space="0" w:color="auto"/>
                    <w:left w:val="none" w:sz="0" w:space="0" w:color="auto"/>
                    <w:bottom w:val="none" w:sz="0" w:space="0" w:color="auto"/>
                    <w:right w:val="none" w:sz="0" w:space="0" w:color="auto"/>
                  </w:divBdr>
                  <w:divsChild>
                    <w:div w:id="1479303444">
                      <w:marLeft w:val="0"/>
                      <w:marRight w:val="0"/>
                      <w:marTop w:val="0"/>
                      <w:marBottom w:val="0"/>
                      <w:divBdr>
                        <w:top w:val="none" w:sz="0" w:space="0" w:color="auto"/>
                        <w:left w:val="none" w:sz="0" w:space="0" w:color="auto"/>
                        <w:bottom w:val="none" w:sz="0" w:space="0" w:color="auto"/>
                        <w:right w:val="none" w:sz="0" w:space="0" w:color="auto"/>
                      </w:divBdr>
                    </w:div>
                  </w:divsChild>
                </w:div>
                <w:div w:id="1885287123">
                  <w:marLeft w:val="525"/>
                  <w:marRight w:val="0"/>
                  <w:marTop w:val="0"/>
                  <w:marBottom w:val="0"/>
                  <w:divBdr>
                    <w:top w:val="none" w:sz="0" w:space="0" w:color="auto"/>
                    <w:left w:val="none" w:sz="0" w:space="0" w:color="auto"/>
                    <w:bottom w:val="none" w:sz="0" w:space="0" w:color="auto"/>
                    <w:right w:val="none" w:sz="0" w:space="0" w:color="auto"/>
                  </w:divBdr>
                  <w:divsChild>
                    <w:div w:id="93987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06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8769615">
      <w:bodyDiv w:val="1"/>
      <w:marLeft w:val="0"/>
      <w:marRight w:val="0"/>
      <w:marTop w:val="0"/>
      <w:marBottom w:val="0"/>
      <w:divBdr>
        <w:top w:val="none" w:sz="0" w:space="0" w:color="auto"/>
        <w:left w:val="none" w:sz="0" w:space="0" w:color="auto"/>
        <w:bottom w:val="none" w:sz="0" w:space="0" w:color="auto"/>
        <w:right w:val="none" w:sz="0" w:space="0" w:color="auto"/>
      </w:divBdr>
    </w:div>
    <w:div w:id="816453918">
      <w:bodyDiv w:val="1"/>
      <w:marLeft w:val="0"/>
      <w:marRight w:val="0"/>
      <w:marTop w:val="0"/>
      <w:marBottom w:val="0"/>
      <w:divBdr>
        <w:top w:val="none" w:sz="0" w:space="0" w:color="auto"/>
        <w:left w:val="none" w:sz="0" w:space="0" w:color="auto"/>
        <w:bottom w:val="none" w:sz="0" w:space="0" w:color="auto"/>
        <w:right w:val="none" w:sz="0" w:space="0" w:color="auto"/>
      </w:divBdr>
    </w:div>
    <w:div w:id="824516586">
      <w:bodyDiv w:val="1"/>
      <w:marLeft w:val="0"/>
      <w:marRight w:val="0"/>
      <w:marTop w:val="0"/>
      <w:marBottom w:val="0"/>
      <w:divBdr>
        <w:top w:val="none" w:sz="0" w:space="0" w:color="auto"/>
        <w:left w:val="none" w:sz="0" w:space="0" w:color="auto"/>
        <w:bottom w:val="none" w:sz="0" w:space="0" w:color="auto"/>
        <w:right w:val="none" w:sz="0" w:space="0" w:color="auto"/>
      </w:divBdr>
    </w:div>
    <w:div w:id="863831027">
      <w:bodyDiv w:val="1"/>
      <w:marLeft w:val="0"/>
      <w:marRight w:val="0"/>
      <w:marTop w:val="0"/>
      <w:marBottom w:val="0"/>
      <w:divBdr>
        <w:top w:val="none" w:sz="0" w:space="0" w:color="auto"/>
        <w:left w:val="none" w:sz="0" w:space="0" w:color="auto"/>
        <w:bottom w:val="none" w:sz="0" w:space="0" w:color="auto"/>
        <w:right w:val="none" w:sz="0" w:space="0" w:color="auto"/>
      </w:divBdr>
    </w:div>
    <w:div w:id="869536471">
      <w:bodyDiv w:val="1"/>
      <w:marLeft w:val="0"/>
      <w:marRight w:val="0"/>
      <w:marTop w:val="0"/>
      <w:marBottom w:val="0"/>
      <w:divBdr>
        <w:top w:val="none" w:sz="0" w:space="0" w:color="auto"/>
        <w:left w:val="none" w:sz="0" w:space="0" w:color="auto"/>
        <w:bottom w:val="none" w:sz="0" w:space="0" w:color="auto"/>
        <w:right w:val="none" w:sz="0" w:space="0" w:color="auto"/>
      </w:divBdr>
    </w:div>
    <w:div w:id="903688332">
      <w:bodyDiv w:val="1"/>
      <w:marLeft w:val="0"/>
      <w:marRight w:val="0"/>
      <w:marTop w:val="0"/>
      <w:marBottom w:val="0"/>
      <w:divBdr>
        <w:top w:val="none" w:sz="0" w:space="0" w:color="auto"/>
        <w:left w:val="none" w:sz="0" w:space="0" w:color="auto"/>
        <w:bottom w:val="none" w:sz="0" w:space="0" w:color="auto"/>
        <w:right w:val="none" w:sz="0" w:space="0" w:color="auto"/>
      </w:divBdr>
    </w:div>
    <w:div w:id="934553815">
      <w:bodyDiv w:val="1"/>
      <w:marLeft w:val="0"/>
      <w:marRight w:val="0"/>
      <w:marTop w:val="0"/>
      <w:marBottom w:val="0"/>
      <w:divBdr>
        <w:top w:val="none" w:sz="0" w:space="0" w:color="auto"/>
        <w:left w:val="none" w:sz="0" w:space="0" w:color="auto"/>
        <w:bottom w:val="none" w:sz="0" w:space="0" w:color="auto"/>
        <w:right w:val="none" w:sz="0" w:space="0" w:color="auto"/>
      </w:divBdr>
    </w:div>
    <w:div w:id="1002660439">
      <w:bodyDiv w:val="1"/>
      <w:marLeft w:val="0"/>
      <w:marRight w:val="0"/>
      <w:marTop w:val="0"/>
      <w:marBottom w:val="0"/>
      <w:divBdr>
        <w:top w:val="none" w:sz="0" w:space="0" w:color="auto"/>
        <w:left w:val="none" w:sz="0" w:space="0" w:color="auto"/>
        <w:bottom w:val="none" w:sz="0" w:space="0" w:color="auto"/>
        <w:right w:val="none" w:sz="0" w:space="0" w:color="auto"/>
      </w:divBdr>
    </w:div>
    <w:div w:id="1067410956">
      <w:bodyDiv w:val="1"/>
      <w:marLeft w:val="0"/>
      <w:marRight w:val="0"/>
      <w:marTop w:val="0"/>
      <w:marBottom w:val="0"/>
      <w:divBdr>
        <w:top w:val="none" w:sz="0" w:space="0" w:color="auto"/>
        <w:left w:val="none" w:sz="0" w:space="0" w:color="auto"/>
        <w:bottom w:val="none" w:sz="0" w:space="0" w:color="auto"/>
        <w:right w:val="none" w:sz="0" w:space="0" w:color="auto"/>
      </w:divBdr>
    </w:div>
    <w:div w:id="1162350905">
      <w:bodyDiv w:val="1"/>
      <w:marLeft w:val="0"/>
      <w:marRight w:val="0"/>
      <w:marTop w:val="0"/>
      <w:marBottom w:val="0"/>
      <w:divBdr>
        <w:top w:val="none" w:sz="0" w:space="0" w:color="auto"/>
        <w:left w:val="none" w:sz="0" w:space="0" w:color="auto"/>
        <w:bottom w:val="none" w:sz="0" w:space="0" w:color="auto"/>
        <w:right w:val="none" w:sz="0" w:space="0" w:color="auto"/>
      </w:divBdr>
    </w:div>
    <w:div w:id="1207453904">
      <w:bodyDiv w:val="1"/>
      <w:marLeft w:val="0"/>
      <w:marRight w:val="0"/>
      <w:marTop w:val="0"/>
      <w:marBottom w:val="0"/>
      <w:divBdr>
        <w:top w:val="none" w:sz="0" w:space="0" w:color="auto"/>
        <w:left w:val="none" w:sz="0" w:space="0" w:color="auto"/>
        <w:bottom w:val="none" w:sz="0" w:space="0" w:color="auto"/>
        <w:right w:val="none" w:sz="0" w:space="0" w:color="auto"/>
      </w:divBdr>
    </w:div>
    <w:div w:id="1220358396">
      <w:bodyDiv w:val="1"/>
      <w:marLeft w:val="0"/>
      <w:marRight w:val="0"/>
      <w:marTop w:val="0"/>
      <w:marBottom w:val="0"/>
      <w:divBdr>
        <w:top w:val="none" w:sz="0" w:space="0" w:color="auto"/>
        <w:left w:val="none" w:sz="0" w:space="0" w:color="auto"/>
        <w:bottom w:val="none" w:sz="0" w:space="0" w:color="auto"/>
        <w:right w:val="none" w:sz="0" w:space="0" w:color="auto"/>
      </w:divBdr>
    </w:div>
    <w:div w:id="1257636621">
      <w:bodyDiv w:val="1"/>
      <w:marLeft w:val="0"/>
      <w:marRight w:val="0"/>
      <w:marTop w:val="0"/>
      <w:marBottom w:val="0"/>
      <w:divBdr>
        <w:top w:val="none" w:sz="0" w:space="0" w:color="auto"/>
        <w:left w:val="none" w:sz="0" w:space="0" w:color="auto"/>
        <w:bottom w:val="none" w:sz="0" w:space="0" w:color="auto"/>
        <w:right w:val="none" w:sz="0" w:space="0" w:color="auto"/>
      </w:divBdr>
      <w:divsChild>
        <w:div w:id="219943506">
          <w:marLeft w:val="0"/>
          <w:marRight w:val="0"/>
          <w:marTop w:val="0"/>
          <w:marBottom w:val="0"/>
          <w:divBdr>
            <w:top w:val="none" w:sz="0" w:space="0" w:color="auto"/>
            <w:left w:val="none" w:sz="0" w:space="0" w:color="auto"/>
            <w:bottom w:val="none" w:sz="0" w:space="0" w:color="auto"/>
            <w:right w:val="none" w:sz="0" w:space="0" w:color="auto"/>
          </w:divBdr>
        </w:div>
        <w:div w:id="347870690">
          <w:marLeft w:val="0"/>
          <w:marRight w:val="0"/>
          <w:marTop w:val="0"/>
          <w:marBottom w:val="0"/>
          <w:divBdr>
            <w:top w:val="none" w:sz="0" w:space="0" w:color="auto"/>
            <w:left w:val="none" w:sz="0" w:space="0" w:color="auto"/>
            <w:bottom w:val="none" w:sz="0" w:space="0" w:color="auto"/>
            <w:right w:val="none" w:sz="0" w:space="0" w:color="auto"/>
          </w:divBdr>
        </w:div>
        <w:div w:id="1059783485">
          <w:marLeft w:val="0"/>
          <w:marRight w:val="0"/>
          <w:marTop w:val="0"/>
          <w:marBottom w:val="0"/>
          <w:divBdr>
            <w:top w:val="none" w:sz="0" w:space="0" w:color="auto"/>
            <w:left w:val="none" w:sz="0" w:space="0" w:color="auto"/>
            <w:bottom w:val="none" w:sz="0" w:space="0" w:color="auto"/>
            <w:right w:val="none" w:sz="0" w:space="0" w:color="auto"/>
          </w:divBdr>
        </w:div>
        <w:div w:id="1087733154">
          <w:marLeft w:val="0"/>
          <w:marRight w:val="0"/>
          <w:marTop w:val="0"/>
          <w:marBottom w:val="0"/>
          <w:divBdr>
            <w:top w:val="none" w:sz="0" w:space="0" w:color="auto"/>
            <w:left w:val="none" w:sz="0" w:space="0" w:color="auto"/>
            <w:bottom w:val="none" w:sz="0" w:space="0" w:color="auto"/>
            <w:right w:val="none" w:sz="0" w:space="0" w:color="auto"/>
          </w:divBdr>
        </w:div>
        <w:div w:id="1484349105">
          <w:marLeft w:val="0"/>
          <w:marRight w:val="0"/>
          <w:marTop w:val="0"/>
          <w:marBottom w:val="0"/>
          <w:divBdr>
            <w:top w:val="none" w:sz="0" w:space="0" w:color="auto"/>
            <w:left w:val="none" w:sz="0" w:space="0" w:color="auto"/>
            <w:bottom w:val="none" w:sz="0" w:space="0" w:color="auto"/>
            <w:right w:val="none" w:sz="0" w:space="0" w:color="auto"/>
          </w:divBdr>
        </w:div>
        <w:div w:id="2089424845">
          <w:marLeft w:val="0"/>
          <w:marRight w:val="0"/>
          <w:marTop w:val="0"/>
          <w:marBottom w:val="0"/>
          <w:divBdr>
            <w:top w:val="none" w:sz="0" w:space="0" w:color="auto"/>
            <w:left w:val="none" w:sz="0" w:space="0" w:color="auto"/>
            <w:bottom w:val="none" w:sz="0" w:space="0" w:color="auto"/>
            <w:right w:val="none" w:sz="0" w:space="0" w:color="auto"/>
          </w:divBdr>
        </w:div>
      </w:divsChild>
    </w:div>
    <w:div w:id="1351371873">
      <w:bodyDiv w:val="1"/>
      <w:marLeft w:val="0"/>
      <w:marRight w:val="0"/>
      <w:marTop w:val="0"/>
      <w:marBottom w:val="0"/>
      <w:divBdr>
        <w:top w:val="none" w:sz="0" w:space="0" w:color="auto"/>
        <w:left w:val="none" w:sz="0" w:space="0" w:color="auto"/>
        <w:bottom w:val="none" w:sz="0" w:space="0" w:color="auto"/>
        <w:right w:val="none" w:sz="0" w:space="0" w:color="auto"/>
      </w:divBdr>
    </w:div>
    <w:div w:id="1378123207">
      <w:bodyDiv w:val="1"/>
      <w:marLeft w:val="0"/>
      <w:marRight w:val="0"/>
      <w:marTop w:val="0"/>
      <w:marBottom w:val="0"/>
      <w:divBdr>
        <w:top w:val="none" w:sz="0" w:space="0" w:color="auto"/>
        <w:left w:val="none" w:sz="0" w:space="0" w:color="auto"/>
        <w:bottom w:val="none" w:sz="0" w:space="0" w:color="auto"/>
        <w:right w:val="none" w:sz="0" w:space="0" w:color="auto"/>
      </w:divBdr>
    </w:div>
    <w:div w:id="1403479338">
      <w:bodyDiv w:val="1"/>
      <w:marLeft w:val="0"/>
      <w:marRight w:val="0"/>
      <w:marTop w:val="0"/>
      <w:marBottom w:val="0"/>
      <w:divBdr>
        <w:top w:val="none" w:sz="0" w:space="0" w:color="auto"/>
        <w:left w:val="none" w:sz="0" w:space="0" w:color="auto"/>
        <w:bottom w:val="none" w:sz="0" w:space="0" w:color="auto"/>
        <w:right w:val="none" w:sz="0" w:space="0" w:color="auto"/>
      </w:divBdr>
    </w:div>
    <w:div w:id="1411733828">
      <w:bodyDiv w:val="1"/>
      <w:marLeft w:val="0"/>
      <w:marRight w:val="0"/>
      <w:marTop w:val="0"/>
      <w:marBottom w:val="0"/>
      <w:divBdr>
        <w:top w:val="none" w:sz="0" w:space="0" w:color="auto"/>
        <w:left w:val="none" w:sz="0" w:space="0" w:color="auto"/>
        <w:bottom w:val="none" w:sz="0" w:space="0" w:color="auto"/>
        <w:right w:val="none" w:sz="0" w:space="0" w:color="auto"/>
      </w:divBdr>
    </w:div>
    <w:div w:id="1453523873">
      <w:bodyDiv w:val="1"/>
      <w:marLeft w:val="0"/>
      <w:marRight w:val="0"/>
      <w:marTop w:val="0"/>
      <w:marBottom w:val="0"/>
      <w:divBdr>
        <w:top w:val="none" w:sz="0" w:space="0" w:color="auto"/>
        <w:left w:val="none" w:sz="0" w:space="0" w:color="auto"/>
        <w:bottom w:val="none" w:sz="0" w:space="0" w:color="auto"/>
        <w:right w:val="none" w:sz="0" w:space="0" w:color="auto"/>
      </w:divBdr>
    </w:div>
    <w:div w:id="1469543732">
      <w:bodyDiv w:val="1"/>
      <w:marLeft w:val="0"/>
      <w:marRight w:val="0"/>
      <w:marTop w:val="0"/>
      <w:marBottom w:val="0"/>
      <w:divBdr>
        <w:top w:val="none" w:sz="0" w:space="0" w:color="auto"/>
        <w:left w:val="none" w:sz="0" w:space="0" w:color="auto"/>
        <w:bottom w:val="none" w:sz="0" w:space="0" w:color="auto"/>
        <w:right w:val="none" w:sz="0" w:space="0" w:color="auto"/>
      </w:divBdr>
    </w:div>
    <w:div w:id="1476989943">
      <w:bodyDiv w:val="1"/>
      <w:marLeft w:val="0"/>
      <w:marRight w:val="0"/>
      <w:marTop w:val="0"/>
      <w:marBottom w:val="0"/>
      <w:divBdr>
        <w:top w:val="none" w:sz="0" w:space="0" w:color="auto"/>
        <w:left w:val="none" w:sz="0" w:space="0" w:color="auto"/>
        <w:bottom w:val="none" w:sz="0" w:space="0" w:color="auto"/>
        <w:right w:val="none" w:sz="0" w:space="0" w:color="auto"/>
      </w:divBdr>
    </w:div>
    <w:div w:id="1536773203">
      <w:bodyDiv w:val="1"/>
      <w:marLeft w:val="0"/>
      <w:marRight w:val="0"/>
      <w:marTop w:val="0"/>
      <w:marBottom w:val="0"/>
      <w:divBdr>
        <w:top w:val="none" w:sz="0" w:space="0" w:color="auto"/>
        <w:left w:val="none" w:sz="0" w:space="0" w:color="auto"/>
        <w:bottom w:val="none" w:sz="0" w:space="0" w:color="auto"/>
        <w:right w:val="none" w:sz="0" w:space="0" w:color="auto"/>
      </w:divBdr>
    </w:div>
    <w:div w:id="1651128639">
      <w:bodyDiv w:val="1"/>
      <w:marLeft w:val="0"/>
      <w:marRight w:val="0"/>
      <w:marTop w:val="0"/>
      <w:marBottom w:val="0"/>
      <w:divBdr>
        <w:top w:val="none" w:sz="0" w:space="0" w:color="auto"/>
        <w:left w:val="none" w:sz="0" w:space="0" w:color="auto"/>
        <w:bottom w:val="none" w:sz="0" w:space="0" w:color="auto"/>
        <w:right w:val="none" w:sz="0" w:space="0" w:color="auto"/>
      </w:divBdr>
      <w:divsChild>
        <w:div w:id="251624312">
          <w:marLeft w:val="0"/>
          <w:marRight w:val="0"/>
          <w:marTop w:val="0"/>
          <w:marBottom w:val="0"/>
          <w:divBdr>
            <w:top w:val="none" w:sz="0" w:space="0" w:color="auto"/>
            <w:left w:val="none" w:sz="0" w:space="0" w:color="auto"/>
            <w:bottom w:val="none" w:sz="0" w:space="0" w:color="auto"/>
            <w:right w:val="none" w:sz="0" w:space="0" w:color="auto"/>
          </w:divBdr>
          <w:divsChild>
            <w:div w:id="1199585161">
              <w:marLeft w:val="0"/>
              <w:marRight w:val="0"/>
              <w:marTop w:val="0"/>
              <w:marBottom w:val="0"/>
              <w:divBdr>
                <w:top w:val="none" w:sz="0" w:space="0" w:color="auto"/>
                <w:left w:val="none" w:sz="0" w:space="0" w:color="auto"/>
                <w:bottom w:val="none" w:sz="0" w:space="0" w:color="auto"/>
                <w:right w:val="none" w:sz="0" w:space="0" w:color="auto"/>
              </w:divBdr>
              <w:divsChild>
                <w:div w:id="114057975">
                  <w:marLeft w:val="0"/>
                  <w:marRight w:val="0"/>
                  <w:marTop w:val="0"/>
                  <w:marBottom w:val="0"/>
                  <w:divBdr>
                    <w:top w:val="none" w:sz="0" w:space="0" w:color="auto"/>
                    <w:left w:val="none" w:sz="0" w:space="0" w:color="auto"/>
                    <w:bottom w:val="none" w:sz="0" w:space="0" w:color="auto"/>
                    <w:right w:val="none" w:sz="0" w:space="0" w:color="auto"/>
                  </w:divBdr>
                  <w:divsChild>
                    <w:div w:id="21381428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4480339">
      <w:bodyDiv w:val="1"/>
      <w:marLeft w:val="0"/>
      <w:marRight w:val="0"/>
      <w:marTop w:val="0"/>
      <w:marBottom w:val="0"/>
      <w:divBdr>
        <w:top w:val="none" w:sz="0" w:space="0" w:color="auto"/>
        <w:left w:val="none" w:sz="0" w:space="0" w:color="auto"/>
        <w:bottom w:val="none" w:sz="0" w:space="0" w:color="auto"/>
        <w:right w:val="none" w:sz="0" w:space="0" w:color="auto"/>
      </w:divBdr>
    </w:div>
    <w:div w:id="1689214344">
      <w:bodyDiv w:val="1"/>
      <w:marLeft w:val="0"/>
      <w:marRight w:val="0"/>
      <w:marTop w:val="0"/>
      <w:marBottom w:val="0"/>
      <w:divBdr>
        <w:top w:val="none" w:sz="0" w:space="0" w:color="auto"/>
        <w:left w:val="none" w:sz="0" w:space="0" w:color="auto"/>
        <w:bottom w:val="none" w:sz="0" w:space="0" w:color="auto"/>
        <w:right w:val="none" w:sz="0" w:space="0" w:color="auto"/>
      </w:divBdr>
    </w:div>
    <w:div w:id="1724133863">
      <w:bodyDiv w:val="1"/>
      <w:marLeft w:val="0"/>
      <w:marRight w:val="0"/>
      <w:marTop w:val="0"/>
      <w:marBottom w:val="0"/>
      <w:divBdr>
        <w:top w:val="none" w:sz="0" w:space="0" w:color="auto"/>
        <w:left w:val="none" w:sz="0" w:space="0" w:color="auto"/>
        <w:bottom w:val="none" w:sz="0" w:space="0" w:color="auto"/>
        <w:right w:val="none" w:sz="0" w:space="0" w:color="auto"/>
      </w:divBdr>
    </w:div>
    <w:div w:id="1732774399">
      <w:bodyDiv w:val="1"/>
      <w:marLeft w:val="0"/>
      <w:marRight w:val="0"/>
      <w:marTop w:val="0"/>
      <w:marBottom w:val="0"/>
      <w:divBdr>
        <w:top w:val="none" w:sz="0" w:space="0" w:color="auto"/>
        <w:left w:val="none" w:sz="0" w:space="0" w:color="auto"/>
        <w:bottom w:val="none" w:sz="0" w:space="0" w:color="auto"/>
        <w:right w:val="none" w:sz="0" w:space="0" w:color="auto"/>
      </w:divBdr>
    </w:div>
    <w:div w:id="1751661537">
      <w:bodyDiv w:val="1"/>
      <w:marLeft w:val="0"/>
      <w:marRight w:val="0"/>
      <w:marTop w:val="0"/>
      <w:marBottom w:val="0"/>
      <w:divBdr>
        <w:top w:val="none" w:sz="0" w:space="0" w:color="auto"/>
        <w:left w:val="none" w:sz="0" w:space="0" w:color="auto"/>
        <w:bottom w:val="none" w:sz="0" w:space="0" w:color="auto"/>
        <w:right w:val="none" w:sz="0" w:space="0" w:color="auto"/>
      </w:divBdr>
    </w:div>
    <w:div w:id="1780830407">
      <w:bodyDiv w:val="1"/>
      <w:marLeft w:val="0"/>
      <w:marRight w:val="0"/>
      <w:marTop w:val="0"/>
      <w:marBottom w:val="0"/>
      <w:divBdr>
        <w:top w:val="none" w:sz="0" w:space="0" w:color="auto"/>
        <w:left w:val="none" w:sz="0" w:space="0" w:color="auto"/>
        <w:bottom w:val="none" w:sz="0" w:space="0" w:color="auto"/>
        <w:right w:val="none" w:sz="0" w:space="0" w:color="auto"/>
      </w:divBdr>
    </w:div>
    <w:div w:id="1784691372">
      <w:bodyDiv w:val="1"/>
      <w:marLeft w:val="30"/>
      <w:marRight w:val="30"/>
      <w:marTop w:val="0"/>
      <w:marBottom w:val="0"/>
      <w:divBdr>
        <w:top w:val="none" w:sz="0" w:space="0" w:color="auto"/>
        <w:left w:val="none" w:sz="0" w:space="0" w:color="auto"/>
        <w:bottom w:val="none" w:sz="0" w:space="0" w:color="auto"/>
        <w:right w:val="none" w:sz="0" w:space="0" w:color="auto"/>
      </w:divBdr>
      <w:divsChild>
        <w:div w:id="285045240">
          <w:marLeft w:val="0"/>
          <w:marRight w:val="0"/>
          <w:marTop w:val="0"/>
          <w:marBottom w:val="0"/>
          <w:divBdr>
            <w:top w:val="none" w:sz="0" w:space="0" w:color="auto"/>
            <w:left w:val="none" w:sz="0" w:space="0" w:color="auto"/>
            <w:bottom w:val="none" w:sz="0" w:space="0" w:color="auto"/>
            <w:right w:val="none" w:sz="0" w:space="0" w:color="auto"/>
          </w:divBdr>
          <w:divsChild>
            <w:div w:id="386607150">
              <w:marLeft w:val="0"/>
              <w:marRight w:val="0"/>
              <w:marTop w:val="0"/>
              <w:marBottom w:val="0"/>
              <w:divBdr>
                <w:top w:val="none" w:sz="0" w:space="0" w:color="auto"/>
                <w:left w:val="none" w:sz="0" w:space="0" w:color="auto"/>
                <w:bottom w:val="none" w:sz="0" w:space="0" w:color="auto"/>
                <w:right w:val="none" w:sz="0" w:space="0" w:color="auto"/>
              </w:divBdr>
              <w:divsChild>
                <w:div w:id="104035113">
                  <w:marLeft w:val="180"/>
                  <w:marRight w:val="0"/>
                  <w:marTop w:val="0"/>
                  <w:marBottom w:val="0"/>
                  <w:divBdr>
                    <w:top w:val="none" w:sz="0" w:space="0" w:color="auto"/>
                    <w:left w:val="none" w:sz="0" w:space="0" w:color="auto"/>
                    <w:bottom w:val="none" w:sz="0" w:space="0" w:color="auto"/>
                    <w:right w:val="none" w:sz="0" w:space="0" w:color="auto"/>
                  </w:divBdr>
                  <w:divsChild>
                    <w:div w:id="18262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5893">
      <w:bodyDiv w:val="1"/>
      <w:marLeft w:val="0"/>
      <w:marRight w:val="0"/>
      <w:marTop w:val="0"/>
      <w:marBottom w:val="0"/>
      <w:divBdr>
        <w:top w:val="none" w:sz="0" w:space="0" w:color="auto"/>
        <w:left w:val="none" w:sz="0" w:space="0" w:color="auto"/>
        <w:bottom w:val="none" w:sz="0" w:space="0" w:color="auto"/>
        <w:right w:val="none" w:sz="0" w:space="0" w:color="auto"/>
      </w:divBdr>
    </w:div>
    <w:div w:id="1915357942">
      <w:bodyDiv w:val="1"/>
      <w:marLeft w:val="0"/>
      <w:marRight w:val="0"/>
      <w:marTop w:val="0"/>
      <w:marBottom w:val="0"/>
      <w:divBdr>
        <w:top w:val="none" w:sz="0" w:space="0" w:color="auto"/>
        <w:left w:val="none" w:sz="0" w:space="0" w:color="auto"/>
        <w:bottom w:val="none" w:sz="0" w:space="0" w:color="auto"/>
        <w:right w:val="none" w:sz="0" w:space="0" w:color="auto"/>
      </w:divBdr>
    </w:div>
    <w:div w:id="1925647196">
      <w:bodyDiv w:val="1"/>
      <w:marLeft w:val="0"/>
      <w:marRight w:val="0"/>
      <w:marTop w:val="0"/>
      <w:marBottom w:val="0"/>
      <w:divBdr>
        <w:top w:val="none" w:sz="0" w:space="0" w:color="auto"/>
        <w:left w:val="none" w:sz="0" w:space="0" w:color="auto"/>
        <w:bottom w:val="none" w:sz="0" w:space="0" w:color="auto"/>
        <w:right w:val="none" w:sz="0" w:space="0" w:color="auto"/>
      </w:divBdr>
    </w:div>
    <w:div w:id="2093237754">
      <w:bodyDiv w:val="1"/>
      <w:marLeft w:val="0"/>
      <w:marRight w:val="0"/>
      <w:marTop w:val="0"/>
      <w:marBottom w:val="0"/>
      <w:divBdr>
        <w:top w:val="none" w:sz="0" w:space="0" w:color="auto"/>
        <w:left w:val="none" w:sz="0" w:space="0" w:color="auto"/>
        <w:bottom w:val="none" w:sz="0" w:space="0" w:color="auto"/>
        <w:right w:val="none" w:sz="0" w:space="0" w:color="auto"/>
      </w:divBdr>
    </w:div>
    <w:div w:id="2117362713">
      <w:bodyDiv w:val="1"/>
      <w:marLeft w:val="0"/>
      <w:marRight w:val="0"/>
      <w:marTop w:val="0"/>
      <w:marBottom w:val="0"/>
      <w:divBdr>
        <w:top w:val="none" w:sz="0" w:space="0" w:color="auto"/>
        <w:left w:val="none" w:sz="0" w:space="0" w:color="auto"/>
        <w:bottom w:val="none" w:sz="0" w:space="0" w:color="auto"/>
        <w:right w:val="none" w:sz="0" w:space="0" w:color="auto"/>
      </w:divBdr>
      <w:divsChild>
        <w:div w:id="789322360">
          <w:marLeft w:val="0"/>
          <w:marRight w:val="0"/>
          <w:marTop w:val="0"/>
          <w:marBottom w:val="0"/>
          <w:divBdr>
            <w:top w:val="none" w:sz="0" w:space="0" w:color="auto"/>
            <w:left w:val="none" w:sz="0" w:space="0" w:color="auto"/>
            <w:bottom w:val="none" w:sz="0" w:space="0" w:color="auto"/>
            <w:right w:val="none" w:sz="0" w:space="0" w:color="auto"/>
          </w:divBdr>
        </w:div>
      </w:divsChild>
    </w:div>
    <w:div w:id="2129616783">
      <w:bodyDiv w:val="1"/>
      <w:marLeft w:val="0"/>
      <w:marRight w:val="0"/>
      <w:marTop w:val="0"/>
      <w:marBottom w:val="0"/>
      <w:divBdr>
        <w:top w:val="none" w:sz="0" w:space="0" w:color="auto"/>
        <w:left w:val="none" w:sz="0" w:space="0" w:color="auto"/>
        <w:bottom w:val="none" w:sz="0" w:space="0" w:color="auto"/>
        <w:right w:val="none" w:sz="0" w:space="0" w:color="auto"/>
      </w:divBdr>
    </w:div>
    <w:div w:id="214342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sleepkansas.kdhe.ks.gov/" TargetMode="External"/><Relationship Id="rId21" Type="http://schemas.openxmlformats.org/officeDocument/2006/relationships/hyperlink" Target="https://www.dcf.ks.gov/services/PPS/Documents/FY2026%20DataReports/FCAD_Summary/RemovalsByPrimaryReasonFY2026.pdf" TargetMode="External"/><Relationship Id="rId34" Type="http://schemas.openxmlformats.org/officeDocument/2006/relationships/hyperlink" Target="https://gcc02.safelinks.protection.outlook.com/?url=https%3A%2F%2Fwww.surveymonkey.com%2Fr%2FWLJJ6T5&amp;data=05%7C02%7CWilliam.Heckard%40ks.gov%7Cb08953f8316e407cd2ac08dc113739d5%7Cdcae8101c92d480cbc43c6761ccccc5a%7C0%7C0%7C638404176086573444%7CUnknown%7CTWFpbGZsb3d8eyJWIjoiMC4wLjAwMDAiLCJQIjoiV2luMzIiLCJBTiI6Ik1haWwiLCJXVCI6Mn0%3D%7C3000%7C%7C%7C&amp;sdata=eyB4FgZJ3%2FSI74Yqh%2BeoZfYfqe9ZCzvZSANbW7uRHiM%3D&amp;reserved=0" TargetMode="External"/><Relationship Id="rId42" Type="http://schemas.openxmlformats.org/officeDocument/2006/relationships/hyperlink" Target="https://gcc02.safelinks.protection.outlook.com/?url=https%3A%2F%2Fwww.dcf.ks.gov%2FAgency%2FGC%2FAudits%2FPages%2FPolicies.aspx&amp;data=05%7C02%7CWilliam.Heckard%40ks.gov%7C6278599813234b85dd8b08dd9ec627ba%7Cdcae8101c92d480cbc43c6761ccccc5a%7C0%7C0%7C638841296085296254%7CUnknown%7CTWFpbGZsb3d8eyJFbXB0eU1hcGkiOnRydWUsIlYiOiIwLjAuMDAwMCIsIlAiOiJXaW4zMiIsIkFOIjoiTWFpbCIsIldUIjoyfQ%3D%3D%7C0%7C%7C%7C&amp;sdata=47RQuwTruSOg2DH44ZC6swWCkvfkNPGpVH%2B7i3mwdPU%3D&amp;reserved=0" TargetMode="External"/><Relationship Id="rId47" Type="http://schemas.openxmlformats.org/officeDocument/2006/relationships/image" Target="media/image5.emf"/><Relationship Id="rId50" Type="http://schemas.openxmlformats.org/officeDocument/2006/relationships/package" Target="embeddings/Microsoft_Word_Document.docx"/><Relationship Id="rId55" Type="http://schemas.openxmlformats.org/officeDocument/2006/relationships/package" Target="embeddings/Microsoft_Word_Document2.docx"/><Relationship Id="rId63" Type="http://schemas.openxmlformats.org/officeDocument/2006/relationships/oleObject" Target="embeddings/oleObject2.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cc02.safelinks.protection.outlook.com/?url=https%3A%2F%2Fsocwel.ku.edu%2Ffamily-first-prevention-services-act&amp;data=05%7C01%7CAllison.Bowling%40ks.gov%7C54ecdd581d5c45a8ed9008da27058596%7Cdcae8101c92d480cbc43c6761ccccc5a%7C0%7C0%7C637865201922198081%7CUnknown%7CTWFpbGZsb3d8eyJWIjoiMC4wLjAwMDAiLCJQIjoiV2luMzIiLCJBTiI6Ik1haWwiLCJXVCI6Mn0%3D%7C3000%7C%7C%7C&amp;sdata=KFjSk%2BsPv%2BNzEFtIUu%2FyBD3cxXsOjR%2B%2F1NcaCSSDUhQ%3D&amp;reserved=0" TargetMode="External"/><Relationship Id="rId29" Type="http://schemas.openxmlformats.org/officeDocument/2006/relationships/hyperlink" Target="https://www.dol.gov/sites/dolgov/files/ETA/grants/pdfs/Quick%20Start%20Guide%20for%20Getting%20a%20Unique%20Entity%20ID.pdf" TargetMode="External"/><Relationship Id="rId11" Type="http://schemas.openxmlformats.org/officeDocument/2006/relationships/image" Target="media/image1.png"/><Relationship Id="rId24" Type="http://schemas.openxmlformats.org/officeDocument/2006/relationships/hyperlink" Target="https://www.dcf.ks.gov/services/PPS/Documents/PPM_Forms/Section_4000_Forms/PPS4311.pdf" TargetMode="External"/><Relationship Id="rId32" Type="http://schemas.openxmlformats.org/officeDocument/2006/relationships/hyperlink" Target="http://www.sam.gov/portal/public/SAM" TargetMode="External"/><Relationship Id="rId37" Type="http://schemas.openxmlformats.org/officeDocument/2006/relationships/hyperlink" Target="mailto:dcf.grants@ks.gov" TargetMode="External"/><Relationship Id="rId40" Type="http://schemas.openxmlformats.org/officeDocument/2006/relationships/hyperlink" Target="http://www.dcf.ks.gov/Agency/Operations/Pages/Grantee-Resources.aspx" TargetMode="External"/><Relationship Id="rId45" Type="http://schemas.openxmlformats.org/officeDocument/2006/relationships/image" Target="media/image4.emf"/><Relationship Id="rId53" Type="http://schemas.openxmlformats.org/officeDocument/2006/relationships/hyperlink" Target="https://sam.gov/search/?index=ex&amp;sort=-relevance&amp;page=1&amp;pageSize=25&amp;sfm%5BsimpleSearch%5D%5BkeywordRadio%5D=ALL&amp;sfm%5Bstatus%5D%5Bis_active%5D=true" TargetMode="External"/><Relationship Id="rId58" Type="http://schemas.openxmlformats.org/officeDocument/2006/relationships/image" Target="media/image10.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package" Target="embeddings/Microsoft_Word_Document5.docx"/><Relationship Id="rId19" Type="http://schemas.openxmlformats.org/officeDocument/2006/relationships/hyperlink" Target="https://preventionservices.acf.hhs.gov" TargetMode="External"/><Relationship Id="rId14" Type="http://schemas.openxmlformats.org/officeDocument/2006/relationships/hyperlink" Target="https://www.acf.hhs.gov/cb/title-iv-e-prevention-program" TargetMode="External"/><Relationship Id="rId22" Type="http://schemas.openxmlformats.org/officeDocument/2006/relationships/hyperlink" Target="https://www.dcf.ks.gov/services/PPS/Documents/FY2026%20DataReports/FCAD_Summary/RemovalReasonsbyCountyFY2026.pdf" TargetMode="External"/><Relationship Id="rId27" Type="http://schemas.openxmlformats.org/officeDocument/2006/relationships/hyperlink" Target="https://gcc02.safelinks.protection.outlook.com/?url=https%3A%2F%2Fsocwel.ku.edu%2Ffamily-first-prevention-services-act&amp;data=05%7C01%7CAllison.Bowling%40ks.gov%7C54ecdd581d5c45a8ed9008da27058596%7Cdcae8101c92d480cbc43c6761ccccc5a%7C0%7C0%7C637865201922198081%7CUnknown%7CTWFpbGZsb3d8eyJWIjoiMC4wLjAwMDAiLCJQIjoiV2luMzIiLCJBTiI6Ik1haWwiLCJXVCI6Mn0%3D%7C3000%7C%7C%7C&amp;sdata=KFjSk%2BsPv%2BNzEFtIUu%2FyBD3cxXsOjR%2B%2F1NcaCSSDUhQ%3D&amp;reserved=0" TargetMode="External"/><Relationship Id="rId30" Type="http://schemas.openxmlformats.org/officeDocument/2006/relationships/hyperlink" Target="http://www.ksrevenue.org/taxclearance.html" TargetMode="External"/><Relationship Id="rId35" Type="http://schemas.openxmlformats.org/officeDocument/2006/relationships/hyperlink" Target="http://www.irs.gov/Charities-&amp;-Non-Profits/Exempt-Organizations-Select-Check" TargetMode="External"/><Relationship Id="rId43" Type="http://schemas.openxmlformats.org/officeDocument/2006/relationships/image" Target="media/image3.emf"/><Relationship Id="rId48" Type="http://schemas.openxmlformats.org/officeDocument/2006/relationships/oleObject" Target="embeddings/oleObject1.bin"/><Relationship Id="rId56" Type="http://schemas.openxmlformats.org/officeDocument/2006/relationships/image" Target="media/image9.e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hyperlink" Target="mailto:dcf.grants@dcf.ks.gov" TargetMode="External"/><Relationship Id="rId17" Type="http://schemas.openxmlformats.org/officeDocument/2006/relationships/hyperlink" Target="http://www.childwelfare.gov/" TargetMode="External"/><Relationship Id="rId25" Type="http://schemas.openxmlformats.org/officeDocument/2006/relationships/hyperlink" Target="http://www.dcf.ks.gov/services/PPS/Documents/PPM_Forms/Policy_and_Procedure_Manual.pdf" TargetMode="External"/><Relationship Id="rId33" Type="http://schemas.openxmlformats.org/officeDocument/2006/relationships/hyperlink" Target="http://www.dcf.ks.gov/Agency/Operations/Pages/Grantee-Resources.aspx" TargetMode="External"/><Relationship Id="rId38" Type="http://schemas.openxmlformats.org/officeDocument/2006/relationships/hyperlink" Target="https://www.dcf.ks.gov/Agency/Operations/Pages/OGC/Grant-RFP.aspx" TargetMode="External"/><Relationship Id="rId46" Type="http://schemas.openxmlformats.org/officeDocument/2006/relationships/package" Target="embeddings/Microsoft_Excel_Worksheet.xlsx"/><Relationship Id="rId59" Type="http://schemas.openxmlformats.org/officeDocument/2006/relationships/package" Target="embeddings/Microsoft_Word_Document4.docx"/><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www.dcf.ks.gov/Agency/Operations/Pages/Grantee-Resources.aspx" TargetMode="External"/><Relationship Id="rId54" Type="http://schemas.openxmlformats.org/officeDocument/2006/relationships/image" Target="media/image8.emf"/><Relationship Id="rId62"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cf.ks.gov/services/PPS/Pages/FFPSA.aspx" TargetMode="External"/><Relationship Id="rId23" Type="http://schemas.openxmlformats.org/officeDocument/2006/relationships/hyperlink" Target="https://www.dcf.ks.gov/services/PPS/Documents/FY2025%20DataReports/FCAD_Summary/FACTSRemovalsExitsOOHSFY25.pdf" TargetMode="External"/><Relationship Id="rId28" Type="http://schemas.openxmlformats.org/officeDocument/2006/relationships/hyperlink" Target="https://www.fsd.gov/gsafsd_sp?id=gsafsd_kb_articles&amp;sys_id=a05adbae1b59f8982fe5ed7ae54bcbba" TargetMode="External"/><Relationship Id="rId36" Type="http://schemas.openxmlformats.org/officeDocument/2006/relationships/hyperlink" Target="http://apps.irs.gov/app/eos/pub78Search.do?dispatchMethod=navigateSearch&amp;pathName=forwardToPub78Search&amp;searchChoice=pub78" TargetMode="External"/><Relationship Id="rId49" Type="http://schemas.openxmlformats.org/officeDocument/2006/relationships/image" Target="media/image6.emf"/><Relationship Id="rId57" Type="http://schemas.openxmlformats.org/officeDocument/2006/relationships/package" Target="embeddings/Microsoft_Word_Document3.docx"/><Relationship Id="rId10" Type="http://schemas.openxmlformats.org/officeDocument/2006/relationships/endnotes" Target="endnotes.xml"/><Relationship Id="rId31" Type="http://schemas.openxmlformats.org/officeDocument/2006/relationships/hyperlink" Target="mailto:tax.clearance@kdor.ks.gov" TargetMode="External"/><Relationship Id="rId44" Type="http://schemas.openxmlformats.org/officeDocument/2006/relationships/oleObject" Target="embeddings/Microsoft_Excel_97-2003_Worksheet.xls"/><Relationship Id="rId52" Type="http://schemas.openxmlformats.org/officeDocument/2006/relationships/package" Target="embeddings/Microsoft_Word_Document1.docx"/><Relationship Id="rId60" Type="http://schemas.openxmlformats.org/officeDocument/2006/relationships/image" Target="media/image11.emf"/><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cf.grants@ks.gov" TargetMode="External"/><Relationship Id="rId18" Type="http://schemas.openxmlformats.org/officeDocument/2006/relationships/hyperlink" Target="https://preventionservices.abtsites.com/review-process" TargetMode="External"/><Relationship Id="rId39" Type="http://schemas.openxmlformats.org/officeDocument/2006/relationships/hyperlink" Target="mailto:dcf.grants@k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A83C7A33870A4A9D92E26A4E70D415" ma:contentTypeVersion="8" ma:contentTypeDescription="Create a new document." ma:contentTypeScope="" ma:versionID="b6b5adb75e83f8a55687f3ae6653411f">
  <xsd:schema xmlns:xsd="http://www.w3.org/2001/XMLSchema" xmlns:xs="http://www.w3.org/2001/XMLSchema" xmlns:p="http://schemas.microsoft.com/office/2006/metadata/properties" xmlns:ns1="http://schemas.microsoft.com/sharepoint/v3" xmlns:ns2="265ced29-cb6a-4cca-a715-9960e92a6ad6" xmlns:ns3="f87987bc-194f-4c4d-9af9-e98e90070494" targetNamespace="http://schemas.microsoft.com/office/2006/metadata/properties" ma:root="true" ma:fieldsID="f7a30189493b7cb37414df9736490a51" ns1:_="" ns2:_="" ns3:_="">
    <xsd:import namespace="http://schemas.microsoft.com/sharepoint/v3"/>
    <xsd:import namespace="265ced29-cb6a-4cca-a715-9960e92a6ad6"/>
    <xsd:import namespace="f87987bc-194f-4c4d-9af9-e98e90070494"/>
    <xsd:element name="properties">
      <xsd:complexType>
        <xsd:sequence>
          <xsd:element name="documentManagement">
            <xsd:complexType>
              <xsd:all>
                <xsd:element ref="ns1:PublishingStartDate" minOccurs="0"/>
                <xsd:element ref="ns1:PublishingExpirationDate" minOccurs="0"/>
                <xsd:element ref="ns2:Acc_x0020_check" minOccurs="0"/>
                <xsd:element ref="ns2:Reviewer" minOccurs="0"/>
                <xsd:element ref="ns2:Approval_x0020_Status" minOccurs="0"/>
                <xsd:element ref="ns2:Page_x0020_Layou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5ced29-cb6a-4cca-a715-9960e92a6ad6" elementFormDefault="qualified">
    <xsd:import namespace="http://schemas.microsoft.com/office/2006/documentManagement/types"/>
    <xsd:import namespace="http://schemas.microsoft.com/office/infopath/2007/PartnerControls"/>
    <xsd:element name="Acc_x0020_check" ma:index="10" nillable="true" ma:displayName="Acc check date" ma:description="Accessibility check Date" ma:format="DateOnly" ma:internalName="Acc_x0020_check0">
      <xsd:simpleType>
        <xsd:restriction base="dms:DateTime"/>
      </xsd:simpleType>
    </xsd:element>
    <xsd:element name="Reviewer" ma:index="11" nillable="true" ma:displayName="Reviewer" ma:description="Accessibility check Reviewed by" ma:list="UserInfo" ma:SharePointGroup="0" ma:internalName="Reviewe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Status" ma:index="12" nillable="true" ma:displayName="Approval Status" ma:internalName="Approval_x0020_Status1">
      <xsd:simpleType>
        <xsd:restriction base="dms:Text">
          <xsd:maxLength value="255"/>
        </xsd:restriction>
      </xsd:simpleType>
    </xsd:element>
    <xsd:element name="Page_x0020_Layout" ma:index="13" nillable="true" ma:displayName="Page Layout" ma:internalName="Page_x0020_Layout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7987bc-194f-4c4d-9af9-e98e9007049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pproval_x0020_Status xmlns="265ced29-cb6a-4cca-a715-9960e92a6ad6" xsi:nil="true"/>
    <Page_x0020_Layout xmlns="265ced29-cb6a-4cca-a715-9960e92a6ad6" xsi:nil="true"/>
    <Reviewer xmlns="265ced29-cb6a-4cca-a715-9960e92a6ad6">
      <UserInfo>
        <DisplayName/>
        <AccountId xsi:nil="true"/>
        <AccountType/>
      </UserInfo>
    </Reviewer>
    <Acc_x0020_check xmlns="265ced29-cb6a-4cca-a715-9960e92a6ad6" xsi:nil="true"/>
  </documentManagement>
</p:properties>
</file>

<file path=customXml/itemProps1.xml><?xml version="1.0" encoding="utf-8"?>
<ds:datastoreItem xmlns:ds="http://schemas.openxmlformats.org/officeDocument/2006/customXml" ds:itemID="{372A5ADA-7266-4D76-BE2D-B17E31B083D3}">
  <ds:schemaRefs>
    <ds:schemaRef ds:uri="http://schemas.openxmlformats.org/officeDocument/2006/bibliography"/>
  </ds:schemaRefs>
</ds:datastoreItem>
</file>

<file path=customXml/itemProps2.xml><?xml version="1.0" encoding="utf-8"?>
<ds:datastoreItem xmlns:ds="http://schemas.openxmlformats.org/officeDocument/2006/customXml" ds:itemID="{976A889C-2261-459F-A2DB-7388673AB732}">
  <ds:schemaRefs>
    <ds:schemaRef ds:uri="http://schemas.microsoft.com/sharepoint/v3/contenttype/forms"/>
  </ds:schemaRefs>
</ds:datastoreItem>
</file>

<file path=customXml/itemProps3.xml><?xml version="1.0" encoding="utf-8"?>
<ds:datastoreItem xmlns:ds="http://schemas.openxmlformats.org/officeDocument/2006/customXml" ds:itemID="{6504F994-42C2-4B18-A817-4A3B96136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5ced29-cb6a-4cca-a715-9960e92a6ad6"/>
    <ds:schemaRef ds:uri="f87987bc-194f-4c4d-9af9-e98e9007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61A10-BF04-42EF-B22D-A95549EBAB21}">
  <ds:schemaRefs>
    <ds:schemaRef ds:uri="http://schemas.microsoft.com/office/2006/metadata/properties"/>
    <ds:schemaRef ds:uri="http://purl.org/dc/elements/1.1/"/>
    <ds:schemaRef ds:uri="265ced29-cb6a-4cca-a715-9960e92a6ad6"/>
    <ds:schemaRef ds:uri="f87987bc-194f-4c4d-9af9-e98e90070494"/>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9197</Words>
  <Characters>52425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SRS</Company>
  <LinksUpToDate>false</LinksUpToDate>
  <CharactersWithSpaces>61500</CharactersWithSpaces>
  <SharedDoc>false</SharedDoc>
  <HLinks>
    <vt:vector size="372" baseType="variant">
      <vt:variant>
        <vt:i4>2359308</vt:i4>
      </vt:variant>
      <vt:variant>
        <vt:i4>330</vt:i4>
      </vt:variant>
      <vt:variant>
        <vt:i4>0</vt:i4>
      </vt:variant>
      <vt:variant>
        <vt:i4>5</vt:i4>
      </vt:variant>
      <vt:variant>
        <vt:lpwstr>https://sam.gov/search/?index=ex&amp;sort=-relevance&amp;page=1&amp;pageSize=25&amp;sfm%5BsimpleSearch%5D%5BkeywordRadio%5D=ALL&amp;sfm%5Bstatus%5D%5Bis_active%5D=true</vt:lpwstr>
      </vt:variant>
      <vt:variant>
        <vt:lpwstr/>
      </vt:variant>
      <vt:variant>
        <vt:i4>3473534</vt:i4>
      </vt:variant>
      <vt:variant>
        <vt:i4>312</vt:i4>
      </vt:variant>
      <vt:variant>
        <vt:i4>0</vt:i4>
      </vt:variant>
      <vt:variant>
        <vt:i4>5</vt:i4>
      </vt:variant>
      <vt:variant>
        <vt:lpwstr>https://gcc02.safelinks.protection.outlook.com/?url=https%3A%2F%2Fwww.dcf.ks.gov%2FAgency%2FGC%2FAudits%2FPages%2FPolicies.aspx&amp;data=05%7C02%7CWilliam.Heckard%40ks.gov%7C6278599813234b85dd8b08dd9ec627ba%7Cdcae8101c92d480cbc43c6761ccccc5a%7C0%7C0%7C638841296085296254%7CUnknown%7CTWFpbGZsb3d8eyJFbXB0eU1hcGkiOnRydWUsIlYiOiIwLjAuMDAwMCIsIlAiOiJXaW4zMiIsIkFOIjoiTWFpbCIsIldUIjoyfQ%3D%3D%7C0%7C%7C%7C&amp;sdata=47RQuwTruSOg2DH44ZC6swWCkvfkNPGpVH%2B7i3mwdPU%3D&amp;reserved=0</vt:lpwstr>
      </vt:variant>
      <vt:variant>
        <vt:lpwstr/>
      </vt:variant>
      <vt:variant>
        <vt:i4>5767259</vt:i4>
      </vt:variant>
      <vt:variant>
        <vt:i4>309</vt:i4>
      </vt:variant>
      <vt:variant>
        <vt:i4>0</vt:i4>
      </vt:variant>
      <vt:variant>
        <vt:i4>5</vt:i4>
      </vt:variant>
      <vt:variant>
        <vt:lpwstr>http://www.dcf.ks.gov/Agency/Operations/Pages/Grantee-Resources.aspx</vt:lpwstr>
      </vt:variant>
      <vt:variant>
        <vt:lpwstr/>
      </vt:variant>
      <vt:variant>
        <vt:i4>5767259</vt:i4>
      </vt:variant>
      <vt:variant>
        <vt:i4>306</vt:i4>
      </vt:variant>
      <vt:variant>
        <vt:i4>0</vt:i4>
      </vt:variant>
      <vt:variant>
        <vt:i4>5</vt:i4>
      </vt:variant>
      <vt:variant>
        <vt:lpwstr>http://www.dcf.ks.gov/Agency/Operations/Pages/Grantee-Resources.aspx</vt:lpwstr>
      </vt:variant>
      <vt:variant>
        <vt:lpwstr/>
      </vt:variant>
      <vt:variant>
        <vt:i4>3145794</vt:i4>
      </vt:variant>
      <vt:variant>
        <vt:i4>303</vt:i4>
      </vt:variant>
      <vt:variant>
        <vt:i4>0</vt:i4>
      </vt:variant>
      <vt:variant>
        <vt:i4>5</vt:i4>
      </vt:variant>
      <vt:variant>
        <vt:lpwstr>mailto:dcf.grants@ks.gov</vt:lpwstr>
      </vt:variant>
      <vt:variant>
        <vt:lpwstr/>
      </vt:variant>
      <vt:variant>
        <vt:i4>2424847</vt:i4>
      </vt:variant>
      <vt:variant>
        <vt:i4>300</vt:i4>
      </vt:variant>
      <vt:variant>
        <vt:i4>0</vt:i4>
      </vt:variant>
      <vt:variant>
        <vt:i4>5</vt:i4>
      </vt:variant>
      <vt:variant>
        <vt:lpwstr>mailto:dcfgrants@ks.gov</vt:lpwstr>
      </vt:variant>
      <vt:variant>
        <vt:lpwstr/>
      </vt:variant>
      <vt:variant>
        <vt:i4>4980765</vt:i4>
      </vt:variant>
      <vt:variant>
        <vt:i4>297</vt:i4>
      </vt:variant>
      <vt:variant>
        <vt:i4>0</vt:i4>
      </vt:variant>
      <vt:variant>
        <vt:i4>5</vt:i4>
      </vt:variant>
      <vt:variant>
        <vt:lpwstr>https://www.dcf.ks.gov/Agency/Operations/Pages/OGC/Grant-RFP.aspx</vt:lpwstr>
      </vt:variant>
      <vt:variant>
        <vt:lpwstr/>
      </vt:variant>
      <vt:variant>
        <vt:i4>3145794</vt:i4>
      </vt:variant>
      <vt:variant>
        <vt:i4>294</vt:i4>
      </vt:variant>
      <vt:variant>
        <vt:i4>0</vt:i4>
      </vt:variant>
      <vt:variant>
        <vt:i4>5</vt:i4>
      </vt:variant>
      <vt:variant>
        <vt:lpwstr>mailto:dcf.grants@ks.gov</vt:lpwstr>
      </vt:variant>
      <vt:variant>
        <vt:lpwstr/>
      </vt:variant>
      <vt:variant>
        <vt:i4>5767255</vt:i4>
      </vt:variant>
      <vt:variant>
        <vt:i4>291</vt:i4>
      </vt:variant>
      <vt:variant>
        <vt:i4>0</vt:i4>
      </vt:variant>
      <vt:variant>
        <vt:i4>5</vt:i4>
      </vt:variant>
      <vt:variant>
        <vt:lpwstr>http://apps.irs.gov/app/eos/pub78Search.do?dispatchMethod=navigateSearch&amp;pathName=forwardToPub78Search&amp;searchChoice=pub78</vt:lpwstr>
      </vt:variant>
      <vt:variant>
        <vt:lpwstr/>
      </vt:variant>
      <vt:variant>
        <vt:i4>458757</vt:i4>
      </vt:variant>
      <vt:variant>
        <vt:i4>288</vt:i4>
      </vt:variant>
      <vt:variant>
        <vt:i4>0</vt:i4>
      </vt:variant>
      <vt:variant>
        <vt:i4>5</vt:i4>
      </vt:variant>
      <vt:variant>
        <vt:lpwstr>http://www.irs.gov/Charities-&amp;-Non-Profits/Exempt-Organizations-Select-Check</vt:lpwstr>
      </vt:variant>
      <vt:variant>
        <vt:lpwstr/>
      </vt:variant>
      <vt:variant>
        <vt:i4>8257576</vt:i4>
      </vt:variant>
      <vt:variant>
        <vt:i4>285</vt:i4>
      </vt:variant>
      <vt:variant>
        <vt:i4>0</vt:i4>
      </vt:variant>
      <vt:variant>
        <vt:i4>5</vt:i4>
      </vt:variant>
      <vt:variant>
        <vt:lpwstr>https://gcc02.safelinks.protection.outlook.com/?url=https%3A%2F%2Fwww.surveymonkey.com%2Fr%2FWLJJ6T5&amp;data=05%7C02%7CWilliam.Heckard%40ks.gov%7Cb08953f8316e407cd2ac08dc113739d5%7Cdcae8101c92d480cbc43c6761ccccc5a%7C0%7C0%7C638404176086573444%7CUnknown%7CTWFpbGZsb3d8eyJWIjoiMC4wLjAwMDAiLCJQIjoiV2luMzIiLCJBTiI6Ik1haWwiLCJXVCI6Mn0%3D%7C3000%7C%7C%7C&amp;sdata=eyB4FgZJ3%2FSI74Yqh%2BeoZfYfqe9ZCzvZSANbW7uRHiM%3D&amp;reserved=0</vt:lpwstr>
      </vt:variant>
      <vt:variant>
        <vt:lpwstr/>
      </vt:variant>
      <vt:variant>
        <vt:i4>5767259</vt:i4>
      </vt:variant>
      <vt:variant>
        <vt:i4>282</vt:i4>
      </vt:variant>
      <vt:variant>
        <vt:i4>0</vt:i4>
      </vt:variant>
      <vt:variant>
        <vt:i4>5</vt:i4>
      </vt:variant>
      <vt:variant>
        <vt:lpwstr>http://www.dcf.ks.gov/Agency/Operations/Pages/Grantee-Resources.aspx</vt:lpwstr>
      </vt:variant>
      <vt:variant>
        <vt:lpwstr/>
      </vt:variant>
      <vt:variant>
        <vt:i4>786461</vt:i4>
      </vt:variant>
      <vt:variant>
        <vt:i4>279</vt:i4>
      </vt:variant>
      <vt:variant>
        <vt:i4>0</vt:i4>
      </vt:variant>
      <vt:variant>
        <vt:i4>5</vt:i4>
      </vt:variant>
      <vt:variant>
        <vt:lpwstr>http://www.sam.gov/portal/public/SAM</vt:lpwstr>
      </vt:variant>
      <vt:variant>
        <vt:lpwstr/>
      </vt:variant>
      <vt:variant>
        <vt:i4>5832822</vt:i4>
      </vt:variant>
      <vt:variant>
        <vt:i4>276</vt:i4>
      </vt:variant>
      <vt:variant>
        <vt:i4>0</vt:i4>
      </vt:variant>
      <vt:variant>
        <vt:i4>5</vt:i4>
      </vt:variant>
      <vt:variant>
        <vt:lpwstr>mailto:tax.clearance@kdor.ks.gov</vt:lpwstr>
      </vt:variant>
      <vt:variant>
        <vt:lpwstr/>
      </vt:variant>
      <vt:variant>
        <vt:i4>7471166</vt:i4>
      </vt:variant>
      <vt:variant>
        <vt:i4>273</vt:i4>
      </vt:variant>
      <vt:variant>
        <vt:i4>0</vt:i4>
      </vt:variant>
      <vt:variant>
        <vt:i4>5</vt:i4>
      </vt:variant>
      <vt:variant>
        <vt:lpwstr>http://www.ksrevenue.org/taxclearance.html</vt:lpwstr>
      </vt:variant>
      <vt:variant>
        <vt:lpwstr/>
      </vt:variant>
      <vt:variant>
        <vt:i4>5046355</vt:i4>
      </vt:variant>
      <vt:variant>
        <vt:i4>270</vt:i4>
      </vt:variant>
      <vt:variant>
        <vt:i4>0</vt:i4>
      </vt:variant>
      <vt:variant>
        <vt:i4>5</vt:i4>
      </vt:variant>
      <vt:variant>
        <vt:lpwstr>https://www.fsd.gov/gsafsd_sp?id=kb_article_view&amp;sysparm_article=KB0049214&amp;sys_kb_id=0a06493e1bee8d54937fa64ce54bcb93&amp;spa=1</vt:lpwstr>
      </vt:variant>
      <vt:variant>
        <vt:lpwstr/>
      </vt:variant>
      <vt:variant>
        <vt:i4>7077926</vt:i4>
      </vt:variant>
      <vt:variant>
        <vt:i4>267</vt:i4>
      </vt:variant>
      <vt:variant>
        <vt:i4>0</vt:i4>
      </vt:variant>
      <vt:variant>
        <vt:i4>5</vt:i4>
      </vt:variant>
      <vt:variant>
        <vt:lpwstr>https://www.fsd.gov/gsafsd_sp?id=gsafsd_kb_articles&amp;sys_id=a05adbae1b59f8982fe5ed7ae54bcbba</vt:lpwstr>
      </vt:variant>
      <vt:variant>
        <vt:lpwstr/>
      </vt:variant>
      <vt:variant>
        <vt:i4>3145794</vt:i4>
      </vt:variant>
      <vt:variant>
        <vt:i4>264</vt:i4>
      </vt:variant>
      <vt:variant>
        <vt:i4>0</vt:i4>
      </vt:variant>
      <vt:variant>
        <vt:i4>5</vt:i4>
      </vt:variant>
      <vt:variant>
        <vt:lpwstr>mailto:dcf.grants@ks.gov</vt:lpwstr>
      </vt:variant>
      <vt:variant>
        <vt:lpwstr/>
      </vt:variant>
      <vt:variant>
        <vt:i4>1769533</vt:i4>
      </vt:variant>
      <vt:variant>
        <vt:i4>257</vt:i4>
      </vt:variant>
      <vt:variant>
        <vt:i4>0</vt:i4>
      </vt:variant>
      <vt:variant>
        <vt:i4>5</vt:i4>
      </vt:variant>
      <vt:variant>
        <vt:lpwstr/>
      </vt:variant>
      <vt:variant>
        <vt:lpwstr>_Toc188518592</vt:lpwstr>
      </vt:variant>
      <vt:variant>
        <vt:i4>1769533</vt:i4>
      </vt:variant>
      <vt:variant>
        <vt:i4>251</vt:i4>
      </vt:variant>
      <vt:variant>
        <vt:i4>0</vt:i4>
      </vt:variant>
      <vt:variant>
        <vt:i4>5</vt:i4>
      </vt:variant>
      <vt:variant>
        <vt:lpwstr/>
      </vt:variant>
      <vt:variant>
        <vt:lpwstr>_Toc188518591</vt:lpwstr>
      </vt:variant>
      <vt:variant>
        <vt:i4>1769533</vt:i4>
      </vt:variant>
      <vt:variant>
        <vt:i4>245</vt:i4>
      </vt:variant>
      <vt:variant>
        <vt:i4>0</vt:i4>
      </vt:variant>
      <vt:variant>
        <vt:i4>5</vt:i4>
      </vt:variant>
      <vt:variant>
        <vt:lpwstr/>
      </vt:variant>
      <vt:variant>
        <vt:lpwstr>_Toc188518590</vt:lpwstr>
      </vt:variant>
      <vt:variant>
        <vt:i4>1703997</vt:i4>
      </vt:variant>
      <vt:variant>
        <vt:i4>239</vt:i4>
      </vt:variant>
      <vt:variant>
        <vt:i4>0</vt:i4>
      </vt:variant>
      <vt:variant>
        <vt:i4>5</vt:i4>
      </vt:variant>
      <vt:variant>
        <vt:lpwstr/>
      </vt:variant>
      <vt:variant>
        <vt:lpwstr>_Toc188518589</vt:lpwstr>
      </vt:variant>
      <vt:variant>
        <vt:i4>1703997</vt:i4>
      </vt:variant>
      <vt:variant>
        <vt:i4>233</vt:i4>
      </vt:variant>
      <vt:variant>
        <vt:i4>0</vt:i4>
      </vt:variant>
      <vt:variant>
        <vt:i4>5</vt:i4>
      </vt:variant>
      <vt:variant>
        <vt:lpwstr/>
      </vt:variant>
      <vt:variant>
        <vt:lpwstr>_Toc188518588</vt:lpwstr>
      </vt:variant>
      <vt:variant>
        <vt:i4>1703997</vt:i4>
      </vt:variant>
      <vt:variant>
        <vt:i4>227</vt:i4>
      </vt:variant>
      <vt:variant>
        <vt:i4>0</vt:i4>
      </vt:variant>
      <vt:variant>
        <vt:i4>5</vt:i4>
      </vt:variant>
      <vt:variant>
        <vt:lpwstr/>
      </vt:variant>
      <vt:variant>
        <vt:lpwstr>_Toc188518587</vt:lpwstr>
      </vt:variant>
      <vt:variant>
        <vt:i4>1703997</vt:i4>
      </vt:variant>
      <vt:variant>
        <vt:i4>221</vt:i4>
      </vt:variant>
      <vt:variant>
        <vt:i4>0</vt:i4>
      </vt:variant>
      <vt:variant>
        <vt:i4>5</vt:i4>
      </vt:variant>
      <vt:variant>
        <vt:lpwstr/>
      </vt:variant>
      <vt:variant>
        <vt:lpwstr>_Toc188518586</vt:lpwstr>
      </vt:variant>
      <vt:variant>
        <vt:i4>1703997</vt:i4>
      </vt:variant>
      <vt:variant>
        <vt:i4>215</vt:i4>
      </vt:variant>
      <vt:variant>
        <vt:i4>0</vt:i4>
      </vt:variant>
      <vt:variant>
        <vt:i4>5</vt:i4>
      </vt:variant>
      <vt:variant>
        <vt:lpwstr/>
      </vt:variant>
      <vt:variant>
        <vt:lpwstr>_Toc188518585</vt:lpwstr>
      </vt:variant>
      <vt:variant>
        <vt:i4>1703997</vt:i4>
      </vt:variant>
      <vt:variant>
        <vt:i4>209</vt:i4>
      </vt:variant>
      <vt:variant>
        <vt:i4>0</vt:i4>
      </vt:variant>
      <vt:variant>
        <vt:i4>5</vt:i4>
      </vt:variant>
      <vt:variant>
        <vt:lpwstr/>
      </vt:variant>
      <vt:variant>
        <vt:lpwstr>_Toc188518584</vt:lpwstr>
      </vt:variant>
      <vt:variant>
        <vt:i4>1703997</vt:i4>
      </vt:variant>
      <vt:variant>
        <vt:i4>203</vt:i4>
      </vt:variant>
      <vt:variant>
        <vt:i4>0</vt:i4>
      </vt:variant>
      <vt:variant>
        <vt:i4>5</vt:i4>
      </vt:variant>
      <vt:variant>
        <vt:lpwstr/>
      </vt:variant>
      <vt:variant>
        <vt:lpwstr>_Toc188518583</vt:lpwstr>
      </vt:variant>
      <vt:variant>
        <vt:i4>1703997</vt:i4>
      </vt:variant>
      <vt:variant>
        <vt:i4>197</vt:i4>
      </vt:variant>
      <vt:variant>
        <vt:i4>0</vt:i4>
      </vt:variant>
      <vt:variant>
        <vt:i4>5</vt:i4>
      </vt:variant>
      <vt:variant>
        <vt:lpwstr/>
      </vt:variant>
      <vt:variant>
        <vt:lpwstr>_Toc188518582</vt:lpwstr>
      </vt:variant>
      <vt:variant>
        <vt:i4>1703997</vt:i4>
      </vt:variant>
      <vt:variant>
        <vt:i4>191</vt:i4>
      </vt:variant>
      <vt:variant>
        <vt:i4>0</vt:i4>
      </vt:variant>
      <vt:variant>
        <vt:i4>5</vt:i4>
      </vt:variant>
      <vt:variant>
        <vt:lpwstr/>
      </vt:variant>
      <vt:variant>
        <vt:lpwstr>_Toc188518581</vt:lpwstr>
      </vt:variant>
      <vt:variant>
        <vt:i4>1703997</vt:i4>
      </vt:variant>
      <vt:variant>
        <vt:i4>185</vt:i4>
      </vt:variant>
      <vt:variant>
        <vt:i4>0</vt:i4>
      </vt:variant>
      <vt:variant>
        <vt:i4>5</vt:i4>
      </vt:variant>
      <vt:variant>
        <vt:lpwstr/>
      </vt:variant>
      <vt:variant>
        <vt:lpwstr>_Toc188518580</vt:lpwstr>
      </vt:variant>
      <vt:variant>
        <vt:i4>1376317</vt:i4>
      </vt:variant>
      <vt:variant>
        <vt:i4>179</vt:i4>
      </vt:variant>
      <vt:variant>
        <vt:i4>0</vt:i4>
      </vt:variant>
      <vt:variant>
        <vt:i4>5</vt:i4>
      </vt:variant>
      <vt:variant>
        <vt:lpwstr/>
      </vt:variant>
      <vt:variant>
        <vt:lpwstr>_Toc188518579</vt:lpwstr>
      </vt:variant>
      <vt:variant>
        <vt:i4>1376317</vt:i4>
      </vt:variant>
      <vt:variant>
        <vt:i4>173</vt:i4>
      </vt:variant>
      <vt:variant>
        <vt:i4>0</vt:i4>
      </vt:variant>
      <vt:variant>
        <vt:i4>5</vt:i4>
      </vt:variant>
      <vt:variant>
        <vt:lpwstr/>
      </vt:variant>
      <vt:variant>
        <vt:lpwstr>_Toc188518578</vt:lpwstr>
      </vt:variant>
      <vt:variant>
        <vt:i4>1376317</vt:i4>
      </vt:variant>
      <vt:variant>
        <vt:i4>167</vt:i4>
      </vt:variant>
      <vt:variant>
        <vt:i4>0</vt:i4>
      </vt:variant>
      <vt:variant>
        <vt:i4>5</vt:i4>
      </vt:variant>
      <vt:variant>
        <vt:lpwstr/>
      </vt:variant>
      <vt:variant>
        <vt:lpwstr>_Toc188518577</vt:lpwstr>
      </vt:variant>
      <vt:variant>
        <vt:i4>1376317</vt:i4>
      </vt:variant>
      <vt:variant>
        <vt:i4>161</vt:i4>
      </vt:variant>
      <vt:variant>
        <vt:i4>0</vt:i4>
      </vt:variant>
      <vt:variant>
        <vt:i4>5</vt:i4>
      </vt:variant>
      <vt:variant>
        <vt:lpwstr/>
      </vt:variant>
      <vt:variant>
        <vt:lpwstr>_Toc188518576</vt:lpwstr>
      </vt:variant>
      <vt:variant>
        <vt:i4>1376317</vt:i4>
      </vt:variant>
      <vt:variant>
        <vt:i4>155</vt:i4>
      </vt:variant>
      <vt:variant>
        <vt:i4>0</vt:i4>
      </vt:variant>
      <vt:variant>
        <vt:i4>5</vt:i4>
      </vt:variant>
      <vt:variant>
        <vt:lpwstr/>
      </vt:variant>
      <vt:variant>
        <vt:lpwstr>_Toc188518575</vt:lpwstr>
      </vt:variant>
      <vt:variant>
        <vt:i4>1376317</vt:i4>
      </vt:variant>
      <vt:variant>
        <vt:i4>149</vt:i4>
      </vt:variant>
      <vt:variant>
        <vt:i4>0</vt:i4>
      </vt:variant>
      <vt:variant>
        <vt:i4>5</vt:i4>
      </vt:variant>
      <vt:variant>
        <vt:lpwstr/>
      </vt:variant>
      <vt:variant>
        <vt:lpwstr>_Toc188518574</vt:lpwstr>
      </vt:variant>
      <vt:variant>
        <vt:i4>1376317</vt:i4>
      </vt:variant>
      <vt:variant>
        <vt:i4>143</vt:i4>
      </vt:variant>
      <vt:variant>
        <vt:i4>0</vt:i4>
      </vt:variant>
      <vt:variant>
        <vt:i4>5</vt:i4>
      </vt:variant>
      <vt:variant>
        <vt:lpwstr/>
      </vt:variant>
      <vt:variant>
        <vt:lpwstr>_Toc188518573</vt:lpwstr>
      </vt:variant>
      <vt:variant>
        <vt:i4>1376317</vt:i4>
      </vt:variant>
      <vt:variant>
        <vt:i4>137</vt:i4>
      </vt:variant>
      <vt:variant>
        <vt:i4>0</vt:i4>
      </vt:variant>
      <vt:variant>
        <vt:i4>5</vt:i4>
      </vt:variant>
      <vt:variant>
        <vt:lpwstr/>
      </vt:variant>
      <vt:variant>
        <vt:lpwstr>_Toc188518572</vt:lpwstr>
      </vt:variant>
      <vt:variant>
        <vt:i4>1376317</vt:i4>
      </vt:variant>
      <vt:variant>
        <vt:i4>131</vt:i4>
      </vt:variant>
      <vt:variant>
        <vt:i4>0</vt:i4>
      </vt:variant>
      <vt:variant>
        <vt:i4>5</vt:i4>
      </vt:variant>
      <vt:variant>
        <vt:lpwstr/>
      </vt:variant>
      <vt:variant>
        <vt:lpwstr>_Toc188518571</vt:lpwstr>
      </vt:variant>
      <vt:variant>
        <vt:i4>1376317</vt:i4>
      </vt:variant>
      <vt:variant>
        <vt:i4>125</vt:i4>
      </vt:variant>
      <vt:variant>
        <vt:i4>0</vt:i4>
      </vt:variant>
      <vt:variant>
        <vt:i4>5</vt:i4>
      </vt:variant>
      <vt:variant>
        <vt:lpwstr/>
      </vt:variant>
      <vt:variant>
        <vt:lpwstr>_Toc188518570</vt:lpwstr>
      </vt:variant>
      <vt:variant>
        <vt:i4>1310781</vt:i4>
      </vt:variant>
      <vt:variant>
        <vt:i4>119</vt:i4>
      </vt:variant>
      <vt:variant>
        <vt:i4>0</vt:i4>
      </vt:variant>
      <vt:variant>
        <vt:i4>5</vt:i4>
      </vt:variant>
      <vt:variant>
        <vt:lpwstr/>
      </vt:variant>
      <vt:variant>
        <vt:lpwstr>_Toc188518569</vt:lpwstr>
      </vt:variant>
      <vt:variant>
        <vt:i4>1310781</vt:i4>
      </vt:variant>
      <vt:variant>
        <vt:i4>113</vt:i4>
      </vt:variant>
      <vt:variant>
        <vt:i4>0</vt:i4>
      </vt:variant>
      <vt:variant>
        <vt:i4>5</vt:i4>
      </vt:variant>
      <vt:variant>
        <vt:lpwstr/>
      </vt:variant>
      <vt:variant>
        <vt:lpwstr>_Toc188518568</vt:lpwstr>
      </vt:variant>
      <vt:variant>
        <vt:i4>1310781</vt:i4>
      </vt:variant>
      <vt:variant>
        <vt:i4>107</vt:i4>
      </vt:variant>
      <vt:variant>
        <vt:i4>0</vt:i4>
      </vt:variant>
      <vt:variant>
        <vt:i4>5</vt:i4>
      </vt:variant>
      <vt:variant>
        <vt:lpwstr/>
      </vt:variant>
      <vt:variant>
        <vt:lpwstr>_Toc188518567</vt:lpwstr>
      </vt:variant>
      <vt:variant>
        <vt:i4>1310781</vt:i4>
      </vt:variant>
      <vt:variant>
        <vt:i4>101</vt:i4>
      </vt:variant>
      <vt:variant>
        <vt:i4>0</vt:i4>
      </vt:variant>
      <vt:variant>
        <vt:i4>5</vt:i4>
      </vt:variant>
      <vt:variant>
        <vt:lpwstr/>
      </vt:variant>
      <vt:variant>
        <vt:lpwstr>_Toc188518566</vt:lpwstr>
      </vt:variant>
      <vt:variant>
        <vt:i4>1310781</vt:i4>
      </vt:variant>
      <vt:variant>
        <vt:i4>95</vt:i4>
      </vt:variant>
      <vt:variant>
        <vt:i4>0</vt:i4>
      </vt:variant>
      <vt:variant>
        <vt:i4>5</vt:i4>
      </vt:variant>
      <vt:variant>
        <vt:lpwstr/>
      </vt:variant>
      <vt:variant>
        <vt:lpwstr>_Toc188518565</vt:lpwstr>
      </vt:variant>
      <vt:variant>
        <vt:i4>1310781</vt:i4>
      </vt:variant>
      <vt:variant>
        <vt:i4>89</vt:i4>
      </vt:variant>
      <vt:variant>
        <vt:i4>0</vt:i4>
      </vt:variant>
      <vt:variant>
        <vt:i4>5</vt:i4>
      </vt:variant>
      <vt:variant>
        <vt:lpwstr/>
      </vt:variant>
      <vt:variant>
        <vt:lpwstr>_Toc188518564</vt:lpwstr>
      </vt:variant>
      <vt:variant>
        <vt:i4>1310781</vt:i4>
      </vt:variant>
      <vt:variant>
        <vt:i4>83</vt:i4>
      </vt:variant>
      <vt:variant>
        <vt:i4>0</vt:i4>
      </vt:variant>
      <vt:variant>
        <vt:i4>5</vt:i4>
      </vt:variant>
      <vt:variant>
        <vt:lpwstr/>
      </vt:variant>
      <vt:variant>
        <vt:lpwstr>_Toc188518563</vt:lpwstr>
      </vt:variant>
      <vt:variant>
        <vt:i4>1310781</vt:i4>
      </vt:variant>
      <vt:variant>
        <vt:i4>77</vt:i4>
      </vt:variant>
      <vt:variant>
        <vt:i4>0</vt:i4>
      </vt:variant>
      <vt:variant>
        <vt:i4>5</vt:i4>
      </vt:variant>
      <vt:variant>
        <vt:lpwstr/>
      </vt:variant>
      <vt:variant>
        <vt:lpwstr>_Toc188518562</vt:lpwstr>
      </vt:variant>
      <vt:variant>
        <vt:i4>1310781</vt:i4>
      </vt:variant>
      <vt:variant>
        <vt:i4>71</vt:i4>
      </vt:variant>
      <vt:variant>
        <vt:i4>0</vt:i4>
      </vt:variant>
      <vt:variant>
        <vt:i4>5</vt:i4>
      </vt:variant>
      <vt:variant>
        <vt:lpwstr/>
      </vt:variant>
      <vt:variant>
        <vt:lpwstr>_Toc188518561</vt:lpwstr>
      </vt:variant>
      <vt:variant>
        <vt:i4>1310781</vt:i4>
      </vt:variant>
      <vt:variant>
        <vt:i4>65</vt:i4>
      </vt:variant>
      <vt:variant>
        <vt:i4>0</vt:i4>
      </vt:variant>
      <vt:variant>
        <vt:i4>5</vt:i4>
      </vt:variant>
      <vt:variant>
        <vt:lpwstr/>
      </vt:variant>
      <vt:variant>
        <vt:lpwstr>_Toc188518560</vt:lpwstr>
      </vt:variant>
      <vt:variant>
        <vt:i4>1507389</vt:i4>
      </vt:variant>
      <vt:variant>
        <vt:i4>59</vt:i4>
      </vt:variant>
      <vt:variant>
        <vt:i4>0</vt:i4>
      </vt:variant>
      <vt:variant>
        <vt:i4>5</vt:i4>
      </vt:variant>
      <vt:variant>
        <vt:lpwstr/>
      </vt:variant>
      <vt:variant>
        <vt:lpwstr>_Toc188518559</vt:lpwstr>
      </vt:variant>
      <vt:variant>
        <vt:i4>1507389</vt:i4>
      </vt:variant>
      <vt:variant>
        <vt:i4>53</vt:i4>
      </vt:variant>
      <vt:variant>
        <vt:i4>0</vt:i4>
      </vt:variant>
      <vt:variant>
        <vt:i4>5</vt:i4>
      </vt:variant>
      <vt:variant>
        <vt:lpwstr/>
      </vt:variant>
      <vt:variant>
        <vt:lpwstr>_Toc188518558</vt:lpwstr>
      </vt:variant>
      <vt:variant>
        <vt:i4>1507389</vt:i4>
      </vt:variant>
      <vt:variant>
        <vt:i4>47</vt:i4>
      </vt:variant>
      <vt:variant>
        <vt:i4>0</vt:i4>
      </vt:variant>
      <vt:variant>
        <vt:i4>5</vt:i4>
      </vt:variant>
      <vt:variant>
        <vt:lpwstr/>
      </vt:variant>
      <vt:variant>
        <vt:lpwstr>_Toc188518557</vt:lpwstr>
      </vt:variant>
      <vt:variant>
        <vt:i4>1507389</vt:i4>
      </vt:variant>
      <vt:variant>
        <vt:i4>41</vt:i4>
      </vt:variant>
      <vt:variant>
        <vt:i4>0</vt:i4>
      </vt:variant>
      <vt:variant>
        <vt:i4>5</vt:i4>
      </vt:variant>
      <vt:variant>
        <vt:lpwstr/>
      </vt:variant>
      <vt:variant>
        <vt:lpwstr>_Toc188518556</vt:lpwstr>
      </vt:variant>
      <vt:variant>
        <vt:i4>1507389</vt:i4>
      </vt:variant>
      <vt:variant>
        <vt:i4>35</vt:i4>
      </vt:variant>
      <vt:variant>
        <vt:i4>0</vt:i4>
      </vt:variant>
      <vt:variant>
        <vt:i4>5</vt:i4>
      </vt:variant>
      <vt:variant>
        <vt:lpwstr/>
      </vt:variant>
      <vt:variant>
        <vt:lpwstr>_Toc188518555</vt:lpwstr>
      </vt:variant>
      <vt:variant>
        <vt:i4>1507389</vt:i4>
      </vt:variant>
      <vt:variant>
        <vt:i4>29</vt:i4>
      </vt:variant>
      <vt:variant>
        <vt:i4>0</vt:i4>
      </vt:variant>
      <vt:variant>
        <vt:i4>5</vt:i4>
      </vt:variant>
      <vt:variant>
        <vt:lpwstr/>
      </vt:variant>
      <vt:variant>
        <vt:lpwstr>_Toc188518554</vt:lpwstr>
      </vt:variant>
      <vt:variant>
        <vt:i4>1507389</vt:i4>
      </vt:variant>
      <vt:variant>
        <vt:i4>23</vt:i4>
      </vt:variant>
      <vt:variant>
        <vt:i4>0</vt:i4>
      </vt:variant>
      <vt:variant>
        <vt:i4>5</vt:i4>
      </vt:variant>
      <vt:variant>
        <vt:lpwstr/>
      </vt:variant>
      <vt:variant>
        <vt:lpwstr>_Toc188518553</vt:lpwstr>
      </vt:variant>
      <vt:variant>
        <vt:i4>1507389</vt:i4>
      </vt:variant>
      <vt:variant>
        <vt:i4>17</vt:i4>
      </vt:variant>
      <vt:variant>
        <vt:i4>0</vt:i4>
      </vt:variant>
      <vt:variant>
        <vt:i4>5</vt:i4>
      </vt:variant>
      <vt:variant>
        <vt:lpwstr/>
      </vt:variant>
      <vt:variant>
        <vt:lpwstr>_Toc188518552</vt:lpwstr>
      </vt:variant>
      <vt:variant>
        <vt:i4>1507389</vt:i4>
      </vt:variant>
      <vt:variant>
        <vt:i4>11</vt:i4>
      </vt:variant>
      <vt:variant>
        <vt:i4>0</vt:i4>
      </vt:variant>
      <vt:variant>
        <vt:i4>5</vt:i4>
      </vt:variant>
      <vt:variant>
        <vt:lpwstr/>
      </vt:variant>
      <vt:variant>
        <vt:lpwstr>_Toc188518551</vt:lpwstr>
      </vt:variant>
      <vt:variant>
        <vt:i4>1507389</vt:i4>
      </vt:variant>
      <vt:variant>
        <vt:i4>5</vt:i4>
      </vt:variant>
      <vt:variant>
        <vt:i4>0</vt:i4>
      </vt:variant>
      <vt:variant>
        <vt:i4>5</vt:i4>
      </vt:variant>
      <vt:variant>
        <vt:lpwstr/>
      </vt:variant>
      <vt:variant>
        <vt:lpwstr>_Toc188518550</vt:lpwstr>
      </vt:variant>
      <vt:variant>
        <vt:i4>8192064</vt:i4>
      </vt:variant>
      <vt:variant>
        <vt:i4>0</vt:i4>
      </vt:variant>
      <vt:variant>
        <vt:i4>0</vt:i4>
      </vt:variant>
      <vt:variant>
        <vt:i4>5</vt:i4>
      </vt:variant>
      <vt:variant>
        <vt:lpwstr>mailto:dcf.grants@dcf.ks.gov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Klucas</dc:creator>
  <cp:keywords/>
  <cp:lastModifiedBy>James Heckard  [DCF]</cp:lastModifiedBy>
  <cp:revision>4</cp:revision>
  <cp:lastPrinted>2015-12-29T20:44:00Z</cp:lastPrinted>
  <dcterms:created xsi:type="dcterms:W3CDTF">2025-12-03T15:23:00Z</dcterms:created>
  <dcterms:modified xsi:type="dcterms:W3CDTF">2026-01-16T14:31:00Z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0x01010093A83C7A33870A4A9D92E26A4E70D415</vt:lpwstr>
  </property>
</Properties>
</file>